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A1" w:rsidRPr="00A83317" w:rsidRDefault="00A83317" w:rsidP="006B12C8">
      <w:pPr>
        <w:pStyle w:val="1"/>
        <w:keepNext/>
        <w:numPr>
          <w:ilvl w:val="0"/>
          <w:numId w:val="3"/>
        </w:numPr>
        <w:suppressAutoHyphens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A8331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4BCC790" wp14:editId="2940AD2A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3317" w:rsidRPr="00A83317" w:rsidRDefault="00A83317" w:rsidP="00A83317">
      <w:pPr>
        <w:spacing w:after="0" w:line="240" w:lineRule="auto"/>
        <w:jc w:val="center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A83317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Администрация</w:t>
      </w:r>
    </w:p>
    <w:p w:rsidR="00A83317" w:rsidRPr="00A83317" w:rsidRDefault="00370BFF" w:rsidP="00A83317">
      <w:pPr>
        <w:spacing w:after="0" w:line="240" w:lineRule="auto"/>
        <w:jc w:val="center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Григоровского</w:t>
      </w:r>
      <w:r w:rsidR="00A83317" w:rsidRPr="00A83317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сельсовета</w:t>
      </w:r>
    </w:p>
    <w:p w:rsidR="00A83317" w:rsidRPr="00A83317" w:rsidRDefault="00A83317" w:rsidP="00A83317">
      <w:pPr>
        <w:spacing w:after="0" w:line="240" w:lineRule="auto"/>
        <w:jc w:val="center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A83317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Большемурашкинского муниципального района</w:t>
      </w:r>
    </w:p>
    <w:p w:rsidR="00A83317" w:rsidRPr="00A83317" w:rsidRDefault="00A83317" w:rsidP="00A83317">
      <w:pPr>
        <w:spacing w:after="0" w:line="240" w:lineRule="auto"/>
        <w:jc w:val="center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A83317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Нижегородской области</w:t>
      </w:r>
    </w:p>
    <w:p w:rsidR="00A83317" w:rsidRPr="00A83317" w:rsidRDefault="00A83317" w:rsidP="00A83317">
      <w:pPr>
        <w:spacing w:after="0" w:line="240" w:lineRule="auto"/>
        <w:jc w:val="center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A83317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ПОСТАНОВЛЕНИЕ</w:t>
      </w:r>
    </w:p>
    <w:p w:rsidR="00A83317" w:rsidRPr="00A83317" w:rsidRDefault="00A83317" w:rsidP="00A83317">
      <w:pPr>
        <w:spacing w:after="0" w:line="240" w:lineRule="auto"/>
        <w:jc w:val="center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</w:p>
    <w:p w:rsidR="006B12C8" w:rsidRPr="00A83317" w:rsidRDefault="00370BFF" w:rsidP="00A83317">
      <w:pPr>
        <w:spacing w:after="0" w:line="240" w:lineRule="auto"/>
        <w:jc w:val="center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30</w:t>
      </w:r>
      <w:r w:rsidR="00A83317" w:rsidRPr="00CC0AA3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="00CC0AA3" w:rsidRPr="00CC0AA3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января 2020 </w:t>
      </w:r>
      <w:r w:rsidR="00A83317" w:rsidRPr="00CC0AA3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года                                                                                 №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12</w:t>
      </w:r>
    </w:p>
    <w:p w:rsidR="00A83317" w:rsidRPr="00A83317" w:rsidRDefault="00A83317" w:rsidP="00A833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F54AF" w:rsidRPr="00A83317" w:rsidRDefault="00566DCF" w:rsidP="006B12C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внесении изменений в постановление № </w:t>
      </w:r>
      <w:r w:rsidR="00370B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118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от 05.12.2019 года «</w:t>
      </w:r>
      <w:r w:rsidR="001F54AF" w:rsidRPr="00A833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</w:p>
    <w:p w:rsidR="001F54AF" w:rsidRDefault="001F54AF" w:rsidP="006B12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 </w:t>
      </w:r>
    </w:p>
    <w:p w:rsidR="00566DCF" w:rsidRDefault="00566DCF" w:rsidP="006B12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6DCF" w:rsidRPr="00566DCF" w:rsidRDefault="00566DCF" w:rsidP="00566DC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6DC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 (в редакции от 19.07.2018 года), в целях исполнения протеста прокуратуры Большемурашкинского района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66DCF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66DCF">
        <w:rPr>
          <w:rFonts w:ascii="Arial" w:eastAsia="Times New Roman" w:hAnsi="Arial" w:cs="Arial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566DCF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D7681D">
        <w:rPr>
          <w:rFonts w:ascii="Arial" w:eastAsia="Times New Roman" w:hAnsi="Arial" w:cs="Arial"/>
          <w:sz w:val="24"/>
          <w:szCs w:val="24"/>
          <w:lang w:eastAsia="ru-RU"/>
        </w:rPr>
        <w:t xml:space="preserve">№ 2-3-2020 </w:t>
      </w:r>
      <w:r w:rsidRPr="00566DC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370BFF">
        <w:rPr>
          <w:rFonts w:ascii="Arial" w:eastAsia="Times New Roman" w:hAnsi="Arial" w:cs="Arial"/>
          <w:sz w:val="24"/>
          <w:szCs w:val="24"/>
          <w:lang w:eastAsia="ru-RU"/>
        </w:rPr>
        <w:t>Григоровского</w:t>
      </w:r>
      <w:r w:rsidRPr="00566DC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</w:t>
      </w:r>
      <w:r w:rsidRPr="00566DCF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я е т :</w:t>
      </w:r>
    </w:p>
    <w:p w:rsidR="00566DCF" w:rsidRDefault="00CC0AA3" w:rsidP="00566D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6DCF" w:rsidRPr="00D7681D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566DCF" w:rsidRPr="00566DCF">
        <w:rPr>
          <w:rFonts w:ascii="Arial" w:eastAsia="Times New Roman" w:hAnsi="Arial" w:cs="Arial"/>
          <w:sz w:val="24"/>
          <w:szCs w:val="24"/>
          <w:lang w:eastAsia="ru-RU"/>
        </w:rPr>
        <w:t xml:space="preserve"> Внести в постановление № </w:t>
      </w:r>
      <w:r w:rsidR="00370BFF">
        <w:rPr>
          <w:rFonts w:ascii="Arial" w:eastAsia="Times New Roman" w:hAnsi="Arial" w:cs="Arial"/>
          <w:sz w:val="24"/>
          <w:szCs w:val="24"/>
          <w:lang w:eastAsia="ru-RU"/>
        </w:rPr>
        <w:t>118</w:t>
      </w:r>
      <w:r w:rsidR="00566DCF" w:rsidRPr="00566DCF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566DCF">
        <w:rPr>
          <w:rFonts w:ascii="Arial" w:eastAsia="Times New Roman" w:hAnsi="Arial" w:cs="Arial"/>
          <w:sz w:val="24"/>
          <w:szCs w:val="24"/>
          <w:lang w:eastAsia="ru-RU"/>
        </w:rPr>
        <w:t>05.12.2019</w:t>
      </w:r>
      <w:r w:rsidR="00566DCF" w:rsidRPr="00566DCF">
        <w:rPr>
          <w:rFonts w:ascii="Arial" w:eastAsia="Times New Roman" w:hAnsi="Arial" w:cs="Arial"/>
          <w:sz w:val="24"/>
          <w:szCs w:val="24"/>
          <w:lang w:eastAsia="ru-RU"/>
        </w:rPr>
        <w:t xml:space="preserve"> года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сборах» следующие изменения:</w:t>
      </w:r>
    </w:p>
    <w:p w:rsidR="00566DCF" w:rsidRDefault="00566DCF" w:rsidP="00566D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81D" w:rsidRPr="00A05A77" w:rsidRDefault="00CC0AA3" w:rsidP="00D768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7681D" w:rsidRPr="00A05A77">
        <w:rPr>
          <w:rFonts w:ascii="Arial" w:hAnsi="Arial" w:cs="Arial"/>
          <w:b/>
          <w:sz w:val="24"/>
          <w:szCs w:val="24"/>
        </w:rPr>
        <w:t xml:space="preserve">1.1. пункт 5.1 раздела V Регламента дополнить подпунктом 10 следующего содержания: </w:t>
      </w:r>
    </w:p>
    <w:p w:rsidR="00D7681D" w:rsidRDefault="00D7681D" w:rsidP="00D768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681D" w:rsidRDefault="00D7681D" w:rsidP="00D7681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210-ФЗ от 27.07.2010 года «Об организации предоставления государственных и муниципальных услуг»</w:t>
      </w:r>
      <w:r w:rsidRPr="00CC0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history="1">
        <w:r w:rsidRPr="00A05A77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частью 1.3 статьи 16</w:t>
        </w:r>
      </w:hyperlink>
      <w:r w:rsidRPr="00CC0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 закона № 210-ФЗ от 27.07.2010 года «Об организации предоставления государственных и муниципальных услуг»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7681D" w:rsidRPr="00A05A77" w:rsidRDefault="00D7681D" w:rsidP="00D7681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05A7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1.2.</w:t>
      </w:r>
      <w:r w:rsidRPr="00A05A77">
        <w:rPr>
          <w:b/>
        </w:rPr>
        <w:t xml:space="preserve"> </w:t>
      </w:r>
      <w:r w:rsidRPr="00A05A7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пункт 5.2 раздела V Регламента дополнить подпунктами 8.1., 8.2. следующего содержания:  </w:t>
      </w:r>
    </w:p>
    <w:p w:rsidR="00D7681D" w:rsidRPr="00F66A47" w:rsidRDefault="00D7681D" w:rsidP="00D7681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F6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8.1.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</w:t>
      </w:r>
      <w:r w:rsidRPr="00F6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предоставляющим муниципальную услугу, многофункциональным центром либо организацией, предусмотренной частью 1.1 статьи 16 </w:t>
      </w:r>
      <w:r w:rsidRPr="00F62B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 закона № 210-ФЗ от 27.07.2010 года «Об организации предоставления государственных и муниципальных услуг»</w:t>
      </w:r>
      <w:r w:rsidRPr="00F6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D7681D" w:rsidRPr="00F66A47" w:rsidRDefault="00D7681D" w:rsidP="00D7681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D7681D" w:rsidRPr="00CC0AA3" w:rsidRDefault="00D7681D" w:rsidP="00D7681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81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</w:t>
      </w:r>
      <w:r w:rsidRPr="00CC0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</w:t>
      </w:r>
    </w:p>
    <w:p w:rsidR="00D7681D" w:rsidRPr="00CC0AA3" w:rsidRDefault="00D7681D" w:rsidP="00D768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681D" w:rsidRPr="00CC0AA3" w:rsidRDefault="00D7681D" w:rsidP="00D768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0AA3" w:rsidRPr="00CC0AA3" w:rsidRDefault="00CC0AA3" w:rsidP="00D768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0AA3" w:rsidRPr="00CC0AA3" w:rsidRDefault="00CC0AA3" w:rsidP="00CC0A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0AA3" w:rsidRPr="00CC0AA3" w:rsidRDefault="00CC0AA3" w:rsidP="00CC0A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администрации           </w:t>
      </w:r>
    </w:p>
    <w:p w:rsidR="00CC0AA3" w:rsidRPr="00CC0AA3" w:rsidRDefault="00370BFF" w:rsidP="00CC0A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Григоровского</w:t>
      </w:r>
      <w:r w:rsidR="00CC0AA3" w:rsidRPr="00CC0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А.Л. Мосеев</w:t>
      </w:r>
      <w:bookmarkStart w:id="0" w:name="_GoBack"/>
      <w:bookmarkEnd w:id="0"/>
    </w:p>
    <w:p w:rsidR="00566DCF" w:rsidRDefault="00566DCF" w:rsidP="006B12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6DCF" w:rsidRDefault="00566DCF" w:rsidP="006B12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566DCF" w:rsidSect="00A83317">
      <w:footerReference w:type="firs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9A" w:rsidRDefault="002D759A" w:rsidP="001A0C56">
      <w:pPr>
        <w:spacing w:after="0" w:line="240" w:lineRule="auto"/>
      </w:pPr>
      <w:r>
        <w:separator/>
      </w:r>
    </w:p>
  </w:endnote>
  <w:endnote w:type="continuationSeparator" w:id="0">
    <w:p w:rsidR="002D759A" w:rsidRDefault="002D759A" w:rsidP="001A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227657"/>
      <w:docPartObj>
        <w:docPartGallery w:val="Page Numbers (Bottom of Page)"/>
        <w:docPartUnique/>
      </w:docPartObj>
    </w:sdtPr>
    <w:sdtEndPr/>
    <w:sdtContent>
      <w:p w:rsidR="007F3EA5" w:rsidRDefault="007F3EA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BFF">
          <w:rPr>
            <w:noProof/>
          </w:rPr>
          <w:t>1</w:t>
        </w:r>
        <w:r>
          <w:fldChar w:fldCharType="end"/>
        </w:r>
      </w:p>
    </w:sdtContent>
  </w:sdt>
  <w:p w:rsidR="007F3EA5" w:rsidRDefault="007F3EA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9A" w:rsidRDefault="002D759A" w:rsidP="001A0C56">
      <w:pPr>
        <w:spacing w:after="0" w:line="240" w:lineRule="auto"/>
      </w:pPr>
      <w:r>
        <w:separator/>
      </w:r>
    </w:p>
  </w:footnote>
  <w:footnote w:type="continuationSeparator" w:id="0">
    <w:p w:rsidR="002D759A" w:rsidRDefault="002D759A" w:rsidP="001A0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A62D1"/>
    <w:multiLevelType w:val="multilevel"/>
    <w:tmpl w:val="8542D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12816"/>
    <w:multiLevelType w:val="multilevel"/>
    <w:tmpl w:val="05A60B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20"/>
    <w:rsid w:val="0003220B"/>
    <w:rsid w:val="00073C2B"/>
    <w:rsid w:val="00083D17"/>
    <w:rsid w:val="00137CB4"/>
    <w:rsid w:val="001A0C56"/>
    <w:rsid w:val="001F54AF"/>
    <w:rsid w:val="002030A1"/>
    <w:rsid w:val="00244799"/>
    <w:rsid w:val="002D759A"/>
    <w:rsid w:val="00351A6C"/>
    <w:rsid w:val="00351E23"/>
    <w:rsid w:val="00370BFF"/>
    <w:rsid w:val="004F7218"/>
    <w:rsid w:val="005071AF"/>
    <w:rsid w:val="00566DCF"/>
    <w:rsid w:val="00664301"/>
    <w:rsid w:val="006B12C8"/>
    <w:rsid w:val="007379AC"/>
    <w:rsid w:val="007C20D8"/>
    <w:rsid w:val="007F3EA5"/>
    <w:rsid w:val="00867C20"/>
    <w:rsid w:val="008F3EE9"/>
    <w:rsid w:val="009606DC"/>
    <w:rsid w:val="009B52CC"/>
    <w:rsid w:val="00A11CFC"/>
    <w:rsid w:val="00A23C7D"/>
    <w:rsid w:val="00A55AC7"/>
    <w:rsid w:val="00A62DD0"/>
    <w:rsid w:val="00A83317"/>
    <w:rsid w:val="00B04B30"/>
    <w:rsid w:val="00BB28D6"/>
    <w:rsid w:val="00BD13B1"/>
    <w:rsid w:val="00CB1D65"/>
    <w:rsid w:val="00CC0AA3"/>
    <w:rsid w:val="00D7681D"/>
    <w:rsid w:val="00DE4E71"/>
    <w:rsid w:val="00E47C6D"/>
    <w:rsid w:val="00E63255"/>
    <w:rsid w:val="00E85368"/>
    <w:rsid w:val="00F03192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5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54AF"/>
    <w:rPr>
      <w:color w:val="0000FF"/>
      <w:u w:val="single"/>
    </w:rPr>
  </w:style>
  <w:style w:type="character" w:styleId="a5">
    <w:name w:val="Strong"/>
    <w:basedOn w:val="a0"/>
    <w:uiPriority w:val="22"/>
    <w:qFormat/>
    <w:rsid w:val="001F54AF"/>
    <w:rPr>
      <w:b/>
      <w:bCs/>
    </w:rPr>
  </w:style>
  <w:style w:type="character" w:styleId="a6">
    <w:name w:val="Emphasis"/>
    <w:basedOn w:val="a0"/>
    <w:uiPriority w:val="20"/>
    <w:qFormat/>
    <w:rsid w:val="001F54A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4A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A0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0C56"/>
  </w:style>
  <w:style w:type="paragraph" w:styleId="ab">
    <w:name w:val="footer"/>
    <w:basedOn w:val="a"/>
    <w:link w:val="ac"/>
    <w:uiPriority w:val="99"/>
    <w:unhideWhenUsed/>
    <w:rsid w:val="001A0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0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5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54AF"/>
    <w:rPr>
      <w:color w:val="0000FF"/>
      <w:u w:val="single"/>
    </w:rPr>
  </w:style>
  <w:style w:type="character" w:styleId="a5">
    <w:name w:val="Strong"/>
    <w:basedOn w:val="a0"/>
    <w:uiPriority w:val="22"/>
    <w:qFormat/>
    <w:rsid w:val="001F54AF"/>
    <w:rPr>
      <w:b/>
      <w:bCs/>
    </w:rPr>
  </w:style>
  <w:style w:type="character" w:styleId="a6">
    <w:name w:val="Emphasis"/>
    <w:basedOn w:val="a0"/>
    <w:uiPriority w:val="20"/>
    <w:qFormat/>
    <w:rsid w:val="001F54A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4A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A0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0C56"/>
  </w:style>
  <w:style w:type="paragraph" w:styleId="ab">
    <w:name w:val="footer"/>
    <w:basedOn w:val="a"/>
    <w:link w:val="ac"/>
    <w:uiPriority w:val="99"/>
    <w:unhideWhenUsed/>
    <w:rsid w:val="001A0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0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2081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74086270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2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34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udact.ru/law/federalnyi-zakon-ot-27072010-n-210-fz-ob/glava-4/statia-1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5A9A2-A60F-473E-AA0F-5B841573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Zamprocurora</dc:creator>
  <cp:lastModifiedBy>12</cp:lastModifiedBy>
  <cp:revision>9</cp:revision>
  <cp:lastPrinted>2020-01-30T11:45:00Z</cp:lastPrinted>
  <dcterms:created xsi:type="dcterms:W3CDTF">2019-12-10T13:58:00Z</dcterms:created>
  <dcterms:modified xsi:type="dcterms:W3CDTF">2020-01-30T11:46:00Z</dcterms:modified>
</cp:coreProperties>
</file>