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A" w:rsidRDefault="004872AA" w:rsidP="004872AA">
      <w:bookmarkStart w:id="0" w:name="_GoBack"/>
      <w:bookmarkEnd w:id="0"/>
    </w:p>
    <w:p w:rsidR="004872AA" w:rsidRDefault="004872AA" w:rsidP="004872AA"/>
    <w:tbl>
      <w:tblPr>
        <w:tblW w:w="0" w:type="auto"/>
        <w:jc w:val="right"/>
        <w:tblInd w:w="3888" w:type="dxa"/>
        <w:tblLook w:val="04A0" w:firstRow="1" w:lastRow="0" w:firstColumn="1" w:lastColumn="0" w:noHBand="0" w:noVBand="1"/>
      </w:tblPr>
      <w:tblGrid>
        <w:gridCol w:w="5683"/>
      </w:tblGrid>
      <w:tr w:rsidR="004872AA" w:rsidTr="004872AA">
        <w:trPr>
          <w:jc w:val="right"/>
        </w:trPr>
        <w:tc>
          <w:tcPr>
            <w:tcW w:w="6300" w:type="dxa"/>
          </w:tcPr>
          <w:p w:rsidR="004872AA" w:rsidRDefault="004872AA">
            <w:pPr>
              <w:jc w:val="center"/>
              <w:rPr>
                <w:color w:val="000000"/>
              </w:rPr>
            </w:pPr>
          </w:p>
          <w:p w:rsidR="00DD574E" w:rsidRDefault="00DD574E">
            <w:pPr>
              <w:jc w:val="center"/>
              <w:rPr>
                <w:color w:val="000000"/>
              </w:rPr>
            </w:pPr>
          </w:p>
          <w:p w:rsidR="004872AA" w:rsidRDefault="004872AA">
            <w:pPr>
              <w:jc w:val="center"/>
              <w:rPr>
                <w:color w:val="000000"/>
              </w:rPr>
            </w:pPr>
          </w:p>
          <w:p w:rsidR="002668BF" w:rsidRDefault="002668BF" w:rsidP="00724115">
            <w:pPr>
              <w:jc w:val="right"/>
              <w:rPr>
                <w:color w:val="000000"/>
              </w:rPr>
            </w:pPr>
          </w:p>
          <w:p w:rsidR="002668BF" w:rsidRDefault="002668BF" w:rsidP="00724115">
            <w:pPr>
              <w:jc w:val="right"/>
              <w:rPr>
                <w:color w:val="000000"/>
              </w:rPr>
            </w:pPr>
          </w:p>
          <w:p w:rsidR="000318B8" w:rsidRDefault="000318B8" w:rsidP="00724115">
            <w:pPr>
              <w:jc w:val="right"/>
              <w:rPr>
                <w:color w:val="000000"/>
              </w:rPr>
            </w:pPr>
          </w:p>
          <w:p w:rsidR="004872AA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872AA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</w:t>
            </w:r>
          </w:p>
          <w:p w:rsidR="00724115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r w:rsidR="00724115">
              <w:rPr>
                <w:color w:val="000000"/>
              </w:rPr>
              <w:t xml:space="preserve">министрации Большемурашкинского </w:t>
            </w:r>
            <w:r>
              <w:rPr>
                <w:color w:val="000000"/>
              </w:rPr>
              <w:t xml:space="preserve">муниципального района  </w:t>
            </w:r>
          </w:p>
          <w:p w:rsidR="004872AA" w:rsidRDefault="00C72685" w:rsidP="000B0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 </w:t>
            </w:r>
            <w:r w:rsidR="000318B8">
              <w:rPr>
                <w:color w:val="000000"/>
              </w:rPr>
              <w:t>15</w:t>
            </w:r>
            <w:r>
              <w:rPr>
                <w:color w:val="000000"/>
              </w:rPr>
              <w:t>.0</w:t>
            </w:r>
            <w:r w:rsidR="000318B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1B1BE0">
              <w:rPr>
                <w:color w:val="000000"/>
              </w:rPr>
              <w:t>201</w:t>
            </w:r>
            <w:r w:rsidR="000318B8">
              <w:rPr>
                <w:color w:val="000000"/>
              </w:rPr>
              <w:t>6</w:t>
            </w:r>
            <w:r w:rsidR="004872AA">
              <w:rPr>
                <w:color w:val="000000"/>
              </w:rPr>
              <w:t xml:space="preserve"> года  № </w:t>
            </w:r>
            <w:r>
              <w:rPr>
                <w:color w:val="000000"/>
              </w:rPr>
              <w:t xml:space="preserve"> </w:t>
            </w:r>
            <w:r w:rsidR="000318B8">
              <w:rPr>
                <w:color w:val="000000"/>
              </w:rPr>
              <w:t>136</w:t>
            </w:r>
          </w:p>
          <w:p w:rsidR="000B0914" w:rsidRDefault="000B0914" w:rsidP="000B0914">
            <w:pPr>
              <w:jc w:val="right"/>
              <w:rPr>
                <w:color w:val="000000"/>
              </w:rPr>
            </w:pPr>
          </w:p>
        </w:tc>
      </w:tr>
    </w:tbl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ПОЛОЖЕНИЕ</w:t>
      </w:r>
    </w:p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 проведении районного конкурса </w:t>
      </w:r>
    </w:p>
    <w:p w:rsidR="004872AA" w:rsidRDefault="004872AA" w:rsidP="004872AA">
      <w:pPr>
        <w:jc w:val="center"/>
        <w:rPr>
          <w:b/>
          <w:color w:val="000000"/>
          <w:sz w:val="28"/>
        </w:rPr>
      </w:pPr>
      <w:r>
        <w:rPr>
          <w:b/>
          <w:bCs/>
          <w:color w:val="000000"/>
          <w:sz w:val="28"/>
        </w:rPr>
        <w:t>на лучшую организацию работы в сфере охраны труда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на территории</w:t>
      </w:r>
    </w:p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both"/>
        <w:rPr>
          <w:color w:val="000000"/>
          <w:sz w:val="16"/>
          <w:szCs w:val="16"/>
        </w:rPr>
      </w:pPr>
    </w:p>
    <w:p w:rsidR="004872AA" w:rsidRDefault="004872AA" w:rsidP="004872AA">
      <w:pPr>
        <w:jc w:val="both"/>
        <w:rPr>
          <w:color w:val="000000"/>
          <w:sz w:val="28"/>
        </w:rPr>
      </w:pPr>
    </w:p>
    <w:p w:rsidR="004872AA" w:rsidRDefault="004872AA" w:rsidP="004872AA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1. Настоящее Положение устанавливает порядок и условия проведения районного смотра-конкурса на лучшую организацию работы </w:t>
      </w:r>
      <w:r>
        <w:rPr>
          <w:bCs/>
          <w:color w:val="000000"/>
        </w:rPr>
        <w:t>в сфере охраны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труда (далее – смотр-конкурс) среди организаций всех организационно-правовых форм собственности (далее - организации), зарегистрированных на территории Большемурашкинского муниципального района.</w:t>
      </w:r>
    </w:p>
    <w:p w:rsidR="004872AA" w:rsidRDefault="004872AA" w:rsidP="004872AA">
      <w:pPr>
        <w:pStyle w:val="a5"/>
        <w:ind w:firstLine="709"/>
      </w:pPr>
      <w:r>
        <w:rPr>
          <w:color w:val="000000"/>
        </w:rPr>
        <w:t xml:space="preserve">2. Цель конкурса - </w:t>
      </w:r>
      <w:r>
        <w:t xml:space="preserve">повышение заинтересованности работодателей в </w:t>
      </w:r>
      <w:r>
        <w:rPr>
          <w:color w:val="000000"/>
        </w:rPr>
        <w:t>с</w:t>
      </w:r>
      <w: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</w:t>
      </w:r>
    </w:p>
    <w:p w:rsidR="004872AA" w:rsidRDefault="004872AA" w:rsidP="004872A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Организация конкурса.</w:t>
      </w:r>
    </w:p>
    <w:p w:rsidR="004872AA" w:rsidRDefault="004872AA" w:rsidP="004872AA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3.1. Участниками конкурса являются организации, зарегистрированные на территории Большемурашкинского </w:t>
      </w:r>
      <w:r w:rsidR="00EB731B">
        <w:rPr>
          <w:sz w:val="28"/>
        </w:rPr>
        <w:t xml:space="preserve">муниципального </w:t>
      </w:r>
      <w:r>
        <w:rPr>
          <w:sz w:val="28"/>
        </w:rPr>
        <w:t>района</w:t>
      </w:r>
      <w:r>
        <w:rPr>
          <w:color w:val="000000"/>
          <w:sz w:val="28"/>
        </w:rPr>
        <w:t>. Конкурс проводится по результатам работы в сфере охраны труда за отчетный год.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Организация и проведение смотра-конкурса по охране труда возлагается на районную межведомственную комиссию по охране труда (далее – МВК). </w:t>
      </w:r>
    </w:p>
    <w:p w:rsidR="004872AA" w:rsidRDefault="004872AA" w:rsidP="0048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Смотр-конкурс проводится в 3 этапа: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- 1 этап - организация работы по обеспечению и предоставлению отчетов с показателями состояния условий и охраны труда в организации  и пояснительными записками (приложение 1) (далее – материалы) возлагается на секретаря районной  межведомственной комиссии по охране труда. Материалы на смотр-конкурс предоставляются в МВК на бумажном носителе </w:t>
      </w:r>
      <w:r w:rsidR="00724115">
        <w:rPr>
          <w:sz w:val="28"/>
          <w:szCs w:val="28"/>
        </w:rPr>
        <w:t xml:space="preserve">с </w:t>
      </w:r>
      <w:r w:rsidR="00AD4FB7" w:rsidRPr="00AD4FB7">
        <w:rPr>
          <w:sz w:val="28"/>
          <w:szCs w:val="28"/>
        </w:rPr>
        <w:t>20</w:t>
      </w:r>
      <w:r w:rsidR="00724115" w:rsidRPr="00AD4FB7">
        <w:rPr>
          <w:sz w:val="28"/>
          <w:szCs w:val="28"/>
        </w:rPr>
        <w:t xml:space="preserve"> </w:t>
      </w:r>
      <w:r w:rsidR="00AD4FB7" w:rsidRPr="00AD4FB7">
        <w:rPr>
          <w:sz w:val="28"/>
          <w:szCs w:val="28"/>
        </w:rPr>
        <w:t>марта</w:t>
      </w:r>
      <w:r w:rsidR="00724115" w:rsidRPr="00AD4FB7">
        <w:rPr>
          <w:sz w:val="28"/>
          <w:szCs w:val="28"/>
        </w:rPr>
        <w:t xml:space="preserve"> </w:t>
      </w:r>
      <w:r w:rsidRPr="00AD4FB7">
        <w:rPr>
          <w:sz w:val="28"/>
          <w:szCs w:val="28"/>
        </w:rPr>
        <w:t xml:space="preserve">до </w:t>
      </w:r>
      <w:r w:rsidR="00AD4FB7" w:rsidRPr="00AD4FB7">
        <w:rPr>
          <w:sz w:val="28"/>
          <w:szCs w:val="28"/>
        </w:rPr>
        <w:t>20</w:t>
      </w:r>
      <w:r w:rsidR="00724115" w:rsidRPr="00AD4FB7">
        <w:rPr>
          <w:sz w:val="28"/>
          <w:szCs w:val="28"/>
        </w:rPr>
        <w:t xml:space="preserve"> </w:t>
      </w:r>
      <w:r w:rsidR="00AD4FB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4872AA" w:rsidRDefault="004872AA" w:rsidP="0048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- 2 этап - рассмотрение и оценка заявок участников смотра-конкурса членами районной МВК по охране труда – с  </w:t>
      </w:r>
      <w:r w:rsidR="00AD4FB7">
        <w:rPr>
          <w:sz w:val="28"/>
          <w:szCs w:val="28"/>
        </w:rPr>
        <w:t>21 апреля по 25 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- 3 этап – подведение итогов смотра-конкурса, подготовка   решения районной  межведомственной комиссии по охране труда – </w:t>
      </w:r>
      <w:r w:rsidR="00AD4FB7">
        <w:rPr>
          <w:sz w:val="28"/>
          <w:szCs w:val="28"/>
        </w:rPr>
        <w:t>до 27 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Решение </w:t>
      </w:r>
      <w:r>
        <w:rPr>
          <w:sz w:val="28"/>
          <w:szCs w:val="28"/>
        </w:rPr>
        <w:t>районной межведомственной комиссии по охране труда оформляется протоколом.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 Условия смотра-конкурса среди организаций.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 xml:space="preserve">4.1. Организации, в которых в отчетном году </w:t>
      </w:r>
      <w:proofErr w:type="gramStart"/>
      <w:r>
        <w:rPr>
          <w:sz w:val="28"/>
        </w:rPr>
        <w:t>произошел несчастный случай со смертельным исходом в смотре-конкурсе участвовать не могут</w:t>
      </w:r>
      <w:proofErr w:type="gramEnd"/>
      <w:r>
        <w:rPr>
          <w:sz w:val="28"/>
        </w:rPr>
        <w:t>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4.2. Основными критериями участия организаций в конкурсе являются: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или существенное снижение уровня травматизма на производстве в расчете на 1000 работников (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>);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  <w:szCs w:val="28"/>
        </w:rPr>
        <w:t>- наличие специалиста по охране труда в</w:t>
      </w:r>
      <w:r>
        <w:rPr>
          <w:sz w:val="28"/>
        </w:rPr>
        <w:t xml:space="preserve"> организации;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 xml:space="preserve">- проведение обучения по охране труда и проверки </w:t>
      </w:r>
      <w:proofErr w:type="gramStart"/>
      <w:r>
        <w:rPr>
          <w:sz w:val="28"/>
        </w:rPr>
        <w:t>знаний требований охраны труда руководителей</w:t>
      </w:r>
      <w:proofErr w:type="gramEnd"/>
      <w:r>
        <w:rPr>
          <w:sz w:val="28"/>
        </w:rPr>
        <w:t xml:space="preserve"> и специалистов организации;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 xml:space="preserve">- проведение </w:t>
      </w:r>
      <w:r w:rsidR="00EB731B">
        <w:rPr>
          <w:sz w:val="28"/>
        </w:rPr>
        <w:t>специальной оценки</w:t>
      </w:r>
      <w:r>
        <w:rPr>
          <w:sz w:val="28"/>
        </w:rPr>
        <w:t xml:space="preserve"> услови</w:t>
      </w:r>
      <w:r w:rsidR="00EB731B">
        <w:rPr>
          <w:sz w:val="28"/>
        </w:rPr>
        <w:t>й</w:t>
      </w:r>
      <w:r>
        <w:rPr>
          <w:sz w:val="28"/>
        </w:rPr>
        <w:t xml:space="preserve"> труда;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- рост удельных затрат на охрану труда из расчета на одного работника;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проведение обязательных предварительных (при поступлении на работу) и периодических медицинских осмотров (обследований) работников,</w:t>
      </w:r>
      <w:r>
        <w:t xml:space="preserve"> </w:t>
      </w:r>
      <w:r>
        <w:rPr>
          <w:sz w:val="28"/>
          <w:szCs w:val="28"/>
        </w:rPr>
        <w:t>занятых на тяжелых работах и на работах с вредными и (или) опасными производственными факторами;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случае необходимости </w:t>
      </w:r>
      <w:proofErr w:type="gramStart"/>
      <w:r>
        <w:rPr>
          <w:color w:val="000000"/>
          <w:sz w:val="28"/>
        </w:rPr>
        <w:t>районная</w:t>
      </w:r>
      <w:proofErr w:type="gramEnd"/>
      <w:r>
        <w:rPr>
          <w:color w:val="000000"/>
          <w:sz w:val="28"/>
        </w:rPr>
        <w:t xml:space="preserve"> МВК по охране труда </w:t>
      </w:r>
      <w:r>
        <w:rPr>
          <w:sz w:val="28"/>
        </w:rPr>
        <w:t>в целях уточнения состояния условий и охраны труда в организации, участвующей в смотре-конкурсе, может запрашивать  дополнительные материалы.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4.3. Победителями в смотре-конкурсе считаются организации, набравшие наибольшее количество баллов. В случае равенства баллов победители определяются в порядке очередности поданных заявок (по дате и времени).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4.4. Основными критериями оценки состояния условий и охраны труда в  организациях Большемурашкинского района в конкурсе являются: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277"/>
        <w:gridCol w:w="3539"/>
      </w:tblGrid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  <w:p w:rsidR="004872AA" w:rsidRDefault="00487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(в баллах)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Алгоритм расчета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Количество несчастных случаев на производстве,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Если показатель равен 0, оценка – 10 баллов. За каждый несчастный случай присваивается 10 баллов со знаком «минус».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Затраты на охрану труда на одного работника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  <w:rPr>
                <w:highlight w:val="yellow"/>
              </w:rPr>
            </w:pPr>
            <w:r>
              <w:t xml:space="preserve">Расчет критерия производится путем нахождения отношения представленных сумм затрат по ОТ на 1 работающего каждой организации к максимальному объему затрат </w:t>
            </w:r>
            <w:proofErr w:type="gramStart"/>
            <w:r>
              <w:t>на</w:t>
            </w:r>
            <w:proofErr w:type="gramEnd"/>
            <w:r>
              <w:t xml:space="preserve"> ОТ среди представленных организаций, взятому за 100 %.   100 % </w:t>
            </w:r>
            <w:r>
              <w:lastRenderedPageBreak/>
              <w:t>соответствует 10 баллам,  1 % - 0,1 балла.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lastRenderedPageBreak/>
              <w:t xml:space="preserve">3.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Наличие штатного специалиста по охране труда или работника, на которого возложены эти обязанности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AD4FB7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>При наличии специалиста-</w:t>
            </w:r>
            <w:r w:rsidR="00AD4FB7">
              <w:t>5</w:t>
            </w:r>
            <w:r>
              <w:t xml:space="preserve"> баллов, при отсутствии – 0 баллов.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Наличие коллективного договора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При наличии - 5 баллов, при отсутствии – 0 баллов.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 xml:space="preserve">Проведение </w:t>
            </w:r>
            <w:r w:rsidR="00AD4FB7">
              <w:t>специальной оценки</w:t>
            </w:r>
            <w:r>
              <w:t xml:space="preserve"> услови</w:t>
            </w:r>
            <w:r w:rsidR="00AD4FB7">
              <w:t>й</w:t>
            </w:r>
            <w:r>
              <w:t xml:space="preserve">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 xml:space="preserve">Среднесписочная численность работников по организации берется за 100 %. Определяется процент охвата </w:t>
            </w:r>
            <w:r w:rsidR="00AD4FB7">
              <w:t>специальной оценкой условий труда</w:t>
            </w:r>
            <w:r>
              <w:t xml:space="preserve"> от общего количества рабочих мест. Каждые 10 %  соответствуют 1 баллу,    0,1 % - 0,1 балла. 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 xml:space="preserve">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  <w:r w:rsidR="00520B46">
              <w:t xml:space="preserve"> (процент от среднесписочной численности работников)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520B46">
            <w:pPr>
              <w:jc w:val="both"/>
            </w:pPr>
            <w:r>
              <w:t xml:space="preserve">При наличии обученных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организации присваивается 1 балл</w:t>
            </w:r>
            <w:r w:rsidR="00520B46">
              <w:t xml:space="preserve"> за каждые 10 %</w:t>
            </w:r>
            <w:r>
              <w:t>, при отсутствии – 0 баллов.</w:t>
            </w:r>
          </w:p>
        </w:tc>
      </w:tr>
      <w:tr w:rsidR="00F570B0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F570B0">
            <w:pPr>
              <w:jc w:val="both"/>
            </w:pPr>
            <w: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>
            <w:pPr>
              <w:jc w:val="both"/>
            </w:pPr>
            <w:r>
              <w:t>Сумма финансирования на мероприятия по охране труда за счет средств Фонда социального страхования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 w:rsidP="006D3806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 w:rsidP="00520B46">
            <w:pPr>
              <w:jc w:val="both"/>
            </w:pPr>
            <w:r w:rsidRPr="00946A1B">
              <w:t xml:space="preserve">Расчет критерия производится путем нахождения отношения представленных сумм затрат </w:t>
            </w:r>
            <w:r>
              <w:t xml:space="preserve">на мероприятия </w:t>
            </w:r>
            <w:r w:rsidRPr="00946A1B">
              <w:t xml:space="preserve">по ОТ </w:t>
            </w:r>
            <w:r>
              <w:t xml:space="preserve">за счет средств ФСС </w:t>
            </w:r>
            <w:r w:rsidRPr="00946A1B">
              <w:t xml:space="preserve">на 1 работающего каждой организации к максимальному объему затрат </w:t>
            </w:r>
            <w:proofErr w:type="gramStart"/>
            <w:r w:rsidRPr="00946A1B">
              <w:t>на</w:t>
            </w:r>
            <w:proofErr w:type="gramEnd"/>
            <w:r w:rsidRPr="00946A1B"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</w:tbl>
    <w:p w:rsidR="004872AA" w:rsidRDefault="004872AA" w:rsidP="004872AA">
      <w:pPr>
        <w:ind w:firstLine="709"/>
        <w:jc w:val="both"/>
        <w:rPr>
          <w:sz w:val="28"/>
        </w:rPr>
      </w:pP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4.5. Организации, представившие необъективные данные по показателям смотра-конкурса, при подведении итогов не рассматриваются.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Поощрение победителей смотра-конкурса.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Победители смотра-конкурса среди организаций награждаются </w:t>
      </w:r>
      <w:r w:rsidR="006D59B4">
        <w:rPr>
          <w:rFonts w:ascii="Times New Roman" w:hAnsi="Times New Roman" w:cs="Times New Roman"/>
          <w:sz w:val="28"/>
          <w:szCs w:val="28"/>
        </w:rPr>
        <w:t xml:space="preserve">Дипломами 1, </w:t>
      </w:r>
      <w:r w:rsidR="006D3806">
        <w:rPr>
          <w:rFonts w:ascii="Times New Roman" w:hAnsi="Times New Roman" w:cs="Times New Roman"/>
          <w:sz w:val="28"/>
          <w:szCs w:val="28"/>
        </w:rPr>
        <w:t xml:space="preserve">2 и 3-ей степени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59B4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денежными премиями</w:t>
      </w:r>
      <w:r w:rsidR="006D59B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1 место – </w:t>
      </w:r>
      <w:r w:rsidR="00EB73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2 место – </w:t>
      </w:r>
      <w:r w:rsidR="00EB73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3 место -  </w:t>
      </w:r>
      <w:r w:rsidR="00EB73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1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Итоги районного смотра-конкурса доводятся до участников в месячный срок со дня принятия решения и публикуются в средствах массовой информации</w:t>
      </w:r>
      <w:r w:rsidR="00F570B0">
        <w:rPr>
          <w:rFonts w:ascii="Times New Roman" w:hAnsi="Times New Roman" w:cs="Times New Roman"/>
          <w:sz w:val="28"/>
          <w:szCs w:val="28"/>
        </w:rPr>
        <w:t xml:space="preserve"> и на сайте администрации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FA5" w:rsidRDefault="00FC6FA5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3883"/>
      </w:tblGrid>
      <w:tr w:rsidR="00485961" w:rsidTr="006D59B4">
        <w:tc>
          <w:tcPr>
            <w:tcW w:w="3883" w:type="dxa"/>
          </w:tcPr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ind w:firstLine="225"/>
        <w:jc w:val="right"/>
        <w:rPr>
          <w:color w:val="000000"/>
        </w:rPr>
      </w:pP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485961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7513"/>
        <w:gridCol w:w="1422"/>
        <w:gridCol w:w="1272"/>
      </w:tblGrid>
      <w:tr w:rsidR="00485961" w:rsidTr="006D59B4">
        <w:trPr>
          <w:tblHeader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>Финансирование предупредительных мер по снижению производственного травматизма и профессиональной заболеваемости за счет сре</w:t>
            </w:r>
            <w:proofErr w:type="gramStart"/>
            <w:r>
              <w:t>дств  стр</w:t>
            </w:r>
            <w:proofErr w:type="gramEnd"/>
            <w:r>
              <w:t xml:space="preserve">аховых взносов </w:t>
            </w:r>
            <w:r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 по условиям труда или специальная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рабочих мест, на которых проведена аттестация рабочих мест по условиям труда или специальная оценка условий труда (с учетом 5 летнего срока действия результатов аттестации или </w:t>
            </w:r>
            <w:r>
              <w:rPr>
                <w:color w:val="000000"/>
              </w:rPr>
              <w:lastRenderedPageBreak/>
              <w:t>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6D59B4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9B4" w:rsidRPr="006313D7" w:rsidRDefault="006D59B4" w:rsidP="006D59B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Pr="006313D7" w:rsidRDefault="006D59B4" w:rsidP="00A907C6">
            <w:r w:rsidRPr="006313D7">
              <w:t>Сумма финансирования на мероприятия по охране труда за счет средств Фонда социального страхования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Pr="006313D7" w:rsidRDefault="006D59B4" w:rsidP="00A907C6"/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Default="006D59B4" w:rsidP="00A907C6"/>
        </w:tc>
      </w:tr>
    </w:tbl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>Руководитель организации                                             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</w:t>
      </w:r>
      <w:r w:rsidR="006D59B4">
        <w:rPr>
          <w:color w:val="000000"/>
          <w:sz w:val="20"/>
        </w:rPr>
        <w:t xml:space="preserve">               </w:t>
      </w:r>
      <w:r>
        <w:rPr>
          <w:color w:val="000000"/>
          <w:sz w:val="20"/>
        </w:rPr>
        <w:t xml:space="preserve">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>Представитель трудового коллектива                            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proofErr w:type="gramStart"/>
      <w:r>
        <w:t>Информацию о проведении аттестации рабочих мест по условиям труда или специальной оценки условий труда</w:t>
      </w:r>
      <w:r w:rsidR="006D59B4">
        <w:t xml:space="preserve"> </w:t>
      </w:r>
      <w:r>
        <w:t>-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  <w:proofErr w:type="gramEnd"/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2"/>
    <w:rsid w:val="000318B8"/>
    <w:rsid w:val="000B0914"/>
    <w:rsid w:val="001A23EB"/>
    <w:rsid w:val="001B1BE0"/>
    <w:rsid w:val="002668BF"/>
    <w:rsid w:val="002D6E1F"/>
    <w:rsid w:val="00485961"/>
    <w:rsid w:val="004872AA"/>
    <w:rsid w:val="005165A7"/>
    <w:rsid w:val="00520B46"/>
    <w:rsid w:val="00637C82"/>
    <w:rsid w:val="00691FA5"/>
    <w:rsid w:val="006D3806"/>
    <w:rsid w:val="006D59B4"/>
    <w:rsid w:val="00724115"/>
    <w:rsid w:val="007D178B"/>
    <w:rsid w:val="00946A1B"/>
    <w:rsid w:val="00A676D0"/>
    <w:rsid w:val="00AD4FB7"/>
    <w:rsid w:val="00C72685"/>
    <w:rsid w:val="00CD2734"/>
    <w:rsid w:val="00DD574E"/>
    <w:rsid w:val="00E71702"/>
    <w:rsid w:val="00EB731B"/>
    <w:rsid w:val="00F570B0"/>
    <w:rsid w:val="00FA5345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32E1-F56C-4F18-B9FE-0A2673DF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3</cp:lastModifiedBy>
  <cp:revision>2</cp:revision>
  <cp:lastPrinted>2016-03-17T08:04:00Z</cp:lastPrinted>
  <dcterms:created xsi:type="dcterms:W3CDTF">2016-03-18T05:05:00Z</dcterms:created>
  <dcterms:modified xsi:type="dcterms:W3CDTF">2016-03-18T05:05:00Z</dcterms:modified>
</cp:coreProperties>
</file>