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49" w:rsidRPr="00E60149" w:rsidRDefault="00E60149" w:rsidP="00E60149">
      <w:pPr>
        <w:jc w:val="center"/>
        <w:rPr>
          <w:rFonts w:ascii="Bookman Old Style" w:hAnsi="Bookman Old Style"/>
          <w:sz w:val="28"/>
          <w:lang w:val="en-US"/>
        </w:rPr>
      </w:pPr>
      <w:r>
        <w:rPr>
          <w:rFonts w:ascii="Bookman Old Style" w:hAnsi="Bookman Old Style"/>
          <w:noProof/>
          <w:sz w:val="28"/>
        </w:rPr>
        <w:drawing>
          <wp:anchor distT="0" distB="0" distL="114300" distR="114300" simplePos="0" relativeHeight="251661312" behindDoc="0" locked="0" layoutInCell="1" allowOverlap="1">
            <wp:simplePos x="0" y="0"/>
            <wp:positionH relativeFrom="column">
              <wp:posOffset>3038475</wp:posOffset>
            </wp:positionH>
            <wp:positionV relativeFrom="paragraph">
              <wp:posOffset>-356235</wp:posOffset>
            </wp:positionV>
            <wp:extent cx="546735" cy="677545"/>
            <wp:effectExtent l="0" t="0" r="571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149" w:rsidRPr="00E60149" w:rsidRDefault="00E60149" w:rsidP="00E60149">
      <w:pPr>
        <w:jc w:val="center"/>
        <w:rPr>
          <w:rFonts w:ascii="Bookman Old Style" w:hAnsi="Bookman Old Style"/>
          <w:sz w:val="28"/>
        </w:rPr>
      </w:pPr>
    </w:p>
    <w:p w:rsidR="00E60149" w:rsidRPr="00E60149" w:rsidRDefault="00E60149" w:rsidP="00E60149">
      <w:pPr>
        <w:jc w:val="center"/>
        <w:rPr>
          <w:rFonts w:ascii="Bookman Old Style" w:hAnsi="Bookman Old Style"/>
          <w:sz w:val="28"/>
        </w:rPr>
      </w:pPr>
      <w:r w:rsidRPr="00E60149">
        <w:rPr>
          <w:rFonts w:ascii="Bookman Old Style" w:hAnsi="Bookman Old Style"/>
          <w:sz w:val="28"/>
        </w:rPr>
        <w:t>Администрация</w:t>
      </w:r>
    </w:p>
    <w:p w:rsidR="00E60149" w:rsidRPr="00E60149" w:rsidRDefault="00E60149" w:rsidP="00E60149">
      <w:pPr>
        <w:jc w:val="center"/>
        <w:rPr>
          <w:rFonts w:ascii="Bookman Old Style" w:hAnsi="Bookman Old Style"/>
          <w:sz w:val="28"/>
        </w:rPr>
      </w:pPr>
      <w:r w:rsidRPr="00E60149">
        <w:rPr>
          <w:rFonts w:ascii="Bookman Old Style" w:hAnsi="Bookman Old Style"/>
          <w:sz w:val="28"/>
        </w:rPr>
        <w:t>Большемурашкинского муниципального района</w:t>
      </w:r>
    </w:p>
    <w:p w:rsidR="00E60149" w:rsidRPr="00E60149" w:rsidRDefault="00E60149" w:rsidP="00E60149">
      <w:pPr>
        <w:jc w:val="center"/>
        <w:rPr>
          <w:rFonts w:ascii="Bookman Old Style" w:hAnsi="Bookman Old Style"/>
          <w:sz w:val="28"/>
        </w:rPr>
      </w:pPr>
      <w:r w:rsidRPr="00E60149">
        <w:rPr>
          <w:rFonts w:ascii="Bookman Old Style" w:hAnsi="Bookman Old Style"/>
          <w:sz w:val="28"/>
        </w:rPr>
        <w:t>Нижегородской области</w:t>
      </w:r>
    </w:p>
    <w:p w:rsidR="00E60149" w:rsidRPr="00E60149" w:rsidRDefault="00E60149" w:rsidP="00E60149">
      <w:pPr>
        <w:jc w:val="center"/>
        <w:rPr>
          <w:rFonts w:ascii="Bookman Old Style" w:hAnsi="Bookman Old Style"/>
          <w:b/>
          <w:sz w:val="48"/>
          <w:szCs w:val="48"/>
        </w:rPr>
      </w:pPr>
      <w:r w:rsidRPr="00E60149">
        <w:rPr>
          <w:rFonts w:ascii="Bookman Old Style" w:hAnsi="Bookman Old Style"/>
          <w:b/>
          <w:sz w:val="48"/>
          <w:szCs w:val="48"/>
        </w:rPr>
        <w:t>ПОСТАНОВЛЕНИЕ</w:t>
      </w:r>
    </w:p>
    <w:p w:rsidR="00E60149" w:rsidRPr="00E60149" w:rsidRDefault="00E60149" w:rsidP="00E60149">
      <w:pPr>
        <w:jc w:val="center"/>
        <w:rPr>
          <w:rFonts w:ascii="Bookman Old Style" w:hAnsi="Bookman Old Style"/>
          <w:color w:val="000000"/>
          <w:sz w:val="28"/>
        </w:rPr>
      </w:pPr>
      <w:r>
        <w:rPr>
          <w:rFonts w:ascii="Bookman Old Style" w:hAnsi="Bookman Old Style"/>
          <w:noProof/>
          <w:color w:val="000000"/>
          <w:spacing w:val="60"/>
          <w:sz w:val="28"/>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177165</wp:posOffset>
                </wp:positionV>
                <wp:extent cx="65532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kfSovU0CAABYBAAADgAAAAAAAAAAAAAAAAAuAgAAZHJzL2Uyb0RvYy54bWxQSwECLQAUAAYACAAA&#10;ACEAvmipYN4AAAAJAQAADwAAAAAAAAAAAAAAAACnBAAAZHJzL2Rvd25yZXYueG1sUEsFBgAAAAAE&#10;AAQA8wAAALIFAAAAAA==&#10;"/>
            </w:pict>
          </mc:Fallback>
        </mc:AlternateContent>
      </w:r>
      <w:r>
        <w:rPr>
          <w:rFonts w:ascii="Bookman Old Style" w:hAnsi="Bookman Old Style"/>
          <w:noProof/>
          <w:color w:val="000000"/>
          <w:spacing w:val="60"/>
          <w:sz w:val="28"/>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62865</wp:posOffset>
                </wp:positionV>
                <wp:extent cx="65532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" strokeweight="3pt"/>
            </w:pict>
          </mc:Fallback>
        </mc:AlternateContent>
      </w:r>
    </w:p>
    <w:p w:rsidR="00E60149" w:rsidRPr="00E60149" w:rsidRDefault="00E60149" w:rsidP="00E60149">
      <w:pPr>
        <w:shd w:val="clear" w:color="auto" w:fill="FFFFFF"/>
        <w:spacing w:before="298" w:after="200" w:line="276" w:lineRule="auto"/>
        <w:ind w:left="-567"/>
        <w:rPr>
          <w:color w:val="000000"/>
          <w:sz w:val="28"/>
          <w:szCs w:val="16"/>
        </w:rPr>
      </w:pPr>
      <w:r w:rsidRPr="00E60149">
        <w:rPr>
          <w:rFonts w:ascii="Calibri" w:hAnsi="Calibri"/>
          <w:color w:val="000000"/>
          <w:sz w:val="28"/>
          <w:szCs w:val="16"/>
        </w:rPr>
        <w:t xml:space="preserve">            </w:t>
      </w:r>
      <w:r w:rsidR="00B15FAF">
        <w:rPr>
          <w:rFonts w:ascii="Calibri" w:hAnsi="Calibri"/>
          <w:color w:val="000000"/>
          <w:sz w:val="28"/>
          <w:szCs w:val="16"/>
        </w:rPr>
        <w:t>13.04.2018</w:t>
      </w:r>
      <w:r w:rsidRPr="00E60149">
        <w:rPr>
          <w:color w:val="000000"/>
          <w:sz w:val="28"/>
          <w:szCs w:val="16"/>
        </w:rPr>
        <w:t xml:space="preserve">г.                                               </w:t>
      </w:r>
      <w:r w:rsidR="00B15FAF">
        <w:rPr>
          <w:color w:val="000000"/>
          <w:sz w:val="28"/>
          <w:szCs w:val="16"/>
        </w:rPr>
        <w:t xml:space="preserve">                      №  153</w:t>
      </w:r>
    </w:p>
    <w:p w:rsidR="00E60149" w:rsidRPr="00E60149" w:rsidRDefault="00E60149" w:rsidP="00E60149">
      <w:pPr>
        <w:widowControl w:val="0"/>
        <w:autoSpaceDE w:val="0"/>
        <w:autoSpaceDN w:val="0"/>
        <w:adjustRightInd w:val="0"/>
        <w:jc w:val="center"/>
        <w:rPr>
          <w:b/>
          <w:bCs/>
          <w:color w:val="000000"/>
        </w:rPr>
      </w:pPr>
    </w:p>
    <w:p w:rsidR="00E60149" w:rsidRPr="00E60149" w:rsidRDefault="00E60149" w:rsidP="00E60149">
      <w:pPr>
        <w:widowControl w:val="0"/>
        <w:autoSpaceDE w:val="0"/>
        <w:autoSpaceDN w:val="0"/>
        <w:adjustRightInd w:val="0"/>
        <w:jc w:val="center"/>
        <w:rPr>
          <w:b/>
          <w:bCs/>
          <w:color w:val="000000"/>
          <w:sz w:val="28"/>
          <w:szCs w:val="28"/>
        </w:rPr>
      </w:pPr>
      <w:bookmarkStart w:id="0" w:name="_GoBack"/>
      <w:r w:rsidRPr="00E60149">
        <w:rPr>
          <w:b/>
          <w:bCs/>
          <w:color w:val="000000"/>
          <w:sz w:val="28"/>
          <w:szCs w:val="28"/>
        </w:rPr>
        <w:t xml:space="preserve">О мерах по реализации решения Земского собрания Большемурашкинского муниципального района от 14.12.2017 г. № 75 </w:t>
      </w:r>
    </w:p>
    <w:p w:rsidR="00E60149" w:rsidRPr="00E60149" w:rsidRDefault="00E60149" w:rsidP="00E60149">
      <w:pPr>
        <w:widowControl w:val="0"/>
        <w:autoSpaceDE w:val="0"/>
        <w:autoSpaceDN w:val="0"/>
        <w:adjustRightInd w:val="0"/>
        <w:jc w:val="center"/>
        <w:rPr>
          <w:b/>
          <w:bCs/>
          <w:color w:val="000000"/>
          <w:sz w:val="28"/>
          <w:szCs w:val="28"/>
        </w:rPr>
      </w:pPr>
      <w:r w:rsidRPr="00E60149">
        <w:rPr>
          <w:b/>
          <w:bCs/>
          <w:color w:val="000000"/>
          <w:sz w:val="28"/>
          <w:szCs w:val="28"/>
        </w:rPr>
        <w:t xml:space="preserve">"О районном бюджете на  2018 год и на плановый период 2019 и 2020 годов" </w:t>
      </w:r>
    </w:p>
    <w:p w:rsidR="00E60149" w:rsidRPr="00E60149" w:rsidRDefault="00E60149" w:rsidP="00E60149">
      <w:pPr>
        <w:widowControl w:val="0"/>
        <w:autoSpaceDE w:val="0"/>
        <w:autoSpaceDN w:val="0"/>
        <w:adjustRightInd w:val="0"/>
        <w:ind w:firstLine="300"/>
        <w:jc w:val="both"/>
        <w:rPr>
          <w:color w:val="000000"/>
          <w:sz w:val="28"/>
          <w:szCs w:val="28"/>
        </w:rPr>
      </w:pPr>
    </w:p>
    <w:bookmarkEnd w:id="0"/>
    <w:p w:rsidR="00E60149" w:rsidRPr="00E60149" w:rsidRDefault="00E60149" w:rsidP="00E60149">
      <w:pPr>
        <w:widowControl w:val="0"/>
        <w:autoSpaceDE w:val="0"/>
        <w:autoSpaceDN w:val="0"/>
        <w:adjustRightInd w:val="0"/>
        <w:ind w:firstLine="300"/>
        <w:jc w:val="both"/>
        <w:rPr>
          <w:color w:val="000000"/>
          <w:sz w:val="28"/>
          <w:szCs w:val="28"/>
        </w:rPr>
      </w:pPr>
    </w:p>
    <w:p w:rsidR="00E60149" w:rsidRPr="00E60149" w:rsidRDefault="00E60149" w:rsidP="00E60149">
      <w:pPr>
        <w:widowControl w:val="0"/>
        <w:autoSpaceDE w:val="0"/>
        <w:autoSpaceDN w:val="0"/>
        <w:adjustRightInd w:val="0"/>
        <w:ind w:firstLine="300"/>
        <w:jc w:val="both"/>
        <w:rPr>
          <w:b/>
          <w:color w:val="000000"/>
          <w:sz w:val="28"/>
          <w:szCs w:val="28"/>
        </w:rPr>
      </w:pPr>
      <w:proofErr w:type="gramStart"/>
      <w:r w:rsidRPr="00E60149">
        <w:rPr>
          <w:color w:val="000000"/>
          <w:sz w:val="28"/>
          <w:szCs w:val="28"/>
        </w:rPr>
        <w:t>В целях реализации решения Земского собрания Большемурашкинского муниципального района  от  14.12.2017 г. № 75 "О районном бюджете на 2018 год и на плановый период  2019 и 2020 годов", руководствуясь постановлением Правительства Нижегородской области от 03.04.2018  года  № 230 «О мерах по реализации Закона Нижегородской области от 22 декабря 2017 года № 173-З «Об областном бюджете на 2018 год и на плановый период 2019</w:t>
      </w:r>
      <w:proofErr w:type="gramEnd"/>
      <w:r w:rsidRPr="00E60149">
        <w:rPr>
          <w:color w:val="000000"/>
          <w:sz w:val="28"/>
          <w:szCs w:val="28"/>
        </w:rPr>
        <w:t xml:space="preserve"> и 2020 годов», администрация Большемурашкинского муниципального района </w:t>
      </w:r>
      <w:proofErr w:type="gramStart"/>
      <w:r w:rsidRPr="00E60149">
        <w:rPr>
          <w:b/>
          <w:color w:val="000000"/>
          <w:sz w:val="28"/>
          <w:szCs w:val="28"/>
        </w:rPr>
        <w:t>п</w:t>
      </w:r>
      <w:proofErr w:type="gramEnd"/>
      <w:r w:rsidRPr="00E60149">
        <w:rPr>
          <w:b/>
          <w:color w:val="000000"/>
          <w:sz w:val="28"/>
          <w:szCs w:val="28"/>
        </w:rPr>
        <w:t xml:space="preserve"> о с т а н о в л я е т:</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1. Установить, что исполнение районного  бюджета осуществляется в соответствии со сводной бюджетной росписью районного бюджета на 2018 год и на плановый период 2019 и 2020 годов.</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2. Главным администраторам (администраторам) доходов районного бюджета:</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2.1. Принять меры по обеспечению поступления в районный  бюджет администрируемых доходов в соответствии с ежемесячными планами на 2018 год.</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2.2. Осуществлять оперативное уточнение невыясненных поступлений с целью их зачисления на соответствующие коды бюджетной классификации Российской Федерации.</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 xml:space="preserve"> Осуществлять постоянную работу с плательщиками налогов, сборов и иных платежей в части своевременного доведения до них платежных реквизитов.</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 xml:space="preserve">2.3. Осуществлять мероприятия по взысканию недоимки, сложившейся по состоянию на 1 января 2018 года, в том числе путем активизации </w:t>
      </w:r>
      <w:proofErr w:type="spellStart"/>
      <w:r w:rsidRPr="00E60149">
        <w:rPr>
          <w:color w:val="000000"/>
          <w:sz w:val="28"/>
          <w:szCs w:val="28"/>
        </w:rPr>
        <w:t>претензионно</w:t>
      </w:r>
      <w:proofErr w:type="spellEnd"/>
      <w:r w:rsidRPr="00E60149">
        <w:rPr>
          <w:color w:val="000000"/>
          <w:sz w:val="28"/>
          <w:szCs w:val="28"/>
        </w:rPr>
        <w:t>-исковой работы с недоимщиками, а также в судебном порядке.</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Принимать меры по недопущению возникновения задолженности по текущим платежам.</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 xml:space="preserve">2.4. Ежеквартально, не позднее 20 числа месяца, следующего за отчётным кварталом (по итогам года – не позднее 1 февраля 2019 года), представлять в </w:t>
      </w:r>
      <w:r w:rsidRPr="00E60149">
        <w:rPr>
          <w:color w:val="000000"/>
          <w:sz w:val="28"/>
          <w:szCs w:val="28"/>
        </w:rPr>
        <w:lastRenderedPageBreak/>
        <w:t>финансовое управление:</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 аналитическую информацию об исполнении администрируемых доходных источников нарастающим итогом с начала года с объяснением причин отклонения фактических поступлений от плановых назначений;</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 xml:space="preserve">- информацию о сумме недоимки по администрируемым доходным источникам районного бюджета, о сумме недоимки, поступившей в бюджет в отчётном периоде, её динамике за отчётный период и принимаемых мерах по сокращению недоимки.  </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3. Структурным подразделениям администрации района в целях обеспечения в 2018 году поступления в запланированных объёмах доходов в районный бюджет:</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3.1. Обеспечить достижение прогнозных значений основных социально-экономических показателей развития района на 2018 год.</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3.2. Обеспечить мониторинг основных экономических показателей организаций курируемых видов экономической деятельности, в том числе по таким показателям, как объём отгруженных товаров собственного производства, выполненных работ и услуг собственными силами, выручка от продажи товаров, продукции (работ, услуг), прибыль до налогообложения, фонд начисленной заработной платы, среднемесячная заработная плата работников, средняя численность работников.</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3.3. Организовать работу по заключению с организациями курируемых видов экономической деятельности соглашений о представлении администрации района информации о производственной, финансово-экономической деятельности и налоговых платежах.</w:t>
      </w:r>
    </w:p>
    <w:p w:rsidR="00E60149" w:rsidRPr="00E60149" w:rsidRDefault="00E60149" w:rsidP="00E60149">
      <w:pPr>
        <w:ind w:firstLine="567"/>
        <w:jc w:val="both"/>
        <w:rPr>
          <w:sz w:val="28"/>
          <w:szCs w:val="28"/>
        </w:rPr>
      </w:pPr>
      <w:r w:rsidRPr="00E60149">
        <w:rPr>
          <w:rFonts w:ascii="Calibri" w:hAnsi="Calibri"/>
          <w:sz w:val="28"/>
          <w:szCs w:val="28"/>
        </w:rPr>
        <w:t>3.4.</w:t>
      </w:r>
      <w:r w:rsidRPr="00E60149">
        <w:rPr>
          <w:sz w:val="28"/>
          <w:szCs w:val="28"/>
        </w:rPr>
        <w:t xml:space="preserve"> </w:t>
      </w:r>
      <w:proofErr w:type="gramStart"/>
      <w:r w:rsidRPr="00E60149">
        <w:rPr>
          <w:sz w:val="28"/>
          <w:szCs w:val="28"/>
        </w:rPr>
        <w:t xml:space="preserve">Проводить на постоянной основе работу с организациями, направленную на увеличение в организациях курируемых видов экономической </w:t>
      </w:r>
      <w:proofErr w:type="spellStart"/>
      <w:r w:rsidRPr="00E60149">
        <w:rPr>
          <w:sz w:val="28"/>
          <w:szCs w:val="28"/>
        </w:rPr>
        <w:t>детятельности</w:t>
      </w:r>
      <w:proofErr w:type="spellEnd"/>
      <w:r w:rsidRPr="00E60149">
        <w:rPr>
          <w:sz w:val="28"/>
          <w:szCs w:val="28"/>
        </w:rPr>
        <w:t>, у индивидуальных  предпринимателей  размера  заработной платы до среднего уровня по видам экономической деятельности по Нижегородской области с учетом социально-экономического развития муниципального района, погашение имеющейся задолженности по заработной плате работодателей перед работниками и недопущение образования задолженности по заработной плате в дальнейшем, предотвращение выплаты «теневой» заработной</w:t>
      </w:r>
      <w:proofErr w:type="gramEnd"/>
      <w:r w:rsidRPr="00E60149">
        <w:rPr>
          <w:sz w:val="28"/>
          <w:szCs w:val="28"/>
        </w:rPr>
        <w:t xml:space="preserve"> платы.  </w:t>
      </w:r>
    </w:p>
    <w:p w:rsidR="00E60149" w:rsidRPr="00E60149" w:rsidRDefault="00E60149" w:rsidP="00E60149">
      <w:pPr>
        <w:ind w:firstLine="567"/>
        <w:jc w:val="both"/>
        <w:rPr>
          <w:sz w:val="28"/>
          <w:szCs w:val="28"/>
        </w:rPr>
      </w:pPr>
      <w:r w:rsidRPr="00E60149">
        <w:rPr>
          <w:sz w:val="28"/>
          <w:szCs w:val="28"/>
        </w:rPr>
        <w:t>3.5. Проводить на постоянной основе в рамках заседаний ведомственных (балансовых) комиссий работу с организациями курируемых видов экономической деятельности, имеющих убыток от хозяйственной деятельности, направленную на совместную разработку комплекса мероприятий по ликвидации убытков.</w:t>
      </w:r>
    </w:p>
    <w:p w:rsidR="00E60149" w:rsidRPr="00E60149" w:rsidRDefault="00E60149" w:rsidP="00E60149">
      <w:pPr>
        <w:ind w:firstLine="567"/>
        <w:jc w:val="both"/>
        <w:rPr>
          <w:sz w:val="28"/>
          <w:szCs w:val="28"/>
        </w:rPr>
      </w:pPr>
      <w:r w:rsidRPr="00E60149">
        <w:rPr>
          <w:sz w:val="28"/>
          <w:szCs w:val="28"/>
        </w:rPr>
        <w:t>3.6. Проводить на постоянной основе в рамках заседаний ведомственных (балансовых) комиссий работу, направленную на погашение организациями курируемых видов экономической деятельности задолженности перед консолидированным бюджетом Большемурашкинского муниципального района по налогам и сборам, в том числе по налогу на доходы физических лиц.</w:t>
      </w:r>
    </w:p>
    <w:p w:rsidR="00E60149" w:rsidRPr="00E60149" w:rsidRDefault="00E60149" w:rsidP="00E60149">
      <w:pPr>
        <w:ind w:firstLine="567"/>
        <w:jc w:val="both"/>
        <w:rPr>
          <w:sz w:val="28"/>
          <w:szCs w:val="28"/>
        </w:rPr>
      </w:pPr>
      <w:r w:rsidRPr="00E60149">
        <w:rPr>
          <w:sz w:val="28"/>
          <w:szCs w:val="28"/>
        </w:rPr>
        <w:t>4. Финансовому управлению администрации Большемурашкинского муниципального района:</w:t>
      </w:r>
    </w:p>
    <w:p w:rsidR="00E60149" w:rsidRPr="00E60149" w:rsidRDefault="00E60149" w:rsidP="00E60149">
      <w:pPr>
        <w:ind w:firstLine="567"/>
        <w:jc w:val="both"/>
        <w:rPr>
          <w:sz w:val="28"/>
          <w:szCs w:val="28"/>
        </w:rPr>
      </w:pPr>
      <w:r w:rsidRPr="00E60149">
        <w:rPr>
          <w:sz w:val="28"/>
          <w:szCs w:val="28"/>
        </w:rPr>
        <w:t xml:space="preserve">4.1.  Проводить на постоянной основе работу с организациями, в том числе в рамках заседаний комиссий (совещаний) с участием представителей налогового </w:t>
      </w:r>
      <w:r w:rsidRPr="00E60149">
        <w:rPr>
          <w:sz w:val="28"/>
          <w:szCs w:val="28"/>
        </w:rPr>
        <w:lastRenderedPageBreak/>
        <w:t xml:space="preserve">органа, по недопущению роста задолженности перед бюджетом района и погашению имеющейся задолженности, в том числе по налогу на доходы физических лиц. </w:t>
      </w:r>
    </w:p>
    <w:p w:rsidR="00E60149" w:rsidRPr="00E60149" w:rsidRDefault="00E60149" w:rsidP="00E60149">
      <w:pPr>
        <w:ind w:firstLine="567"/>
        <w:jc w:val="both"/>
        <w:rPr>
          <w:sz w:val="28"/>
          <w:szCs w:val="28"/>
        </w:rPr>
      </w:pPr>
      <w:r w:rsidRPr="00E60149">
        <w:rPr>
          <w:sz w:val="28"/>
          <w:szCs w:val="28"/>
        </w:rPr>
        <w:t xml:space="preserve">  4.2. Ежеквартально осуществлять мониторинг информации о перечислениях фактических налоговых платежей в районный  бюджет в разрезе налогоплательщиков.</w:t>
      </w:r>
    </w:p>
    <w:p w:rsidR="00E60149" w:rsidRPr="00E60149" w:rsidRDefault="00E60149" w:rsidP="00E60149">
      <w:pPr>
        <w:ind w:firstLine="567"/>
        <w:jc w:val="both"/>
        <w:rPr>
          <w:sz w:val="28"/>
          <w:szCs w:val="28"/>
        </w:rPr>
      </w:pPr>
      <w:r w:rsidRPr="00E60149">
        <w:rPr>
          <w:sz w:val="28"/>
          <w:szCs w:val="28"/>
        </w:rPr>
        <w:t xml:space="preserve">   4.3. Осуществлять мониторинг предпринятых управлением Федеральной службы судебных приставов по Нижегородской области мер по взысканию задолженности организаций в бюджет. </w:t>
      </w:r>
    </w:p>
    <w:p w:rsidR="00E60149" w:rsidRPr="00E60149" w:rsidRDefault="00E60149" w:rsidP="00E60149">
      <w:pPr>
        <w:jc w:val="both"/>
        <w:rPr>
          <w:sz w:val="28"/>
          <w:szCs w:val="28"/>
        </w:rPr>
      </w:pPr>
      <w:r w:rsidRPr="00E60149">
        <w:rPr>
          <w:color w:val="FF0000"/>
          <w:sz w:val="28"/>
          <w:szCs w:val="28"/>
        </w:rPr>
        <w:t xml:space="preserve">         </w:t>
      </w:r>
      <w:r w:rsidRPr="00E60149">
        <w:rPr>
          <w:sz w:val="28"/>
          <w:szCs w:val="28"/>
        </w:rPr>
        <w:t>5. Комитету по управлению экономикой администрации Большемурашкинского муниципального района:</w:t>
      </w:r>
    </w:p>
    <w:p w:rsidR="00E60149" w:rsidRPr="00E60149" w:rsidRDefault="00E60149" w:rsidP="00E60149">
      <w:pPr>
        <w:ind w:firstLine="567"/>
        <w:jc w:val="both"/>
        <w:rPr>
          <w:sz w:val="28"/>
          <w:szCs w:val="28"/>
        </w:rPr>
      </w:pPr>
      <w:r w:rsidRPr="00E60149">
        <w:rPr>
          <w:sz w:val="28"/>
          <w:szCs w:val="28"/>
        </w:rPr>
        <w:t xml:space="preserve"> 5.1. Обеспечить по каждому муниципальному унитарному предприятию Большемурашкинского муниципального района своевременное перечисление в районный  бюджет не менее 50 процентов части прибыли за отчетный  год, остающейся после уплаты налогов и иных обязательных платежей.</w:t>
      </w:r>
    </w:p>
    <w:p w:rsidR="00E60149" w:rsidRPr="00E60149" w:rsidRDefault="00E60149" w:rsidP="00E60149">
      <w:pPr>
        <w:ind w:firstLine="567"/>
        <w:jc w:val="both"/>
        <w:rPr>
          <w:sz w:val="28"/>
          <w:szCs w:val="28"/>
        </w:rPr>
      </w:pPr>
      <w:r w:rsidRPr="00E60149">
        <w:rPr>
          <w:sz w:val="28"/>
          <w:szCs w:val="28"/>
        </w:rPr>
        <w:t xml:space="preserve">Провести методическую работу с главами поселений по вопросу своевременного перечисления в бюджет поселения не менее 50 процентов части прибыли за отчетный  год, остающейся после уплаты налогов и иных обязательных платежей муниципальных предприятий, находящихся в ведении поселений. </w:t>
      </w:r>
    </w:p>
    <w:p w:rsidR="00E60149" w:rsidRPr="00E60149" w:rsidRDefault="00E60149" w:rsidP="00E60149">
      <w:pPr>
        <w:jc w:val="both"/>
        <w:rPr>
          <w:sz w:val="28"/>
          <w:szCs w:val="28"/>
        </w:rPr>
      </w:pPr>
      <w:r w:rsidRPr="00E60149">
        <w:rPr>
          <w:sz w:val="28"/>
          <w:szCs w:val="28"/>
        </w:rPr>
        <w:t xml:space="preserve">        5.2. Принять меры по изъятию в казну Большемурашкинского муниципального района излишнего, неиспользуемого или используемого не по назначению имущества, закрепленного за муниципальными учреждениями Большемурашкинского муниципального района.</w:t>
      </w:r>
    </w:p>
    <w:p w:rsidR="00E60149" w:rsidRPr="00E60149" w:rsidRDefault="00E60149" w:rsidP="00E60149">
      <w:pPr>
        <w:jc w:val="both"/>
        <w:rPr>
          <w:sz w:val="28"/>
          <w:szCs w:val="28"/>
        </w:rPr>
      </w:pPr>
      <w:r w:rsidRPr="00E60149">
        <w:rPr>
          <w:sz w:val="28"/>
          <w:szCs w:val="28"/>
        </w:rPr>
        <w:t xml:space="preserve">       5.3. Осуществлять перечисление в районный бюджет задатков, поступивших от победителей торгов по продаже муниципального имущества Большемурашкинского муниципального района и от продажи права на заключение договоров аренды земельных участков, в течение 5 рабочих дней </w:t>
      </w:r>
      <w:proofErr w:type="gramStart"/>
      <w:r w:rsidRPr="00E60149">
        <w:rPr>
          <w:sz w:val="28"/>
          <w:szCs w:val="28"/>
        </w:rPr>
        <w:t>с даты заключения</w:t>
      </w:r>
      <w:proofErr w:type="gramEnd"/>
      <w:r w:rsidRPr="00E60149">
        <w:rPr>
          <w:sz w:val="28"/>
          <w:szCs w:val="28"/>
        </w:rPr>
        <w:t xml:space="preserve"> договора.</w:t>
      </w:r>
    </w:p>
    <w:p w:rsidR="00E60149" w:rsidRPr="00E60149" w:rsidRDefault="00E60149" w:rsidP="00E60149">
      <w:pPr>
        <w:jc w:val="both"/>
        <w:rPr>
          <w:sz w:val="28"/>
          <w:szCs w:val="28"/>
        </w:rPr>
      </w:pPr>
      <w:r w:rsidRPr="00E60149">
        <w:rPr>
          <w:sz w:val="28"/>
          <w:szCs w:val="28"/>
        </w:rPr>
        <w:t xml:space="preserve">        5.4.</w:t>
      </w:r>
      <w:r w:rsidRPr="00E60149">
        <w:rPr>
          <w:sz w:val="28"/>
          <w:szCs w:val="28"/>
          <w:lang w:val="en-US"/>
        </w:rPr>
        <w:t> </w:t>
      </w:r>
      <w:proofErr w:type="gramStart"/>
      <w:r w:rsidRPr="00E60149">
        <w:rPr>
          <w:sz w:val="28"/>
          <w:szCs w:val="28"/>
        </w:rPr>
        <w:t>Продолжить работу, направленную на увеличение организациями и индивидуальными предпринимателями размера заработной платы до среднего уровня по видам экономической деятельности с учетом социально-экономического развития поселений Большемурашкинского муниципального района, предотвращение выплаты "теневой" заработной платы, недопущение возникновения задолженности по заработной плате и задолженности по налогу на доходы физических лиц, а также на сохранение рабочих мест хозяйствующими субъектами.</w:t>
      </w:r>
      <w:proofErr w:type="gramEnd"/>
    </w:p>
    <w:p w:rsidR="00E60149" w:rsidRPr="00E60149" w:rsidRDefault="00E60149" w:rsidP="00E60149">
      <w:pPr>
        <w:jc w:val="both"/>
        <w:rPr>
          <w:rFonts w:ascii="Calibri" w:hAnsi="Calibri"/>
          <w:sz w:val="28"/>
          <w:szCs w:val="28"/>
        </w:rPr>
      </w:pPr>
      <w:r w:rsidRPr="00E60149">
        <w:rPr>
          <w:sz w:val="28"/>
          <w:szCs w:val="28"/>
        </w:rPr>
        <w:t xml:space="preserve"> 6. Главным распорядителям средств районного бюджета</w:t>
      </w:r>
      <w:r w:rsidRPr="00E60149">
        <w:rPr>
          <w:rFonts w:ascii="Calibri" w:hAnsi="Calibri"/>
          <w:sz w:val="28"/>
          <w:szCs w:val="28"/>
        </w:rPr>
        <w:t>:</w:t>
      </w:r>
    </w:p>
    <w:p w:rsidR="00E60149" w:rsidRPr="00E60149" w:rsidRDefault="00E60149" w:rsidP="00E60149">
      <w:pPr>
        <w:jc w:val="both"/>
        <w:rPr>
          <w:sz w:val="28"/>
          <w:szCs w:val="28"/>
        </w:rPr>
      </w:pPr>
      <w:r w:rsidRPr="00E60149">
        <w:rPr>
          <w:sz w:val="28"/>
          <w:szCs w:val="28"/>
        </w:rPr>
        <w:t xml:space="preserve">       6.1. Утвердить бюджетные росписи главных распорядителей средств районного бюджета на 2018 год и на плановый период 2019 и 2020 годов.</w:t>
      </w:r>
    </w:p>
    <w:p w:rsidR="00E60149" w:rsidRPr="00E60149" w:rsidRDefault="00E60149" w:rsidP="00E60149">
      <w:pPr>
        <w:jc w:val="both"/>
        <w:rPr>
          <w:sz w:val="28"/>
          <w:szCs w:val="28"/>
        </w:rPr>
      </w:pPr>
      <w:r w:rsidRPr="00E60149">
        <w:rPr>
          <w:sz w:val="28"/>
          <w:szCs w:val="28"/>
        </w:rPr>
        <w:t xml:space="preserve">        6.2. Утвердить бюджетные сметы муниципальным  казенным учреждениям Большемурашкинского муниципального района на 2018 год и на плановый период 2019 и 2020 годов.</w:t>
      </w:r>
    </w:p>
    <w:p w:rsidR="00E60149" w:rsidRPr="00E60149" w:rsidRDefault="00E60149" w:rsidP="00E60149">
      <w:pPr>
        <w:jc w:val="both"/>
        <w:rPr>
          <w:sz w:val="28"/>
          <w:szCs w:val="28"/>
        </w:rPr>
      </w:pPr>
      <w:r w:rsidRPr="00E60149">
        <w:rPr>
          <w:sz w:val="28"/>
          <w:szCs w:val="28"/>
        </w:rPr>
        <w:t xml:space="preserve">        6.3. </w:t>
      </w:r>
      <w:proofErr w:type="gramStart"/>
      <w:r w:rsidRPr="00E60149">
        <w:rPr>
          <w:sz w:val="28"/>
          <w:szCs w:val="28"/>
        </w:rPr>
        <w:t xml:space="preserve">Утвердить муниципальные задания на оказание муниципальных услуг и выполнение работ на 2018 год и на плановый период 2019 и 2020 годов муниципальным бюджетным и автономным учреждениям Большемурашкинского муниципального района на основании  общероссийских базовых (отраслевых) </w:t>
      </w:r>
      <w:r w:rsidRPr="00E60149">
        <w:rPr>
          <w:sz w:val="28"/>
          <w:szCs w:val="28"/>
        </w:rPr>
        <w:lastRenderedPageBreak/>
        <w:t>перечней (классификаторов) государственных и  муниципальных услуг, оказываемых физическим лицам 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w:t>
      </w:r>
      <w:proofErr w:type="gramEnd"/>
      <w:r w:rsidRPr="00E60149">
        <w:rPr>
          <w:sz w:val="28"/>
          <w:szCs w:val="28"/>
        </w:rPr>
        <w:t xml:space="preserve"> муниципальных услуг, оказываемых физическим лицам, и работ, оказываемых и выполняемых государственными (муниципальными) учреждениями Большемурашкинского муниципального района.</w:t>
      </w:r>
    </w:p>
    <w:p w:rsidR="00E60149" w:rsidRPr="00E60149" w:rsidRDefault="00E60149" w:rsidP="00E60149">
      <w:pPr>
        <w:ind w:firstLine="567"/>
        <w:jc w:val="both"/>
        <w:rPr>
          <w:sz w:val="28"/>
          <w:szCs w:val="28"/>
        </w:rPr>
      </w:pPr>
      <w:r w:rsidRPr="00E60149">
        <w:rPr>
          <w:sz w:val="28"/>
          <w:szCs w:val="28"/>
        </w:rPr>
        <w:t xml:space="preserve">    6.4. Обеспечить утверждение  планов финансово-хозяйственной деятельности муниципальных бюджетных и автономных учреждений Большемурашкинского муниципального района на 2018 год и на плановый период 2019 и 2020 годов.</w:t>
      </w:r>
    </w:p>
    <w:p w:rsidR="00E60149" w:rsidRPr="00E60149" w:rsidRDefault="00E60149" w:rsidP="00E60149">
      <w:pPr>
        <w:ind w:firstLine="567"/>
        <w:jc w:val="both"/>
        <w:rPr>
          <w:sz w:val="28"/>
          <w:szCs w:val="28"/>
        </w:rPr>
      </w:pPr>
      <w:r w:rsidRPr="00E60149">
        <w:rPr>
          <w:sz w:val="28"/>
          <w:szCs w:val="28"/>
        </w:rPr>
        <w:t xml:space="preserve">    6.5.</w:t>
      </w:r>
      <w:r w:rsidRPr="00E60149">
        <w:rPr>
          <w:sz w:val="28"/>
          <w:szCs w:val="28"/>
          <w:lang w:val="en-US"/>
        </w:rPr>
        <w:t> </w:t>
      </w:r>
      <w:r w:rsidRPr="00E60149">
        <w:rPr>
          <w:sz w:val="28"/>
          <w:szCs w:val="28"/>
        </w:rPr>
        <w:t>Обеспечить в 2018 году в пределах компетенции недопущение роста численности работников и сети учреждений, финансируемых из районного бюджета, за исключением вновь созданных учреждений и увеличения численности работников учреждений в связи с осуществлением новых полномочий.</w:t>
      </w:r>
    </w:p>
    <w:p w:rsidR="00E60149" w:rsidRPr="00E60149" w:rsidRDefault="00E60149" w:rsidP="00E60149">
      <w:pPr>
        <w:ind w:firstLine="567"/>
        <w:jc w:val="both"/>
        <w:rPr>
          <w:sz w:val="28"/>
          <w:szCs w:val="28"/>
        </w:rPr>
      </w:pPr>
      <w:r w:rsidRPr="00E60149">
        <w:rPr>
          <w:sz w:val="28"/>
          <w:szCs w:val="28"/>
        </w:rPr>
        <w:t xml:space="preserve">    6.6. Обеспечить выплату заработной платы работникам подведомственных муниципальных учреждений в размерах не ниже минимального </w:t>
      </w:r>
      <w:proofErr w:type="gramStart"/>
      <w:r w:rsidRPr="00E60149">
        <w:rPr>
          <w:sz w:val="28"/>
          <w:szCs w:val="28"/>
        </w:rPr>
        <w:t>размера  оплаты  труда</w:t>
      </w:r>
      <w:proofErr w:type="gramEnd"/>
      <w:r w:rsidRPr="00E60149">
        <w:rPr>
          <w:sz w:val="28"/>
          <w:szCs w:val="28"/>
        </w:rPr>
        <w:t xml:space="preserve">, установленного федеральным законодательством. </w:t>
      </w:r>
    </w:p>
    <w:p w:rsidR="00E60149" w:rsidRPr="00E60149" w:rsidRDefault="00E60149" w:rsidP="00E60149">
      <w:pPr>
        <w:ind w:firstLine="567"/>
        <w:jc w:val="both"/>
        <w:rPr>
          <w:sz w:val="28"/>
          <w:szCs w:val="28"/>
        </w:rPr>
      </w:pPr>
      <w:r w:rsidRPr="00E60149">
        <w:rPr>
          <w:sz w:val="28"/>
          <w:szCs w:val="28"/>
        </w:rPr>
        <w:t xml:space="preserve">    6.7.</w:t>
      </w:r>
      <w:r w:rsidRPr="00E60149">
        <w:rPr>
          <w:sz w:val="28"/>
          <w:szCs w:val="28"/>
          <w:lang w:val="en-US"/>
        </w:rPr>
        <w:t> </w:t>
      </w:r>
      <w:r w:rsidRPr="00E60149">
        <w:rPr>
          <w:sz w:val="28"/>
          <w:szCs w:val="28"/>
        </w:rPr>
        <w:t>Проводить работу по достижению целевых показателей  повышения средней заработной платы отдельных категорий работников в соответствии с Указом Президента Российской Федерации от 7 мая 2012 года № 597  "О мероприятиях по реализации государственной социальной политики", с возможным привлечением на эти цели не менее трети средств, получаемых за счет реорганизации неэффективных организаций.</w:t>
      </w:r>
    </w:p>
    <w:p w:rsidR="00E60149" w:rsidRPr="00E60149" w:rsidRDefault="00E60149" w:rsidP="00E60149">
      <w:pPr>
        <w:ind w:firstLine="567"/>
        <w:jc w:val="both"/>
        <w:rPr>
          <w:sz w:val="28"/>
          <w:szCs w:val="28"/>
        </w:rPr>
      </w:pPr>
      <w:r w:rsidRPr="00E60149">
        <w:rPr>
          <w:sz w:val="28"/>
          <w:szCs w:val="28"/>
        </w:rPr>
        <w:t>6.8. Обеспечить своевременное представление в комитет по управлению экономикой отчёт о финансировании, итогах реализации муниципальных программ Большемурашкинского муниципального района в соответствии с порядком, установленным постановлением администрации района от 21.03.2014 года № 175 «О порядке разработки, реализации и оценки эффективности муниципальных программ» (с учётом изменений).</w:t>
      </w:r>
    </w:p>
    <w:p w:rsidR="00E60149" w:rsidRPr="00E60149" w:rsidRDefault="00E60149" w:rsidP="00E60149">
      <w:pPr>
        <w:ind w:firstLine="567"/>
        <w:jc w:val="both"/>
        <w:rPr>
          <w:sz w:val="28"/>
          <w:szCs w:val="28"/>
        </w:rPr>
      </w:pPr>
      <w:r w:rsidRPr="00E60149">
        <w:rPr>
          <w:sz w:val="28"/>
          <w:szCs w:val="28"/>
        </w:rPr>
        <w:t xml:space="preserve"> 6.9.</w:t>
      </w:r>
      <w:r w:rsidRPr="00E60149">
        <w:rPr>
          <w:sz w:val="28"/>
          <w:szCs w:val="28"/>
          <w:lang w:val="en-US"/>
        </w:rPr>
        <w:t> </w:t>
      </w:r>
      <w:proofErr w:type="gramStart"/>
      <w:r w:rsidRPr="00E60149">
        <w:rPr>
          <w:sz w:val="28"/>
          <w:szCs w:val="28"/>
        </w:rPr>
        <w:t>Обеспечить контроль за  выполнением муниципальными учреждениями муниципальных заданий в соответствии с постановлением администрации Большемурашкинского муниципального района от 07.10.2015 г. № 495 «О порядке формирования муниципального задания на оказание муниципальных услуг (выполнение работ) в отношении муниципальных учреждений Большемурашкинского муниципального района и финансового обеспечения выполнения муниципального задания» и соблюдением муниципальными учреждениями планов финансово-хозяйственной деятельности.</w:t>
      </w:r>
      <w:proofErr w:type="gramEnd"/>
      <w:r w:rsidRPr="00E60149">
        <w:rPr>
          <w:sz w:val="28"/>
          <w:szCs w:val="28"/>
        </w:rPr>
        <w:t xml:space="preserve"> В случае необходимости проводить корректировку показателей муниципального задания с соответствующим сокращением субсидии на финансовое обеспечение выполнения муниципального задания.</w:t>
      </w:r>
    </w:p>
    <w:p w:rsidR="00E60149" w:rsidRPr="00E60149" w:rsidRDefault="00E60149" w:rsidP="00E60149">
      <w:pPr>
        <w:ind w:firstLine="567"/>
        <w:jc w:val="both"/>
        <w:rPr>
          <w:sz w:val="28"/>
          <w:szCs w:val="28"/>
        </w:rPr>
      </w:pPr>
      <w:r w:rsidRPr="00E60149">
        <w:rPr>
          <w:sz w:val="28"/>
          <w:szCs w:val="28"/>
        </w:rPr>
        <w:t xml:space="preserve"> 6.10. </w:t>
      </w:r>
      <w:proofErr w:type="gramStart"/>
      <w:r w:rsidRPr="00E60149">
        <w:rPr>
          <w:sz w:val="28"/>
          <w:szCs w:val="28"/>
        </w:rPr>
        <w:t xml:space="preserve">Обеспечить контроль за актуальностью информации о подведомственных муниципальных учреждениях, размещающих сведения об учреждении на официальном сайте в информационно-телекоммуникационной сети «Интернет» в соответствии с приказом Минфина России от 21 июля 2011 года № 86н «Об утверждении порядка </w:t>
      </w:r>
      <w:r w:rsidRPr="00E60149">
        <w:rPr>
          <w:sz w:val="28"/>
          <w:szCs w:val="28"/>
        </w:rPr>
        <w:lastRenderedPageBreak/>
        <w:t>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E60149" w:rsidRPr="00E60149" w:rsidRDefault="00E60149" w:rsidP="00E60149">
      <w:pPr>
        <w:jc w:val="both"/>
        <w:rPr>
          <w:sz w:val="28"/>
          <w:szCs w:val="28"/>
        </w:rPr>
      </w:pPr>
      <w:r w:rsidRPr="00E60149">
        <w:rPr>
          <w:sz w:val="28"/>
          <w:szCs w:val="28"/>
        </w:rPr>
        <w:t xml:space="preserve">         6.11. </w:t>
      </w:r>
      <w:proofErr w:type="gramStart"/>
      <w:r w:rsidRPr="00E60149">
        <w:rPr>
          <w:sz w:val="28"/>
          <w:szCs w:val="28"/>
        </w:rPr>
        <w:t>Не допускать принятия после 1 декабря 2018 года бюджетных обязательств, возникающих из муниципальных контрактов (договоров) (за исключением муниципальных контрактов (договоров), заключаемых в соответствии с решениями администрации Большемурашкинского муниципального района) в целях осуществления закупок товаров, работ, услуг), предусматривающих условие о выплате авансовых платежей в 2018 году за товары, работы и услуги, которые будут поставлены, выполнены или оказаны в 2019 году.</w:t>
      </w:r>
      <w:proofErr w:type="gramEnd"/>
    </w:p>
    <w:p w:rsidR="00E60149" w:rsidRPr="00E60149" w:rsidRDefault="00E60149" w:rsidP="00E60149">
      <w:pPr>
        <w:ind w:firstLine="567"/>
        <w:jc w:val="both"/>
        <w:rPr>
          <w:sz w:val="28"/>
          <w:szCs w:val="28"/>
        </w:rPr>
      </w:pPr>
      <w:r w:rsidRPr="00E60149">
        <w:rPr>
          <w:sz w:val="28"/>
          <w:szCs w:val="28"/>
        </w:rPr>
        <w:t xml:space="preserve"> 6.12. Проводить работу по недопущению нарушений, связанных с несвоевременной оплатой (в том числе подведомственными муниципальными  учреждениями  Большемурашкинского муниципального района) обязательств по муниципальным контрактам (договорам), а также обеспечить </w:t>
      </w:r>
      <w:proofErr w:type="gramStart"/>
      <w:r w:rsidRPr="00E60149">
        <w:rPr>
          <w:sz w:val="28"/>
          <w:szCs w:val="28"/>
        </w:rPr>
        <w:t>контроль за</w:t>
      </w:r>
      <w:proofErr w:type="gramEnd"/>
      <w:r w:rsidRPr="00E60149">
        <w:rPr>
          <w:sz w:val="28"/>
          <w:szCs w:val="28"/>
        </w:rPr>
        <w:t xml:space="preserve"> выполнением судебных решений по вопросам взыскания задолженности по муниципальным контрактам (договорам) в пользу предпринимателей.</w:t>
      </w:r>
    </w:p>
    <w:p w:rsidR="00E60149" w:rsidRPr="00E60149" w:rsidRDefault="00E60149" w:rsidP="00E60149">
      <w:pPr>
        <w:ind w:firstLine="567"/>
        <w:jc w:val="both"/>
        <w:rPr>
          <w:sz w:val="28"/>
          <w:szCs w:val="28"/>
        </w:rPr>
      </w:pPr>
      <w:proofErr w:type="gramStart"/>
      <w:r w:rsidRPr="00E60149">
        <w:rPr>
          <w:sz w:val="28"/>
          <w:szCs w:val="28"/>
        </w:rPr>
        <w:t>Ежемесячно, в срок до 5 числа месяца, следующего за отчётным, представлять в финансовое управление информацию о состоянии просроченной кредиторской задолженности районного бюджета (в том числе по своим подведомственным муниципальным учреждениям Большемурашкинского муниципального района) по оплате обязательств по исполнению муниципальных контрактов (договоров).</w:t>
      </w:r>
      <w:proofErr w:type="gramEnd"/>
    </w:p>
    <w:p w:rsidR="00E60149" w:rsidRPr="00E60149" w:rsidRDefault="00E60149" w:rsidP="00E60149">
      <w:pPr>
        <w:ind w:firstLine="567"/>
        <w:jc w:val="both"/>
        <w:rPr>
          <w:sz w:val="28"/>
          <w:szCs w:val="28"/>
        </w:rPr>
      </w:pPr>
      <w:r w:rsidRPr="00E60149">
        <w:rPr>
          <w:sz w:val="28"/>
          <w:szCs w:val="28"/>
        </w:rPr>
        <w:t xml:space="preserve">6.13. </w:t>
      </w:r>
      <w:proofErr w:type="gramStart"/>
      <w:r w:rsidRPr="00E60149">
        <w:rPr>
          <w:sz w:val="28"/>
          <w:szCs w:val="28"/>
        </w:rPr>
        <w:t>Осуществлять перечисление межбюджетных трансфертов, предоставляемых в форме субсидий из районного бюджета бюджетам поселений, субсидий юридическим лицам (за исключением субсидий муниципальным бюджетным и автономным учреждениям) в случаях, если указанные средства перечисляются в соответствии с условиями договоров (соглашений) о предоставлении субсидий в порядке финансового обеспечения расходов в пределах суммы, необходимой для оплаты денежных обязательств по расходам получателей средств районного бюджета.</w:t>
      </w:r>
      <w:proofErr w:type="gramEnd"/>
    </w:p>
    <w:p w:rsidR="00E60149" w:rsidRPr="00E60149" w:rsidRDefault="00E60149" w:rsidP="00E60149">
      <w:pPr>
        <w:ind w:firstLine="567"/>
        <w:jc w:val="both"/>
        <w:rPr>
          <w:sz w:val="28"/>
          <w:szCs w:val="28"/>
        </w:rPr>
      </w:pPr>
      <w:r w:rsidRPr="00E60149">
        <w:rPr>
          <w:sz w:val="28"/>
          <w:szCs w:val="28"/>
        </w:rPr>
        <w:t xml:space="preserve"> 7. </w:t>
      </w:r>
      <w:proofErr w:type="gramStart"/>
      <w:r w:rsidRPr="00E60149">
        <w:rPr>
          <w:sz w:val="28"/>
          <w:szCs w:val="28"/>
        </w:rPr>
        <w:t>Установить, что получатели средств районного  бюджета, муниципальные бюджетные и автономные учреждения Большемурашкинского муниципального района вправе предусматривать в заключаемых ими  муниципальных  контрактах (договорах) о поставке товаров, выполнении работ, об оказании услуг авансовые платежи в размере и порядке, которые установлены настоящим пунктом, если иное не установлено законодательством Российской Федерации  или нормативными правовыми  актами  Нижегородской области, Большемурашкинского муниципального района для такого муниципального контракта</w:t>
      </w:r>
      <w:proofErr w:type="gramEnd"/>
      <w:r w:rsidRPr="00E60149">
        <w:rPr>
          <w:sz w:val="28"/>
          <w:szCs w:val="28"/>
        </w:rPr>
        <w:t xml:space="preserve">  (договора),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E60149" w:rsidRPr="00E60149" w:rsidRDefault="00E60149" w:rsidP="00E60149">
      <w:pPr>
        <w:jc w:val="both"/>
        <w:rPr>
          <w:sz w:val="28"/>
          <w:szCs w:val="28"/>
        </w:rPr>
      </w:pPr>
      <w:r w:rsidRPr="00E60149">
        <w:rPr>
          <w:sz w:val="28"/>
          <w:szCs w:val="28"/>
        </w:rPr>
        <w:t xml:space="preserve">    </w:t>
      </w:r>
      <w:proofErr w:type="gramStart"/>
      <w:r w:rsidRPr="00E60149">
        <w:rPr>
          <w:sz w:val="28"/>
          <w:szCs w:val="28"/>
        </w:rPr>
        <w:t xml:space="preserve">а) до 30 процентов суммы муниципального контракта (договора)  о поставке товаров, выполнении работ, об оказании услуг, в том числе муниципального  контракта (договора) о выполнении работ по строительству, реконструкции, техническому перевооружению (если такое перевооружение связано со строительством или реконструкцией объекта капитального строительства), капитальному ремонту объектов </w:t>
      </w:r>
      <w:r w:rsidRPr="00E60149">
        <w:rPr>
          <w:sz w:val="28"/>
          <w:szCs w:val="28"/>
        </w:rPr>
        <w:lastRenderedPageBreak/>
        <w:t>капитального строительства  муниципальной  собственности  Большемурашкинского муниципального района, работ по сохранению объектов культурного наследия (памятников истории и</w:t>
      </w:r>
      <w:proofErr w:type="gramEnd"/>
      <w:r w:rsidRPr="00E60149">
        <w:rPr>
          <w:sz w:val="28"/>
          <w:szCs w:val="28"/>
        </w:rPr>
        <w:t xml:space="preserve"> культуры) народов Российской Федерации;</w:t>
      </w:r>
    </w:p>
    <w:p w:rsidR="00E60149" w:rsidRPr="00E60149" w:rsidRDefault="00E60149" w:rsidP="00E60149">
      <w:pPr>
        <w:jc w:val="both"/>
        <w:rPr>
          <w:sz w:val="28"/>
          <w:szCs w:val="28"/>
        </w:rPr>
      </w:pPr>
      <w:r w:rsidRPr="00E60149">
        <w:rPr>
          <w:sz w:val="28"/>
          <w:szCs w:val="28"/>
        </w:rPr>
        <w:t xml:space="preserve">    </w:t>
      </w:r>
      <w:proofErr w:type="gramStart"/>
      <w:r w:rsidRPr="00E60149">
        <w:rPr>
          <w:sz w:val="28"/>
          <w:szCs w:val="28"/>
        </w:rPr>
        <w:t>б) свыше 30 процентов суммы муниципального контракта (договора), но не более лимитов бюджетных обязательств, доведенных на 2018 год и на плановый период 2019 и 2020 годов по распоряжениям Правительства Нижегородской области  и (или) при включении в указанные муниципальные контракты (договоры) условия о перечислении авансовых платежей на лицевые счета, открытые в финансовом управление администрации Большемурашкинского муниципального района  для учета операций со</w:t>
      </w:r>
      <w:proofErr w:type="gramEnd"/>
      <w:r w:rsidRPr="00E60149">
        <w:rPr>
          <w:sz w:val="28"/>
          <w:szCs w:val="28"/>
        </w:rPr>
        <w:t xml:space="preserve"> </w:t>
      </w:r>
      <w:proofErr w:type="gramStart"/>
      <w:r w:rsidRPr="00E60149">
        <w:rPr>
          <w:sz w:val="28"/>
          <w:szCs w:val="28"/>
        </w:rPr>
        <w:t>средствами организаций, не являющихся участниками бюджетного процесса (за исключением муниципальных контрактов (договоров) на выполнение работ, указанных в подпункте "з" настоящего пункта, муниципальных контрактов (договоров), заключаемых на осуществление расходов в финансово-банковской сфере, плательщиком по которым является  финансовое управление администрации Большемурашкинского муниципального района, и муниципальных контрактов (договоров), указанных в подпункте "ж" настоящего пункта);</w:t>
      </w:r>
      <w:proofErr w:type="gramEnd"/>
    </w:p>
    <w:p w:rsidR="00E60149" w:rsidRPr="00E60149" w:rsidRDefault="00E60149" w:rsidP="00E60149">
      <w:pPr>
        <w:jc w:val="both"/>
        <w:rPr>
          <w:sz w:val="28"/>
          <w:szCs w:val="28"/>
        </w:rPr>
      </w:pPr>
      <w:r w:rsidRPr="00E60149">
        <w:rPr>
          <w:sz w:val="28"/>
          <w:szCs w:val="28"/>
        </w:rPr>
        <w:t xml:space="preserve">    в) до 50 процентов суммы муниципального контракта (договора) по договорам на оказание услуг в рамках проведения торжественных мероприятий;</w:t>
      </w:r>
    </w:p>
    <w:p w:rsidR="00E60149" w:rsidRPr="00E60149" w:rsidRDefault="00E60149" w:rsidP="00E60149">
      <w:pPr>
        <w:jc w:val="both"/>
        <w:rPr>
          <w:sz w:val="28"/>
          <w:szCs w:val="28"/>
        </w:rPr>
      </w:pPr>
      <w:r w:rsidRPr="00E60149">
        <w:rPr>
          <w:sz w:val="28"/>
          <w:szCs w:val="28"/>
        </w:rPr>
        <w:t xml:space="preserve">    г) до 100 процентов суммы, на которую оформлен счет (сделка), при условии, что сумма счета (сделки) не превышает 100 тыс. рублей (за исключением оплаты денежных обязатель</w:t>
      </w:r>
      <w:proofErr w:type="gramStart"/>
      <w:r w:rsidRPr="00E60149">
        <w:rPr>
          <w:sz w:val="28"/>
          <w:szCs w:val="28"/>
        </w:rPr>
        <w:t>ств пр</w:t>
      </w:r>
      <w:proofErr w:type="gramEnd"/>
      <w:r w:rsidRPr="00E60149">
        <w:rPr>
          <w:sz w:val="28"/>
          <w:szCs w:val="28"/>
        </w:rPr>
        <w:t>и выполнении работ и оказании услуг в сфере строительства);</w:t>
      </w:r>
    </w:p>
    <w:p w:rsidR="00E60149" w:rsidRPr="00E60149" w:rsidRDefault="00E60149" w:rsidP="00E60149">
      <w:pPr>
        <w:jc w:val="both"/>
        <w:rPr>
          <w:sz w:val="28"/>
          <w:szCs w:val="28"/>
        </w:rPr>
      </w:pPr>
      <w:r w:rsidRPr="00E60149">
        <w:rPr>
          <w:sz w:val="28"/>
          <w:szCs w:val="28"/>
        </w:rPr>
        <w:t xml:space="preserve">    д)   по оплате коммунальных услуг по арендуемым помещениям в соответствии с условиями договоров, заключенных арендодателями</w:t>
      </w:r>
      <w:r w:rsidRPr="00E60149">
        <w:rPr>
          <w:rFonts w:ascii="Calibri" w:hAnsi="Calibri"/>
          <w:sz w:val="16"/>
          <w:szCs w:val="28"/>
        </w:rPr>
        <w:t xml:space="preserve"> </w:t>
      </w:r>
      <w:r w:rsidRPr="00E60149">
        <w:rPr>
          <w:sz w:val="28"/>
          <w:szCs w:val="28"/>
        </w:rPr>
        <w:t>с арендаторами и, соответственно, арендодателями с поставщиками услуг;</w:t>
      </w:r>
    </w:p>
    <w:p w:rsidR="00E60149" w:rsidRPr="00E60149" w:rsidRDefault="00E60149" w:rsidP="00E60149">
      <w:pPr>
        <w:jc w:val="both"/>
        <w:rPr>
          <w:sz w:val="28"/>
          <w:szCs w:val="28"/>
        </w:rPr>
      </w:pPr>
      <w:r w:rsidRPr="00E60149">
        <w:rPr>
          <w:sz w:val="28"/>
          <w:szCs w:val="28"/>
        </w:rPr>
        <w:t xml:space="preserve">    е) по оплате расходов за электрическую энергию в соответствии с постановлением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w:t>
      </w:r>
    </w:p>
    <w:p w:rsidR="00E60149" w:rsidRPr="00E60149" w:rsidRDefault="00E60149" w:rsidP="00E60149">
      <w:pPr>
        <w:jc w:val="both"/>
        <w:rPr>
          <w:sz w:val="28"/>
          <w:szCs w:val="28"/>
        </w:rPr>
      </w:pPr>
      <w:r w:rsidRPr="00E60149">
        <w:rPr>
          <w:sz w:val="28"/>
          <w:szCs w:val="28"/>
        </w:rPr>
        <w:t xml:space="preserve">    </w:t>
      </w:r>
      <w:proofErr w:type="gramStart"/>
      <w:r w:rsidRPr="00E60149">
        <w:rPr>
          <w:sz w:val="28"/>
          <w:szCs w:val="28"/>
        </w:rPr>
        <w:t xml:space="preserve">ж) до 100 процентов суммы муниципального  контракта (договора) – по муниципальным  контрактам (договорам), заключенным в целях приобретения услуг связи, авиационных и железнодорожных билетов, билетов для проезда городским и пригородным транспортом, аренды, подписки на печатные и электронные издания и их приобретения, обучения на курсах повышения квалификации, прохождения профессиональной переподготовки, участия в научных, методических, научно-практических конференциях по предоставлению доступа к видеотрансляции </w:t>
      </w:r>
      <w:proofErr w:type="spellStart"/>
      <w:r w:rsidRPr="00E60149">
        <w:rPr>
          <w:sz w:val="28"/>
          <w:szCs w:val="28"/>
        </w:rPr>
        <w:t>вебинара</w:t>
      </w:r>
      <w:proofErr w:type="spellEnd"/>
      <w:r w:rsidRPr="00E60149">
        <w:rPr>
          <w:sz w:val="28"/>
          <w:szCs w:val="28"/>
        </w:rPr>
        <w:t>, по</w:t>
      </w:r>
      <w:proofErr w:type="gramEnd"/>
      <w:r w:rsidRPr="00E60149">
        <w:rPr>
          <w:sz w:val="28"/>
          <w:szCs w:val="28"/>
        </w:rPr>
        <w:t xml:space="preserve"> </w:t>
      </w:r>
      <w:proofErr w:type="gramStart"/>
      <w:r w:rsidRPr="00E60149">
        <w:rPr>
          <w:sz w:val="28"/>
          <w:szCs w:val="28"/>
        </w:rPr>
        <w:t xml:space="preserve">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проведения олимпиад школьников, приобретения путевок на санаторно-курортное лечение, путевок для организации отдыха и оздоровления детей, организации питания организованных групп детей в пути следования до места назначения и обратно, обязательного страхования гражданской ответственности владельцев транспортных средств, проведения государственной экспертизы проектной </w:t>
      </w:r>
      <w:r w:rsidRPr="00E60149">
        <w:rPr>
          <w:sz w:val="28"/>
          <w:szCs w:val="28"/>
        </w:rPr>
        <w:lastRenderedPageBreak/>
        <w:t>документации и результатов инженерных</w:t>
      </w:r>
      <w:proofErr w:type="gramEnd"/>
      <w:r w:rsidRPr="00E60149">
        <w:rPr>
          <w:sz w:val="28"/>
          <w:szCs w:val="28"/>
        </w:rPr>
        <w:t xml:space="preserve"> </w:t>
      </w:r>
      <w:proofErr w:type="gramStart"/>
      <w:r w:rsidRPr="00E60149">
        <w:rPr>
          <w:sz w:val="28"/>
          <w:szCs w:val="28"/>
        </w:rPr>
        <w:t>изысканий,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выдачи технических условий на подключение к сетям инженерно-технического обеспечения, подключения объектов к сетям инженерно-технического обеспечения, технологического присоединения к электрическим сетям</w:t>
      </w:r>
      <w:proofErr w:type="gramEnd"/>
      <w:r w:rsidRPr="00E60149">
        <w:rPr>
          <w:sz w:val="28"/>
          <w:szCs w:val="28"/>
        </w:rPr>
        <w:t xml:space="preserve"> </w:t>
      </w:r>
      <w:proofErr w:type="gramStart"/>
      <w:r w:rsidRPr="00E60149">
        <w:rPr>
          <w:sz w:val="28"/>
          <w:szCs w:val="28"/>
        </w:rPr>
        <w:t>объектов,  проведения мероприятий по ликвидации чрезвычайных ситуаций, выполнении работ по мобилизационной подготовке, приобретения жилых помещений для обеспечения ими детей-сирот и детей, оставшихся без попечения родителей, лиц из числа детей-сирот и детей, оставшихся без попечения родителей.</w:t>
      </w:r>
      <w:proofErr w:type="gramEnd"/>
    </w:p>
    <w:p w:rsidR="00E60149" w:rsidRPr="00E60149" w:rsidRDefault="00E60149" w:rsidP="00E60149">
      <w:pPr>
        <w:jc w:val="both"/>
        <w:rPr>
          <w:sz w:val="28"/>
          <w:szCs w:val="28"/>
        </w:rPr>
      </w:pPr>
      <w:r w:rsidRPr="00E60149">
        <w:rPr>
          <w:sz w:val="28"/>
          <w:szCs w:val="28"/>
        </w:rPr>
        <w:t xml:space="preserve">    </w:t>
      </w:r>
      <w:proofErr w:type="gramStart"/>
      <w:r w:rsidRPr="00E60149">
        <w:rPr>
          <w:sz w:val="28"/>
          <w:szCs w:val="28"/>
        </w:rPr>
        <w:t>з) по муниципальным контрактам (договорам) о выполнении работ по строительству, реконструкции и капитальному ремонту объектов капитального  строительства  муниципальной собственности Большемурашкинского муниципального района Нижегородской области, заключенным на сумму, превышающую 600 млн. рублей, в размере, не превышающем 30 процентов суммы муниципального контракта (договора), с последующим авансированием выполняемых работ после подтверждения выполнения предусмотренных муниципальным контрактом (договором) работ в объеме произведенного авансового платежа (с</w:t>
      </w:r>
      <w:proofErr w:type="gramEnd"/>
      <w:r w:rsidRPr="00E60149">
        <w:rPr>
          <w:sz w:val="28"/>
          <w:szCs w:val="28"/>
        </w:rPr>
        <w:t xml:space="preserve"> ограничением общей суммы муниципального контракта (договора)).</w:t>
      </w:r>
    </w:p>
    <w:p w:rsidR="00E60149" w:rsidRPr="00E60149" w:rsidRDefault="00E60149" w:rsidP="00E60149">
      <w:pPr>
        <w:ind w:firstLine="567"/>
        <w:jc w:val="both"/>
        <w:rPr>
          <w:sz w:val="28"/>
          <w:szCs w:val="28"/>
        </w:rPr>
      </w:pPr>
      <w:r w:rsidRPr="00E60149">
        <w:rPr>
          <w:sz w:val="28"/>
          <w:szCs w:val="28"/>
        </w:rPr>
        <w:t xml:space="preserve"> 8. </w:t>
      </w:r>
      <w:proofErr w:type="gramStart"/>
      <w:r w:rsidRPr="00E60149">
        <w:rPr>
          <w:sz w:val="28"/>
          <w:szCs w:val="28"/>
        </w:rPr>
        <w:t>Установить, что получателями средств районного бюджета, муниципальными бюджетными и автономными учреждениями Большемурашкинского муниципального района при заключении муниципальных  контрактов (договоров) о поставке товаров, выполнении работ и оказании услуг (за исключением муниципальных контрактов (договоров),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на</w:t>
      </w:r>
      <w:proofErr w:type="gramEnd"/>
      <w:r w:rsidRPr="00E60149">
        <w:rPr>
          <w:sz w:val="28"/>
          <w:szCs w:val="28"/>
        </w:rPr>
        <w:t xml:space="preserve"> сумму свыше 30,0 млн. рублей, должно предусматриваться условие о перечислении  авансовых платежей на лицевой счет, открытый исполнителю муниципального контракта в финансовом управлении администрации Большемурашкинского муниципального района на расчётном счёте УФК по Нижегородской области для учета операций со средствами иных юридических лиц.</w:t>
      </w:r>
    </w:p>
    <w:p w:rsidR="00E60149" w:rsidRPr="00E60149" w:rsidRDefault="00E60149" w:rsidP="00E60149">
      <w:pPr>
        <w:ind w:firstLine="567"/>
        <w:jc w:val="both"/>
        <w:rPr>
          <w:sz w:val="28"/>
          <w:szCs w:val="28"/>
        </w:rPr>
      </w:pPr>
      <w:r w:rsidRPr="00E60149">
        <w:rPr>
          <w:sz w:val="28"/>
          <w:szCs w:val="28"/>
        </w:rPr>
        <w:t xml:space="preserve">    8.1.Перечисление авансовых платежей осуществляется в следующем порядке:</w:t>
      </w:r>
    </w:p>
    <w:p w:rsidR="00E60149" w:rsidRPr="00E60149" w:rsidRDefault="00E60149" w:rsidP="00E60149">
      <w:pPr>
        <w:jc w:val="both"/>
        <w:rPr>
          <w:sz w:val="28"/>
          <w:szCs w:val="28"/>
        </w:rPr>
      </w:pPr>
      <w:r w:rsidRPr="00E60149">
        <w:rPr>
          <w:sz w:val="28"/>
          <w:szCs w:val="28"/>
        </w:rPr>
        <w:t xml:space="preserve">    </w:t>
      </w:r>
      <w:proofErr w:type="gramStart"/>
      <w:r w:rsidRPr="00E60149">
        <w:rPr>
          <w:sz w:val="28"/>
          <w:szCs w:val="28"/>
        </w:rPr>
        <w:t>а) суммы авансовых платежей перечисляются на основании платежных документов получателей средств районного бюджета на счета, открытые в УФК по Нижегородской области в Волго-Вятском ГУ Банк России г. Нижний Новгород для учета операций со средствами иных юридических лиц;</w:t>
      </w:r>
      <w:proofErr w:type="gramEnd"/>
    </w:p>
    <w:p w:rsidR="00E60149" w:rsidRPr="00E60149" w:rsidRDefault="00E60149" w:rsidP="00E60149">
      <w:pPr>
        <w:jc w:val="both"/>
        <w:rPr>
          <w:sz w:val="28"/>
          <w:szCs w:val="28"/>
        </w:rPr>
      </w:pPr>
      <w:r w:rsidRPr="00E60149">
        <w:rPr>
          <w:sz w:val="28"/>
          <w:szCs w:val="28"/>
        </w:rPr>
        <w:t xml:space="preserve">    </w:t>
      </w:r>
      <w:proofErr w:type="gramStart"/>
      <w:r w:rsidRPr="00E60149">
        <w:rPr>
          <w:sz w:val="28"/>
          <w:szCs w:val="28"/>
        </w:rPr>
        <w:t xml:space="preserve">б) кассовые операции со средствам, перечисленными в соответствии с подпунктом «а» настоящего подпункта, осуществляются в порядке, установленном финансовым управлением администрации Большемурашкинского муниципального района и </w:t>
      </w:r>
      <w:r w:rsidRPr="00E60149">
        <w:rPr>
          <w:sz w:val="28"/>
          <w:szCs w:val="28"/>
        </w:rPr>
        <w:lastRenderedPageBreak/>
        <w:t>учитываются на лицевых счетах для учета операций со средствами иного юридического лица, не являющегося участником бюджетного процесса, открываемых исполнителям муниципальных контрактов в финансовом управлении  администрации Большемурашкинского муниципального района, в порядке, установленном финансовым управлением администрации Большемурашкинского муниципального</w:t>
      </w:r>
      <w:proofErr w:type="gramEnd"/>
      <w:r w:rsidRPr="00E60149">
        <w:rPr>
          <w:sz w:val="28"/>
          <w:szCs w:val="28"/>
        </w:rPr>
        <w:t xml:space="preserve"> района.</w:t>
      </w:r>
    </w:p>
    <w:p w:rsidR="00E60149" w:rsidRPr="00E60149" w:rsidRDefault="00E60149" w:rsidP="00E60149">
      <w:pPr>
        <w:jc w:val="both"/>
        <w:rPr>
          <w:sz w:val="28"/>
          <w:szCs w:val="28"/>
        </w:rPr>
      </w:pPr>
      <w:r w:rsidRPr="00E60149">
        <w:rPr>
          <w:sz w:val="28"/>
          <w:szCs w:val="28"/>
        </w:rPr>
        <w:t xml:space="preserve">    в) основанием для открытия исполнителю муниципального контракта лицевого счета, указанного в подпункте «б» настоящего подпункта, является муниципальный контракт, заключенный им с получателем средств районного бюджета;</w:t>
      </w:r>
    </w:p>
    <w:p w:rsidR="00E60149" w:rsidRPr="00E60149" w:rsidRDefault="00E60149" w:rsidP="00E60149">
      <w:pPr>
        <w:jc w:val="both"/>
        <w:rPr>
          <w:sz w:val="28"/>
          <w:szCs w:val="28"/>
        </w:rPr>
      </w:pPr>
      <w:r w:rsidRPr="00E60149">
        <w:rPr>
          <w:sz w:val="28"/>
          <w:szCs w:val="28"/>
        </w:rPr>
        <w:t xml:space="preserve">     г) проведение кассовых выплат с лицевого счета, указанного в подпункте «б» настоящего подпункта, осуществляется на основании представленного исполнителем муниципального контракта в финансовое управление администрации Большемурашкинского муниципального района платежного документа, оформленного в установленном порядке, при подтверждении исполнителем муниципального контакта, возникновения денежного обязательства, источником финансового обеспечения которого являются указанные средства;</w:t>
      </w:r>
    </w:p>
    <w:p w:rsidR="00E60149" w:rsidRPr="00E60149" w:rsidRDefault="00E60149" w:rsidP="00E60149">
      <w:pPr>
        <w:jc w:val="both"/>
        <w:rPr>
          <w:sz w:val="28"/>
          <w:szCs w:val="28"/>
        </w:rPr>
      </w:pPr>
      <w:r w:rsidRPr="00E60149">
        <w:rPr>
          <w:sz w:val="28"/>
          <w:szCs w:val="28"/>
        </w:rPr>
        <w:t xml:space="preserve">     </w:t>
      </w:r>
      <w:proofErr w:type="gramStart"/>
      <w:r w:rsidRPr="00E60149">
        <w:rPr>
          <w:sz w:val="28"/>
          <w:szCs w:val="28"/>
        </w:rPr>
        <w:t>д) санкционирование оплаты денежного обязательства исполнителя муниципального контракта финансовым управлением администрации Большемурашкинского муниципального района осуществляется после проверки наличия документов, подтверждающих денежные обязательства исполнителя муниципального контракта и связанных с исполнением его обязательств по муниципальному контракту, в порядке, установленном финансовым управлением администрации Большемурашкинского муниципального района, который должен содержать, в том числе условие о запрете перечисления средств юридических лиц, поступивших на счета, указанные</w:t>
      </w:r>
      <w:proofErr w:type="gramEnd"/>
      <w:r w:rsidRPr="00E60149">
        <w:rPr>
          <w:sz w:val="28"/>
          <w:szCs w:val="28"/>
        </w:rPr>
        <w:t xml:space="preserve"> в подпункте «а» настоящего подпункта:</w:t>
      </w:r>
    </w:p>
    <w:p w:rsidR="00E60149" w:rsidRPr="00E60149" w:rsidRDefault="00E60149" w:rsidP="00E60149">
      <w:pPr>
        <w:jc w:val="both"/>
        <w:rPr>
          <w:sz w:val="28"/>
          <w:szCs w:val="28"/>
        </w:rPr>
      </w:pPr>
      <w:r w:rsidRPr="00E60149">
        <w:rPr>
          <w:sz w:val="28"/>
          <w:szCs w:val="28"/>
        </w:rPr>
        <w:t xml:space="preserve">     - на счета, открытые исполнителю муниципального контакта в кредитной организации (за исключением </w:t>
      </w:r>
      <w:proofErr w:type="gramStart"/>
      <w:r w:rsidRPr="00E60149">
        <w:rPr>
          <w:sz w:val="28"/>
          <w:szCs w:val="28"/>
        </w:rPr>
        <w:t>случаев оплаты расходов исполнителя муниципального контакта</w:t>
      </w:r>
      <w:proofErr w:type="gramEnd"/>
      <w:r w:rsidRPr="00E60149">
        <w:rPr>
          <w:sz w:val="28"/>
          <w:szCs w:val="28"/>
        </w:rPr>
        <w:t xml:space="preserve">  в иностранной валюте, расходов исполнителя муниципального контакта на оплату труда с учетом начислений и социальных выплат);</w:t>
      </w:r>
    </w:p>
    <w:p w:rsidR="00E60149" w:rsidRPr="00E60149" w:rsidRDefault="00E60149" w:rsidP="00E60149">
      <w:pPr>
        <w:jc w:val="both"/>
        <w:rPr>
          <w:sz w:val="28"/>
          <w:szCs w:val="28"/>
        </w:rPr>
      </w:pPr>
      <w:r w:rsidRPr="00E60149">
        <w:rPr>
          <w:sz w:val="28"/>
          <w:szCs w:val="28"/>
        </w:rPr>
        <w:t xml:space="preserve">     - в качестве взноса в уставный капитал другого юридического лица;</w:t>
      </w:r>
    </w:p>
    <w:p w:rsidR="00E60149" w:rsidRPr="00E60149" w:rsidRDefault="00E60149" w:rsidP="00E60149">
      <w:pPr>
        <w:jc w:val="both"/>
        <w:rPr>
          <w:sz w:val="28"/>
          <w:szCs w:val="28"/>
        </w:rPr>
      </w:pPr>
      <w:r w:rsidRPr="00E60149">
        <w:rPr>
          <w:sz w:val="28"/>
          <w:szCs w:val="28"/>
        </w:rPr>
        <w:t xml:space="preserve">     - в целях размещения указанных средств на депозиты, а также в иные финансовые инструменты.</w:t>
      </w:r>
    </w:p>
    <w:p w:rsidR="00E60149" w:rsidRPr="00E60149" w:rsidRDefault="00E60149" w:rsidP="00E60149">
      <w:pPr>
        <w:jc w:val="both"/>
        <w:rPr>
          <w:sz w:val="28"/>
          <w:szCs w:val="28"/>
        </w:rPr>
      </w:pPr>
      <w:r w:rsidRPr="00E60149">
        <w:rPr>
          <w:sz w:val="28"/>
          <w:szCs w:val="28"/>
        </w:rPr>
        <w:t xml:space="preserve">     е) авансовые платежи, предусматриваемые исполнителем по муниципальным контрактам </w:t>
      </w:r>
      <w:proofErr w:type="gramStart"/>
      <w:r w:rsidRPr="00E60149">
        <w:rPr>
          <w:sz w:val="28"/>
          <w:szCs w:val="28"/>
        </w:rPr>
        <w:t xml:space="preserve">( </w:t>
      </w:r>
      <w:proofErr w:type="gramEnd"/>
      <w:r w:rsidRPr="00E60149">
        <w:rPr>
          <w:sz w:val="28"/>
          <w:szCs w:val="28"/>
        </w:rPr>
        <w:t>договорам), сумма которых превышает 30,0 млн. рублей при заключении договоров с соисполнителями, привлекаемыми им для исполнения указанного муниципального контракта (договора), источником финансового обеспечения  которых являются указанные в абзаце первом настоящего пункта средства, учитываются на лицевом счете, открытом соисполнителю в финансовом управлении администрации Большемурашкинского муниципального района на основании договора, сумма которого превышает 10,0 млн. рублей и в договоре предусмотрено условие о перечислении авансового платежа;</w:t>
      </w:r>
    </w:p>
    <w:p w:rsidR="00E60149" w:rsidRPr="00E60149" w:rsidRDefault="00E60149" w:rsidP="00E60149">
      <w:pPr>
        <w:jc w:val="both"/>
        <w:rPr>
          <w:sz w:val="28"/>
          <w:szCs w:val="28"/>
        </w:rPr>
      </w:pPr>
      <w:r w:rsidRPr="00E60149">
        <w:rPr>
          <w:sz w:val="28"/>
          <w:szCs w:val="28"/>
        </w:rPr>
        <w:lastRenderedPageBreak/>
        <w:t xml:space="preserve">     </w:t>
      </w:r>
      <w:proofErr w:type="gramStart"/>
      <w:r w:rsidRPr="00E60149">
        <w:rPr>
          <w:sz w:val="28"/>
          <w:szCs w:val="28"/>
        </w:rPr>
        <w:t>ж) авансовые платежи,  по муниципальным контрактам (договорам) о поставке товаров, выполнении работ, оказании услуг, заключаемым  получателями субсидий, бюджетных инвестиций, а также получателями взносов (вкладов), указанных в пунктах 1-3 части 2 статьи  13 решения Земского собрания Большемурашкинского муниципального района от 14.12.2017 г.№ 85 «О районном бюджете на 2018 год и на плановый период 2019 и 2020 годов», с исполнителями (соисполнителями) муниципальных</w:t>
      </w:r>
      <w:proofErr w:type="gramEnd"/>
      <w:r w:rsidRPr="00E60149">
        <w:rPr>
          <w:sz w:val="28"/>
          <w:szCs w:val="28"/>
        </w:rPr>
        <w:t xml:space="preserve"> </w:t>
      </w:r>
      <w:proofErr w:type="gramStart"/>
      <w:r w:rsidRPr="00E60149">
        <w:rPr>
          <w:sz w:val="28"/>
          <w:szCs w:val="28"/>
        </w:rPr>
        <w:t>контрактов  (договоров), учитываются на лицевом счете, открытом исполнителю (соисполнителю) в финансовом управлением администрации Большемурашкинского муниципального района на основании муниципального контракта (договора),  сумма которого  превышает 10,0 млн. рублей и в муниципальном контракте (договоре) предусмотрено условие и перечислении авансового платежа.</w:t>
      </w:r>
      <w:proofErr w:type="gramEnd"/>
    </w:p>
    <w:p w:rsidR="00E60149" w:rsidRPr="00E60149" w:rsidRDefault="00E60149" w:rsidP="00E60149">
      <w:pPr>
        <w:jc w:val="both"/>
        <w:rPr>
          <w:sz w:val="28"/>
          <w:szCs w:val="28"/>
        </w:rPr>
      </w:pPr>
      <w:r w:rsidRPr="00E60149">
        <w:rPr>
          <w:sz w:val="28"/>
          <w:szCs w:val="28"/>
        </w:rPr>
        <w:t xml:space="preserve">     8.2. Проведение кассовых выплат по муниципальным контрактам (договорам), заключенным исполнителями муниципальных контрактов (договоров) с соисполнителями, привлекаемыми для исполнения заключенных муниципальных контрактов (договоров), осуществляется после проведения процедуры предварительного согласования платежей путем визирования реестра платежей заказчиком по муниципальным контрактам (договорам).</w:t>
      </w:r>
    </w:p>
    <w:p w:rsidR="00E60149" w:rsidRPr="00E60149" w:rsidRDefault="00E60149" w:rsidP="00E60149">
      <w:pPr>
        <w:ind w:firstLine="567"/>
        <w:jc w:val="both"/>
        <w:rPr>
          <w:sz w:val="28"/>
          <w:szCs w:val="28"/>
        </w:rPr>
      </w:pPr>
      <w:r w:rsidRPr="00E60149">
        <w:rPr>
          <w:sz w:val="28"/>
          <w:szCs w:val="28"/>
        </w:rPr>
        <w:t xml:space="preserve"> 9.  Установить, что в 2018 году операции со средствами, указанными в пункте 1 части 2  статьи 13 решения Земского собрания Большемурашкинского муниципального района от 14.12.2017 г.№ 85 «О районном бюджете на 2018 год и на плановый период 2019 и 2020 годов» (далее – целевые средства),  осуществляются в следующем порядке:</w:t>
      </w:r>
    </w:p>
    <w:p w:rsidR="00E60149" w:rsidRPr="00E60149" w:rsidRDefault="00E60149" w:rsidP="00E60149">
      <w:pPr>
        <w:jc w:val="both"/>
        <w:rPr>
          <w:sz w:val="28"/>
          <w:szCs w:val="28"/>
        </w:rPr>
      </w:pPr>
      <w:r w:rsidRPr="00E60149">
        <w:rPr>
          <w:sz w:val="28"/>
          <w:szCs w:val="28"/>
        </w:rPr>
        <w:t xml:space="preserve">     а) целевые средства перечисляются на основании платежных документов получателей средств районного бюджета, осуществляющих предоставление средств, на счета, открытые для учета денежных средств организаций, не являющихся участниками бюджетного процесса;</w:t>
      </w:r>
    </w:p>
    <w:p w:rsidR="00E60149" w:rsidRPr="00E60149" w:rsidRDefault="00E60149" w:rsidP="00E60149">
      <w:pPr>
        <w:jc w:val="both"/>
        <w:rPr>
          <w:sz w:val="28"/>
          <w:szCs w:val="28"/>
        </w:rPr>
      </w:pPr>
      <w:r w:rsidRPr="00E60149">
        <w:rPr>
          <w:sz w:val="28"/>
          <w:szCs w:val="28"/>
        </w:rPr>
        <w:t xml:space="preserve">     б) кассовые операции с целевыми средствами учитываются на лицевых счетах для учета операций со средствами иного юридического лица, не являющегося участником бюджетного процесса, открываемых иным юридическим лицам в финансовом управлении  администрации Большемурашкинского муниципального района в порядке, установленном финансовым управлением администрации Большемурашкинского муниципального района;</w:t>
      </w:r>
    </w:p>
    <w:p w:rsidR="00E60149" w:rsidRPr="00E60149" w:rsidRDefault="00E60149" w:rsidP="00E60149">
      <w:pPr>
        <w:jc w:val="both"/>
        <w:rPr>
          <w:sz w:val="28"/>
          <w:szCs w:val="28"/>
        </w:rPr>
      </w:pPr>
      <w:r w:rsidRPr="00E60149">
        <w:rPr>
          <w:sz w:val="28"/>
          <w:szCs w:val="28"/>
        </w:rPr>
        <w:t xml:space="preserve">     в) основанием для открытия иным юридическим лицам лицевых счетов для учета операций со средствами иного юридического лица, не являющегося участником бюджетного процесса, являются договоры (соглашения) заключенные между получателями средств районного бюджета и иными юридическими лицами;</w:t>
      </w:r>
    </w:p>
    <w:p w:rsidR="00E60149" w:rsidRPr="00E60149" w:rsidRDefault="00E60149" w:rsidP="00E60149">
      <w:pPr>
        <w:jc w:val="both"/>
        <w:rPr>
          <w:sz w:val="28"/>
          <w:szCs w:val="28"/>
        </w:rPr>
      </w:pPr>
      <w:r w:rsidRPr="00E60149">
        <w:rPr>
          <w:sz w:val="28"/>
          <w:szCs w:val="28"/>
        </w:rPr>
        <w:t xml:space="preserve">     г) санкционирование расходов иных юридических лиц, источником финансового обеспечения которых являются указанные средства,  осуществляется в порядке, установленном финансовым  управлением   администрации Большемурашкинского муниципального района, который должен содержать, в том числе условие о запрете перечисления средств юридических лиц, поступивших на счета, указанные в подпункте «а» настоящего пункта:</w:t>
      </w:r>
    </w:p>
    <w:p w:rsidR="00E60149" w:rsidRPr="00E60149" w:rsidRDefault="00E60149" w:rsidP="00E60149">
      <w:pPr>
        <w:jc w:val="both"/>
        <w:rPr>
          <w:sz w:val="28"/>
          <w:szCs w:val="28"/>
        </w:rPr>
      </w:pPr>
      <w:r w:rsidRPr="00E60149">
        <w:rPr>
          <w:sz w:val="28"/>
          <w:szCs w:val="28"/>
        </w:rPr>
        <w:lastRenderedPageBreak/>
        <w:t xml:space="preserve">     </w:t>
      </w:r>
      <w:proofErr w:type="gramStart"/>
      <w:r w:rsidRPr="00E60149">
        <w:rPr>
          <w:sz w:val="28"/>
          <w:szCs w:val="28"/>
        </w:rPr>
        <w:t>- на счета, открытые юридическому лицу в кредитной организации (за исключением случаев оплаты расходов юридических лиц в иностранной валюте, расходов на оплату труда с учетом начислений и социальных выплат, источником финансового обеспечения которых являются целевые средства, а также возмещения произведенных юридическим лицом расходов (части расходов), если нормативными правовыми актами, регулирующими порядок предоставления указанных средств, предусмотрена возможность такого возмещения);</w:t>
      </w:r>
      <w:proofErr w:type="gramEnd"/>
    </w:p>
    <w:p w:rsidR="00E60149" w:rsidRPr="00E60149" w:rsidRDefault="00E60149" w:rsidP="00E60149">
      <w:pPr>
        <w:jc w:val="both"/>
        <w:rPr>
          <w:sz w:val="28"/>
          <w:szCs w:val="28"/>
        </w:rPr>
      </w:pPr>
      <w:r w:rsidRPr="00E60149">
        <w:rPr>
          <w:sz w:val="28"/>
          <w:szCs w:val="28"/>
        </w:rPr>
        <w:t xml:space="preserve">     - в качестве взноса в уставный капитал другого юридического лица, если положениями нормативных правовых актов, регулирующих порядок предоставления субсидий, не предусмотрена возможность перечисления целевых средств иным юридическим лицам;</w:t>
      </w:r>
    </w:p>
    <w:p w:rsidR="00E60149" w:rsidRPr="00E60149" w:rsidRDefault="00E60149" w:rsidP="00E60149">
      <w:pPr>
        <w:jc w:val="both"/>
        <w:rPr>
          <w:sz w:val="28"/>
          <w:szCs w:val="28"/>
        </w:rPr>
      </w:pPr>
      <w:r w:rsidRPr="00E60149">
        <w:rPr>
          <w:sz w:val="28"/>
          <w:szCs w:val="28"/>
        </w:rPr>
        <w:t xml:space="preserve">     - в целях размещения указанных средств на депозиты, в иные финансовые инструменты.</w:t>
      </w:r>
    </w:p>
    <w:p w:rsidR="00E60149" w:rsidRPr="00E60149" w:rsidRDefault="00E60149" w:rsidP="00E60149">
      <w:pPr>
        <w:ind w:firstLine="567"/>
        <w:jc w:val="both"/>
        <w:rPr>
          <w:sz w:val="28"/>
          <w:szCs w:val="28"/>
        </w:rPr>
      </w:pPr>
      <w:r w:rsidRPr="00E60149">
        <w:rPr>
          <w:sz w:val="28"/>
          <w:szCs w:val="28"/>
        </w:rPr>
        <w:t xml:space="preserve"> 10. Финансовому управлению администрации Большемурашкинского муниципального района:</w:t>
      </w:r>
    </w:p>
    <w:p w:rsidR="00E60149" w:rsidRPr="00E60149" w:rsidRDefault="00E60149" w:rsidP="00E60149">
      <w:pPr>
        <w:widowControl w:val="0"/>
        <w:autoSpaceDE w:val="0"/>
        <w:autoSpaceDN w:val="0"/>
        <w:adjustRightInd w:val="0"/>
        <w:ind w:firstLine="300"/>
        <w:jc w:val="both"/>
        <w:rPr>
          <w:color w:val="000000"/>
          <w:sz w:val="28"/>
          <w:szCs w:val="28"/>
        </w:rPr>
      </w:pPr>
      <w:r w:rsidRPr="00E60149">
        <w:rPr>
          <w:color w:val="000000"/>
          <w:sz w:val="28"/>
          <w:szCs w:val="28"/>
        </w:rPr>
        <w:t xml:space="preserve"> 10.1. Уточнять закрепленные за главными администраторами доходов районного бюджета основные доходные источники районного бюджета в случае изменения функций главных администраторов доходов районного бюджета, а также закрепленные за главными администраторами источников финансирования дефицита районного бюджета основные источники финансирования дефицита районного бюджета в случае </w:t>
      </w:r>
      <w:proofErr w:type="gramStart"/>
      <w:r w:rsidRPr="00E60149">
        <w:rPr>
          <w:color w:val="000000"/>
          <w:sz w:val="28"/>
          <w:szCs w:val="28"/>
        </w:rPr>
        <w:t>изменения функций главных администраторов источников финансирования дефицита районного бюджета</w:t>
      </w:r>
      <w:proofErr w:type="gramEnd"/>
      <w:r w:rsidRPr="00E60149">
        <w:rPr>
          <w:color w:val="000000"/>
          <w:sz w:val="28"/>
          <w:szCs w:val="28"/>
        </w:rPr>
        <w:t>.</w:t>
      </w:r>
    </w:p>
    <w:p w:rsidR="00E60149" w:rsidRPr="00E60149" w:rsidRDefault="00E60149" w:rsidP="00E60149">
      <w:pPr>
        <w:widowControl w:val="0"/>
        <w:autoSpaceDE w:val="0"/>
        <w:autoSpaceDN w:val="0"/>
        <w:adjustRightInd w:val="0"/>
        <w:ind w:firstLine="300"/>
        <w:jc w:val="both"/>
        <w:rPr>
          <w:color w:val="000000"/>
          <w:sz w:val="28"/>
          <w:szCs w:val="28"/>
        </w:rPr>
      </w:pPr>
      <w:r w:rsidRPr="00E60149">
        <w:rPr>
          <w:color w:val="000000"/>
          <w:sz w:val="28"/>
          <w:szCs w:val="28"/>
        </w:rPr>
        <w:t xml:space="preserve"> 10.2. Осуществлять </w:t>
      </w:r>
      <w:proofErr w:type="gramStart"/>
      <w:r w:rsidRPr="00E60149">
        <w:rPr>
          <w:color w:val="000000"/>
          <w:sz w:val="28"/>
          <w:szCs w:val="28"/>
        </w:rPr>
        <w:t>контроль за</w:t>
      </w:r>
      <w:proofErr w:type="gramEnd"/>
      <w:r w:rsidRPr="00E60149">
        <w:rPr>
          <w:color w:val="000000"/>
          <w:sz w:val="28"/>
          <w:szCs w:val="28"/>
        </w:rPr>
        <w:t xml:space="preserve"> соблюдением ограничений  по муниципальному долгу Большемурашкинского муниципального района и расходам на его обслуживание.</w:t>
      </w:r>
    </w:p>
    <w:p w:rsidR="00E60149" w:rsidRPr="00E60149" w:rsidRDefault="00E60149" w:rsidP="00E60149">
      <w:pPr>
        <w:widowControl w:val="0"/>
        <w:autoSpaceDE w:val="0"/>
        <w:autoSpaceDN w:val="0"/>
        <w:adjustRightInd w:val="0"/>
        <w:ind w:firstLine="300"/>
        <w:jc w:val="both"/>
        <w:rPr>
          <w:color w:val="000000"/>
          <w:sz w:val="28"/>
          <w:szCs w:val="28"/>
        </w:rPr>
      </w:pPr>
      <w:r w:rsidRPr="00E60149">
        <w:rPr>
          <w:color w:val="000000"/>
          <w:sz w:val="28"/>
          <w:szCs w:val="28"/>
        </w:rPr>
        <w:t xml:space="preserve"> 10.3. Осуществлять </w:t>
      </w:r>
      <w:proofErr w:type="gramStart"/>
      <w:r w:rsidRPr="00E60149">
        <w:rPr>
          <w:color w:val="000000"/>
          <w:sz w:val="28"/>
          <w:szCs w:val="28"/>
        </w:rPr>
        <w:t>контроль за</w:t>
      </w:r>
      <w:proofErr w:type="gramEnd"/>
      <w:r w:rsidRPr="00E60149">
        <w:rPr>
          <w:color w:val="000000"/>
          <w:sz w:val="28"/>
          <w:szCs w:val="28"/>
        </w:rPr>
        <w:t xml:space="preserve"> состоянием дебиторской и кредиторской  задолженности районного бюджета. </w:t>
      </w:r>
    </w:p>
    <w:p w:rsidR="00E60149" w:rsidRPr="00E60149" w:rsidRDefault="00E60149" w:rsidP="00E60149">
      <w:pPr>
        <w:jc w:val="both"/>
        <w:rPr>
          <w:sz w:val="28"/>
          <w:szCs w:val="28"/>
        </w:rPr>
      </w:pPr>
      <w:r w:rsidRPr="00E60149">
        <w:rPr>
          <w:sz w:val="28"/>
          <w:szCs w:val="28"/>
        </w:rPr>
        <w:t xml:space="preserve">     10.4. По предоставленным муниципальным гарантиям Большемурашкинского муниципального района осуществлять мониторинг:</w:t>
      </w:r>
    </w:p>
    <w:p w:rsidR="00E60149" w:rsidRPr="00E60149" w:rsidRDefault="00E60149" w:rsidP="00E60149">
      <w:pPr>
        <w:jc w:val="both"/>
        <w:rPr>
          <w:sz w:val="28"/>
          <w:szCs w:val="28"/>
        </w:rPr>
      </w:pPr>
      <w:r w:rsidRPr="00E60149">
        <w:rPr>
          <w:sz w:val="28"/>
          <w:szCs w:val="28"/>
        </w:rPr>
        <w:t xml:space="preserve">     - исполнения утвержденного графика платежей получателем муниципальной гарантии;</w:t>
      </w:r>
    </w:p>
    <w:p w:rsidR="00E60149" w:rsidRPr="00E60149" w:rsidRDefault="00E60149" w:rsidP="00E60149">
      <w:pPr>
        <w:jc w:val="both"/>
        <w:rPr>
          <w:sz w:val="28"/>
          <w:szCs w:val="28"/>
        </w:rPr>
      </w:pPr>
      <w:r w:rsidRPr="00E60149">
        <w:rPr>
          <w:sz w:val="28"/>
          <w:szCs w:val="28"/>
        </w:rPr>
        <w:t xml:space="preserve">     - финансового состояния получателей муниципальной гарантии;</w:t>
      </w:r>
    </w:p>
    <w:p w:rsidR="00E60149" w:rsidRPr="00E60149" w:rsidRDefault="00E60149" w:rsidP="00E60149">
      <w:pPr>
        <w:jc w:val="both"/>
        <w:rPr>
          <w:sz w:val="28"/>
          <w:szCs w:val="28"/>
        </w:rPr>
      </w:pPr>
      <w:r w:rsidRPr="00E60149">
        <w:rPr>
          <w:sz w:val="28"/>
          <w:szCs w:val="28"/>
        </w:rPr>
        <w:t xml:space="preserve">     - оценки имущества, предоставленного в обеспечение исполнения обязательств по муниципальной гарантии.</w:t>
      </w:r>
    </w:p>
    <w:p w:rsidR="00E60149" w:rsidRPr="00E60149" w:rsidRDefault="00E60149" w:rsidP="00E60149">
      <w:pPr>
        <w:jc w:val="both"/>
        <w:rPr>
          <w:sz w:val="28"/>
          <w:szCs w:val="28"/>
        </w:rPr>
      </w:pPr>
      <w:r w:rsidRPr="00E60149">
        <w:rPr>
          <w:sz w:val="28"/>
          <w:szCs w:val="28"/>
        </w:rPr>
        <w:t xml:space="preserve">     10.5. </w:t>
      </w:r>
      <w:proofErr w:type="gramStart"/>
      <w:r w:rsidRPr="00E60149">
        <w:rPr>
          <w:sz w:val="28"/>
          <w:szCs w:val="28"/>
        </w:rPr>
        <w:t>Установить лимиты бюджетных обязательств главным распорядителям средств районного бюджета на 2018 год в рамках прогноза кассовых выплат районного бюджета в соответствии с приказом министерства финансов Нижегородской области от 27 декабря 2017 года № 284  "Об установлении лимитов бюджетных обязательств главным распорядителям средств областного бюджета на 2018 год и на плановый период 2019 и 2020годов"</w:t>
      </w:r>
      <w:r w:rsidRPr="00E60149">
        <w:rPr>
          <w:b/>
          <w:sz w:val="28"/>
          <w:szCs w:val="28"/>
        </w:rPr>
        <w:t xml:space="preserve"> </w:t>
      </w:r>
      <w:r w:rsidRPr="00E60149">
        <w:rPr>
          <w:sz w:val="28"/>
          <w:szCs w:val="28"/>
        </w:rPr>
        <w:t>и приказом финансового управления администрации Большемурашкинского  муниципального</w:t>
      </w:r>
      <w:proofErr w:type="gramEnd"/>
      <w:r w:rsidRPr="00E60149">
        <w:rPr>
          <w:sz w:val="28"/>
          <w:szCs w:val="28"/>
        </w:rPr>
        <w:t xml:space="preserve"> района от 09 января  2018 года № 1 «О лимитах бюджетных обязательств».</w:t>
      </w:r>
    </w:p>
    <w:p w:rsidR="00E60149" w:rsidRPr="00E60149" w:rsidRDefault="00E60149" w:rsidP="00E60149">
      <w:pPr>
        <w:ind w:firstLine="567"/>
        <w:jc w:val="both"/>
        <w:rPr>
          <w:sz w:val="28"/>
          <w:szCs w:val="28"/>
        </w:rPr>
      </w:pPr>
      <w:r w:rsidRPr="00E60149">
        <w:rPr>
          <w:sz w:val="28"/>
          <w:szCs w:val="28"/>
        </w:rPr>
        <w:lastRenderedPageBreak/>
        <w:t xml:space="preserve"> Рассматривать возможность утверждения и доведения лимитов бюджетных обязательств на 2018 год до объема годовых бюджетных ассигнований в течение  2018 года.</w:t>
      </w:r>
    </w:p>
    <w:p w:rsidR="00E60149" w:rsidRPr="00E60149" w:rsidRDefault="00E60149" w:rsidP="00E60149">
      <w:pPr>
        <w:jc w:val="both"/>
        <w:rPr>
          <w:sz w:val="28"/>
          <w:szCs w:val="28"/>
        </w:rPr>
      </w:pPr>
      <w:r w:rsidRPr="00E60149">
        <w:rPr>
          <w:sz w:val="28"/>
          <w:szCs w:val="28"/>
        </w:rPr>
        <w:t xml:space="preserve">     </w:t>
      </w:r>
      <w:proofErr w:type="gramStart"/>
      <w:r w:rsidRPr="00E60149">
        <w:rPr>
          <w:sz w:val="28"/>
          <w:szCs w:val="28"/>
        </w:rPr>
        <w:t>Установить лимиты бюджетных обязательств на 2019 и 2020 годы в процентном отношении к годовым бюджетным ассигнованиям в соответствии с приказом министерства финансов Нижегородской области от 27 декабря 2017 года № 284  "Об установлении лимитов бюджетных обязательств главным распорядителям средств областного бюджета на 2018 год и на плановый период 2019 и 2020годов "</w:t>
      </w:r>
      <w:r w:rsidRPr="00E60149">
        <w:rPr>
          <w:b/>
          <w:sz w:val="28"/>
          <w:szCs w:val="28"/>
        </w:rPr>
        <w:t xml:space="preserve"> </w:t>
      </w:r>
      <w:r w:rsidRPr="00E60149">
        <w:rPr>
          <w:sz w:val="28"/>
          <w:szCs w:val="28"/>
        </w:rPr>
        <w:t>и приказом финансового управления администрации Большемурашкинского  муниципального района.</w:t>
      </w:r>
      <w:proofErr w:type="gramEnd"/>
    </w:p>
    <w:p w:rsidR="00E60149" w:rsidRPr="00E60149" w:rsidRDefault="00E60149" w:rsidP="00E60149">
      <w:pPr>
        <w:jc w:val="both"/>
        <w:rPr>
          <w:sz w:val="28"/>
          <w:szCs w:val="28"/>
        </w:rPr>
      </w:pPr>
      <w:r w:rsidRPr="00E60149">
        <w:rPr>
          <w:sz w:val="28"/>
          <w:szCs w:val="28"/>
        </w:rPr>
        <w:t xml:space="preserve">      10.6. </w:t>
      </w:r>
      <w:proofErr w:type="gramStart"/>
      <w:r w:rsidRPr="00E60149">
        <w:rPr>
          <w:sz w:val="28"/>
          <w:szCs w:val="28"/>
        </w:rPr>
        <w:t>Осуществлять оплату денежных обязательств, возникших у муниципальных  бюджетных и  автономных учреждений Большемурашкинского муниципального района при выполнении работ, оказании услуг по строительству, реконструкции, техническому перевооружению, модернизации объектов муниципальной собственности, текущему и капитальному ремонту, проектным и изыскательским работам, обследованию зданий и сооружений, освобождению земельных участков от временных объектов, самовольных построек, археологическим раскопкам, иным работам, услугам в сфере строительства, связанным с вышеуказанным перечнем</w:t>
      </w:r>
      <w:proofErr w:type="gramEnd"/>
      <w:r w:rsidRPr="00E60149">
        <w:rPr>
          <w:sz w:val="28"/>
          <w:szCs w:val="28"/>
        </w:rPr>
        <w:t>, после проверки документов, подтверждающих возникновение денежных обязательств.</w:t>
      </w:r>
    </w:p>
    <w:p w:rsidR="00E60149" w:rsidRPr="00E60149" w:rsidRDefault="00E60149" w:rsidP="00E60149">
      <w:pPr>
        <w:widowControl w:val="0"/>
        <w:autoSpaceDE w:val="0"/>
        <w:autoSpaceDN w:val="0"/>
        <w:adjustRightInd w:val="0"/>
        <w:ind w:firstLine="300"/>
        <w:jc w:val="both"/>
        <w:rPr>
          <w:color w:val="000000"/>
          <w:sz w:val="28"/>
          <w:szCs w:val="28"/>
        </w:rPr>
      </w:pPr>
      <w:r w:rsidRPr="00E60149">
        <w:rPr>
          <w:color w:val="000000"/>
          <w:sz w:val="28"/>
          <w:szCs w:val="28"/>
        </w:rPr>
        <w:t xml:space="preserve"> 10.7. Предоставлять бюджетам поселений Большемурашкинского района бюджетные кредиты на частичное покрытие дефицита бюджетов, возникающих при их исполнении, на срок до 3 лет.</w:t>
      </w:r>
    </w:p>
    <w:p w:rsidR="00E60149" w:rsidRPr="00E60149" w:rsidRDefault="00E60149" w:rsidP="00E60149">
      <w:pPr>
        <w:widowControl w:val="0"/>
        <w:autoSpaceDE w:val="0"/>
        <w:autoSpaceDN w:val="0"/>
        <w:adjustRightInd w:val="0"/>
        <w:ind w:firstLine="300"/>
        <w:jc w:val="both"/>
        <w:rPr>
          <w:color w:val="000000"/>
          <w:sz w:val="28"/>
          <w:szCs w:val="28"/>
        </w:rPr>
      </w:pPr>
      <w:r w:rsidRPr="00E60149">
        <w:rPr>
          <w:color w:val="000000"/>
          <w:sz w:val="28"/>
          <w:szCs w:val="28"/>
        </w:rPr>
        <w:t xml:space="preserve"> 10.8 .Взимать плату за пользование бюджетными кредитами, предоставленными бюджетам поселений Большемурашкинского района, в размере, установленном решением Земского собрания Большемурашкинского муниципального района.</w:t>
      </w:r>
    </w:p>
    <w:p w:rsidR="00E60149" w:rsidRPr="00E60149" w:rsidRDefault="00E60149" w:rsidP="00E60149">
      <w:pPr>
        <w:widowControl w:val="0"/>
        <w:autoSpaceDE w:val="0"/>
        <w:autoSpaceDN w:val="0"/>
        <w:adjustRightInd w:val="0"/>
        <w:ind w:firstLine="300"/>
        <w:jc w:val="both"/>
        <w:rPr>
          <w:color w:val="000000"/>
          <w:sz w:val="28"/>
          <w:szCs w:val="28"/>
        </w:rPr>
      </w:pPr>
      <w:r w:rsidRPr="00E60149">
        <w:rPr>
          <w:color w:val="000000"/>
          <w:sz w:val="28"/>
          <w:szCs w:val="28"/>
        </w:rPr>
        <w:t>10.9. Осуществлять мониторинг (в том числе с использованием программно-аппаратных средств) просроченной кредиторской задолженности районного бюджета, а также бюджетов поселений района по оплате обязательств по исполнению муниципальных контрактов (договоров).</w:t>
      </w:r>
    </w:p>
    <w:p w:rsidR="00E60149" w:rsidRPr="00E60149" w:rsidRDefault="00E60149" w:rsidP="00E60149">
      <w:pPr>
        <w:widowControl w:val="0"/>
        <w:autoSpaceDE w:val="0"/>
        <w:autoSpaceDN w:val="0"/>
        <w:adjustRightInd w:val="0"/>
        <w:ind w:firstLine="567"/>
        <w:jc w:val="both"/>
        <w:rPr>
          <w:color w:val="000000"/>
          <w:sz w:val="28"/>
          <w:szCs w:val="28"/>
        </w:rPr>
      </w:pPr>
      <w:r w:rsidRPr="00E60149">
        <w:rPr>
          <w:color w:val="000000"/>
          <w:sz w:val="28"/>
          <w:szCs w:val="28"/>
        </w:rPr>
        <w:t>11. Отделу капитального строительства осуществлять мониторинг объёма незавершенного строительства за счёт средств районного бюджета и субсидий, поступивших из областного бюджета, в том числе в рамках муниципальной программы</w:t>
      </w:r>
    </w:p>
    <w:p w:rsidR="00E60149" w:rsidRPr="00E60149" w:rsidRDefault="00E60149" w:rsidP="00E60149">
      <w:pPr>
        <w:jc w:val="both"/>
        <w:rPr>
          <w:sz w:val="28"/>
          <w:szCs w:val="28"/>
        </w:rPr>
      </w:pPr>
      <w:r w:rsidRPr="00E60149">
        <w:rPr>
          <w:sz w:val="28"/>
          <w:szCs w:val="28"/>
        </w:rPr>
        <w:t>«Развитие инженерной инфраструктуры Большемурашкинского муниципального района».</w:t>
      </w:r>
    </w:p>
    <w:p w:rsidR="00E60149" w:rsidRPr="00E60149" w:rsidRDefault="00E60149" w:rsidP="00E60149">
      <w:pPr>
        <w:ind w:firstLine="567"/>
        <w:jc w:val="both"/>
        <w:rPr>
          <w:sz w:val="28"/>
          <w:szCs w:val="28"/>
        </w:rPr>
      </w:pPr>
      <w:r w:rsidRPr="00E60149">
        <w:rPr>
          <w:sz w:val="28"/>
          <w:szCs w:val="28"/>
        </w:rPr>
        <w:t xml:space="preserve"> 12. Рекомендовать органам местного самоуправления поселений Большемурашкинского муниципального района:</w:t>
      </w:r>
    </w:p>
    <w:p w:rsidR="00E60149" w:rsidRPr="00E60149" w:rsidRDefault="00E60149" w:rsidP="00E60149">
      <w:pPr>
        <w:jc w:val="both"/>
        <w:rPr>
          <w:sz w:val="28"/>
          <w:szCs w:val="28"/>
        </w:rPr>
      </w:pPr>
      <w:r w:rsidRPr="00E60149">
        <w:rPr>
          <w:sz w:val="28"/>
          <w:szCs w:val="28"/>
        </w:rPr>
        <w:t xml:space="preserve">     11.1. Реализовать комплекс мер, направленных на исполнение налоговых и неналоговых доходов  бюджетов поселений в 2018 году в запланированных объемах, а также на получение дополнительных доходов в консолидированный бюджет района, в</w:t>
      </w:r>
      <w:r w:rsidRPr="00E60149">
        <w:rPr>
          <w:rFonts w:ascii="Calibri" w:hAnsi="Calibri"/>
          <w:sz w:val="16"/>
          <w:szCs w:val="28"/>
        </w:rPr>
        <w:t xml:space="preserve"> </w:t>
      </w:r>
      <w:r w:rsidRPr="00E60149">
        <w:rPr>
          <w:sz w:val="28"/>
          <w:szCs w:val="28"/>
        </w:rPr>
        <w:t>том числе за счет погашения налогоплательщиками задолженности перед местным бюджетом.</w:t>
      </w:r>
    </w:p>
    <w:p w:rsidR="00E60149" w:rsidRPr="00E60149" w:rsidRDefault="00E60149" w:rsidP="00E60149">
      <w:pPr>
        <w:jc w:val="both"/>
        <w:rPr>
          <w:sz w:val="28"/>
          <w:szCs w:val="28"/>
        </w:rPr>
      </w:pPr>
      <w:r w:rsidRPr="00E60149">
        <w:rPr>
          <w:sz w:val="28"/>
          <w:szCs w:val="28"/>
        </w:rPr>
        <w:lastRenderedPageBreak/>
        <w:t xml:space="preserve">    11.2. Продолжить разъяснительную работу с населением через средства массовой информации, распространение агитационного материала, проведение сходов, собраний, направленную на активизацию регистрации права собственности на объекты недвижимости, находящиеся в собственности граждан.</w:t>
      </w:r>
    </w:p>
    <w:p w:rsidR="00E60149" w:rsidRPr="00E60149" w:rsidRDefault="00E60149" w:rsidP="00E60149">
      <w:pPr>
        <w:jc w:val="both"/>
        <w:rPr>
          <w:sz w:val="28"/>
          <w:szCs w:val="28"/>
        </w:rPr>
      </w:pPr>
      <w:r w:rsidRPr="00E60149">
        <w:rPr>
          <w:sz w:val="28"/>
          <w:szCs w:val="28"/>
        </w:rPr>
        <w:t xml:space="preserve">    11.3. Проводить анализ налоговых льгот, предоставляемых по решениям органов местного самоуправления поселений Большемурашкинского муниципального района  с целью выявления и отмены неэффективных льгот. Внедрять практику предоставления налоговых льгот на временной основе. Решение о пролонгации действия льгот принимать по результатам проведенного анализа эффективности.</w:t>
      </w:r>
    </w:p>
    <w:p w:rsidR="00E60149" w:rsidRPr="00E60149" w:rsidRDefault="00E60149" w:rsidP="00E60149">
      <w:pPr>
        <w:jc w:val="both"/>
        <w:rPr>
          <w:sz w:val="28"/>
          <w:szCs w:val="28"/>
        </w:rPr>
      </w:pPr>
      <w:r w:rsidRPr="00E60149">
        <w:rPr>
          <w:sz w:val="28"/>
          <w:szCs w:val="28"/>
        </w:rPr>
        <w:t xml:space="preserve">     11.4. Продолжить работу по выявлению организаций, осуществляющих деятельность на территории поселений Большемурашкинского муниципального района и состоящих на учете в налоговых инспекциях других субъектов Российской Федерации.  Провести разъяснительную работу по вопросу уплаты налога на доходы физических лиц по месту нахождения каждого обособленного подразделения, ведущего деятельность на территории поселения.</w:t>
      </w:r>
    </w:p>
    <w:p w:rsidR="00E60149" w:rsidRPr="00E60149" w:rsidRDefault="00E60149" w:rsidP="00E60149">
      <w:pPr>
        <w:jc w:val="both"/>
        <w:rPr>
          <w:sz w:val="28"/>
          <w:szCs w:val="28"/>
        </w:rPr>
      </w:pPr>
      <w:r w:rsidRPr="00E60149">
        <w:rPr>
          <w:sz w:val="28"/>
          <w:szCs w:val="28"/>
        </w:rPr>
        <w:t xml:space="preserve">     Поставить данный вопрос </w:t>
      </w:r>
      <w:proofErr w:type="gramStart"/>
      <w:r w:rsidRPr="00E60149">
        <w:rPr>
          <w:sz w:val="28"/>
          <w:szCs w:val="28"/>
        </w:rPr>
        <w:t>на контроль при заключении контрактов на выполнение работ по исполнению муниципального заказа в части</w:t>
      </w:r>
      <w:proofErr w:type="gramEnd"/>
      <w:r w:rsidRPr="00E60149">
        <w:rPr>
          <w:sz w:val="28"/>
          <w:szCs w:val="28"/>
        </w:rPr>
        <w:t xml:space="preserve"> капитального строительства, капитального ремонта муниципальных объектов.</w:t>
      </w:r>
    </w:p>
    <w:p w:rsidR="00E60149" w:rsidRPr="00E60149" w:rsidRDefault="00E60149" w:rsidP="00E60149">
      <w:pPr>
        <w:jc w:val="both"/>
        <w:rPr>
          <w:sz w:val="28"/>
          <w:szCs w:val="28"/>
        </w:rPr>
      </w:pPr>
      <w:r w:rsidRPr="00E60149">
        <w:rPr>
          <w:sz w:val="28"/>
          <w:szCs w:val="28"/>
        </w:rPr>
        <w:t xml:space="preserve">     11.5. Обеспечить достижение прогнозных значений основных социально-экономических показателей развития поселений Большемурашкинского муниципального района на 2018 год.</w:t>
      </w:r>
    </w:p>
    <w:p w:rsidR="00E60149" w:rsidRPr="00E60149" w:rsidRDefault="00E60149" w:rsidP="00E60149">
      <w:pPr>
        <w:jc w:val="both"/>
        <w:rPr>
          <w:sz w:val="28"/>
          <w:szCs w:val="28"/>
        </w:rPr>
      </w:pPr>
      <w:r w:rsidRPr="00E60149">
        <w:rPr>
          <w:sz w:val="28"/>
          <w:szCs w:val="28"/>
        </w:rPr>
        <w:t xml:space="preserve">     11.6. Продолжить работу, направленную на недопущение возникновения задолженности по заработной плате работодателей перед работниками, а также на сохранение рабочих мест хозяйствующими субъектами, находящимися на территории соответствующих поселений Большемурашкинского муниципального района. </w:t>
      </w:r>
    </w:p>
    <w:p w:rsidR="00E60149" w:rsidRPr="00E60149" w:rsidRDefault="00E60149" w:rsidP="00E60149">
      <w:pPr>
        <w:jc w:val="both"/>
        <w:rPr>
          <w:sz w:val="28"/>
          <w:szCs w:val="28"/>
        </w:rPr>
      </w:pPr>
      <w:r w:rsidRPr="00E60149">
        <w:rPr>
          <w:sz w:val="28"/>
          <w:szCs w:val="28"/>
        </w:rPr>
        <w:t xml:space="preserve">     11.7. Подготовить материал для формирования и утверждения </w:t>
      </w:r>
      <w:proofErr w:type="gramStart"/>
      <w:r w:rsidRPr="00E60149">
        <w:rPr>
          <w:sz w:val="28"/>
          <w:szCs w:val="28"/>
        </w:rPr>
        <w:t>перечня</w:t>
      </w:r>
      <w:proofErr w:type="gramEnd"/>
      <w:r w:rsidRPr="00E60149">
        <w:rPr>
          <w:sz w:val="28"/>
          <w:szCs w:val="28"/>
        </w:rPr>
        <w:t xml:space="preserve"> автомобильных дорог местного значения для целей установления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E60149">
        <w:rPr>
          <w:sz w:val="28"/>
          <w:szCs w:val="28"/>
        </w:rPr>
        <w:t>инжекторных</w:t>
      </w:r>
      <w:proofErr w:type="spellEnd"/>
      <w:r w:rsidRPr="00E60149">
        <w:rPr>
          <w:sz w:val="28"/>
          <w:szCs w:val="28"/>
        </w:rPr>
        <w:t>) двигателей на 2019 год.</w:t>
      </w:r>
    </w:p>
    <w:p w:rsidR="00E60149" w:rsidRPr="00E60149" w:rsidRDefault="00E60149" w:rsidP="00E60149">
      <w:pPr>
        <w:ind w:firstLine="426"/>
        <w:jc w:val="both"/>
        <w:rPr>
          <w:i/>
          <w:color w:val="0000FF"/>
          <w:sz w:val="28"/>
          <w:szCs w:val="28"/>
        </w:rPr>
      </w:pPr>
      <w:r w:rsidRPr="00E60149">
        <w:rPr>
          <w:sz w:val="28"/>
          <w:szCs w:val="28"/>
        </w:rPr>
        <w:t>11.8. Осуществлять постоянное взаимодействие с управлением Федеральной службы государственной регистрации, кадастра и картографии, налоговыми органами и органами, осуществляющими государственный технический учёт, с целью обеспечения максимальной полноты и достоверности базы для исчисления земельного налога и налога на имущество физических лиц.</w:t>
      </w:r>
    </w:p>
    <w:p w:rsidR="00E60149" w:rsidRPr="00E60149" w:rsidRDefault="00E60149" w:rsidP="00E60149">
      <w:pPr>
        <w:jc w:val="both"/>
        <w:rPr>
          <w:sz w:val="28"/>
          <w:szCs w:val="28"/>
        </w:rPr>
      </w:pPr>
      <w:r w:rsidRPr="00E60149">
        <w:rPr>
          <w:sz w:val="28"/>
          <w:szCs w:val="28"/>
        </w:rPr>
        <w:t xml:space="preserve">          12. Управлению делами администрации Большемурашкинского муниципального района  обеспечить размещение настоящего постановления на официальном сайте администрации Большемурашкинского муниципального района в информационно-телекоммуникационной сети Интернет. </w:t>
      </w:r>
      <w:r w:rsidRPr="00E60149">
        <w:rPr>
          <w:sz w:val="28"/>
          <w:szCs w:val="28"/>
        </w:rPr>
        <w:tab/>
      </w:r>
    </w:p>
    <w:p w:rsidR="00E60149" w:rsidRPr="00E60149" w:rsidRDefault="00E60149" w:rsidP="00E60149">
      <w:pPr>
        <w:rPr>
          <w:sz w:val="28"/>
          <w:szCs w:val="28"/>
        </w:rPr>
      </w:pPr>
      <w:r w:rsidRPr="00E60149">
        <w:rPr>
          <w:sz w:val="28"/>
          <w:szCs w:val="28"/>
        </w:rPr>
        <w:t xml:space="preserve">     13. </w:t>
      </w:r>
      <w:proofErr w:type="gramStart"/>
      <w:r w:rsidRPr="00E60149">
        <w:rPr>
          <w:sz w:val="28"/>
          <w:szCs w:val="28"/>
        </w:rPr>
        <w:t>Контроль за</w:t>
      </w:r>
      <w:proofErr w:type="gramEnd"/>
      <w:r w:rsidRPr="00E60149">
        <w:rPr>
          <w:sz w:val="28"/>
          <w:szCs w:val="28"/>
        </w:rPr>
        <w:t xml:space="preserve"> исполнением настоящего постановления оставляю за собой.</w:t>
      </w:r>
    </w:p>
    <w:p w:rsidR="00E60149" w:rsidRPr="00E60149" w:rsidRDefault="00E60149" w:rsidP="00E60149">
      <w:pPr>
        <w:rPr>
          <w:sz w:val="28"/>
          <w:szCs w:val="28"/>
        </w:rPr>
      </w:pPr>
    </w:p>
    <w:p w:rsidR="00E60149" w:rsidRPr="00E60149" w:rsidRDefault="00E60149" w:rsidP="00E60149">
      <w:pPr>
        <w:widowControl w:val="0"/>
        <w:autoSpaceDE w:val="0"/>
        <w:autoSpaceDN w:val="0"/>
        <w:adjustRightInd w:val="0"/>
        <w:ind w:firstLine="300"/>
        <w:jc w:val="both"/>
        <w:rPr>
          <w:color w:val="000000"/>
          <w:sz w:val="28"/>
          <w:szCs w:val="28"/>
        </w:rPr>
      </w:pPr>
      <w:r w:rsidRPr="00E60149">
        <w:rPr>
          <w:color w:val="000000"/>
          <w:sz w:val="28"/>
          <w:szCs w:val="28"/>
        </w:rPr>
        <w:t xml:space="preserve">Глава администрации района                                              Н. А. Беляков </w:t>
      </w:r>
    </w:p>
    <w:p w:rsidR="00E60149" w:rsidRPr="00E60149" w:rsidRDefault="00E60149" w:rsidP="00E60149">
      <w:pPr>
        <w:widowControl w:val="0"/>
        <w:autoSpaceDE w:val="0"/>
        <w:autoSpaceDN w:val="0"/>
        <w:adjustRightInd w:val="0"/>
        <w:ind w:firstLine="300"/>
        <w:jc w:val="both"/>
        <w:rPr>
          <w:color w:val="000000"/>
          <w:sz w:val="28"/>
          <w:szCs w:val="28"/>
        </w:rPr>
      </w:pPr>
    </w:p>
    <w:p w:rsidR="00E60149" w:rsidRPr="00E60149" w:rsidRDefault="00E60149" w:rsidP="00E60149">
      <w:pPr>
        <w:widowControl w:val="0"/>
        <w:autoSpaceDE w:val="0"/>
        <w:autoSpaceDN w:val="0"/>
        <w:adjustRightInd w:val="0"/>
        <w:ind w:firstLine="300"/>
        <w:jc w:val="both"/>
        <w:rPr>
          <w:color w:val="000000"/>
          <w:sz w:val="28"/>
          <w:szCs w:val="28"/>
        </w:rPr>
      </w:pPr>
    </w:p>
    <w:p w:rsidR="00E60149" w:rsidRPr="00E60149" w:rsidRDefault="00E60149" w:rsidP="00E60149">
      <w:pPr>
        <w:widowControl w:val="0"/>
        <w:autoSpaceDE w:val="0"/>
        <w:autoSpaceDN w:val="0"/>
        <w:adjustRightInd w:val="0"/>
        <w:ind w:firstLine="300"/>
        <w:jc w:val="both"/>
        <w:rPr>
          <w:color w:val="000000"/>
          <w:sz w:val="28"/>
          <w:szCs w:val="28"/>
        </w:rPr>
      </w:pPr>
    </w:p>
    <w:p w:rsidR="00E60149" w:rsidRPr="00E60149" w:rsidRDefault="00E60149" w:rsidP="00E60149">
      <w:pPr>
        <w:widowControl w:val="0"/>
        <w:autoSpaceDE w:val="0"/>
        <w:autoSpaceDN w:val="0"/>
        <w:adjustRightInd w:val="0"/>
        <w:ind w:firstLine="300"/>
        <w:jc w:val="both"/>
        <w:rPr>
          <w:color w:val="000000"/>
          <w:sz w:val="28"/>
          <w:szCs w:val="28"/>
        </w:rPr>
      </w:pPr>
    </w:p>
    <w:p w:rsidR="00E60149" w:rsidRPr="00E60149" w:rsidRDefault="00E60149" w:rsidP="00E60149">
      <w:pPr>
        <w:widowControl w:val="0"/>
        <w:autoSpaceDE w:val="0"/>
        <w:autoSpaceDN w:val="0"/>
        <w:adjustRightInd w:val="0"/>
        <w:ind w:firstLine="300"/>
        <w:jc w:val="both"/>
        <w:rPr>
          <w:color w:val="000000"/>
          <w:sz w:val="28"/>
          <w:szCs w:val="28"/>
        </w:rPr>
      </w:pPr>
    </w:p>
    <w:p w:rsidR="00E60149" w:rsidRPr="00E60149" w:rsidRDefault="00E60149" w:rsidP="00E60149">
      <w:pPr>
        <w:widowControl w:val="0"/>
        <w:autoSpaceDE w:val="0"/>
        <w:autoSpaceDN w:val="0"/>
        <w:adjustRightInd w:val="0"/>
        <w:ind w:firstLine="300"/>
        <w:jc w:val="both"/>
        <w:rPr>
          <w:color w:val="000000"/>
          <w:sz w:val="28"/>
          <w:szCs w:val="28"/>
        </w:rPr>
      </w:pPr>
    </w:p>
    <w:p w:rsidR="00E60149" w:rsidRPr="00E60149" w:rsidRDefault="00E60149" w:rsidP="00E60149">
      <w:pPr>
        <w:widowControl w:val="0"/>
        <w:autoSpaceDE w:val="0"/>
        <w:autoSpaceDN w:val="0"/>
        <w:adjustRightInd w:val="0"/>
        <w:ind w:firstLine="300"/>
        <w:jc w:val="both"/>
        <w:rPr>
          <w:color w:val="000000"/>
          <w:sz w:val="28"/>
          <w:szCs w:val="28"/>
        </w:rPr>
      </w:pPr>
    </w:p>
    <w:p w:rsidR="00E60149" w:rsidRPr="00E60149" w:rsidRDefault="00E60149" w:rsidP="00E60149">
      <w:pPr>
        <w:widowControl w:val="0"/>
        <w:autoSpaceDE w:val="0"/>
        <w:autoSpaceDN w:val="0"/>
        <w:adjustRightInd w:val="0"/>
        <w:ind w:firstLine="300"/>
        <w:jc w:val="both"/>
        <w:rPr>
          <w:color w:val="000000"/>
          <w:sz w:val="28"/>
          <w:szCs w:val="28"/>
        </w:rPr>
      </w:pPr>
    </w:p>
    <w:p w:rsidR="00E60149" w:rsidRPr="00E60149" w:rsidRDefault="00E60149" w:rsidP="00E60149">
      <w:pPr>
        <w:widowControl w:val="0"/>
        <w:autoSpaceDE w:val="0"/>
        <w:autoSpaceDN w:val="0"/>
        <w:adjustRightInd w:val="0"/>
        <w:ind w:firstLine="300"/>
        <w:jc w:val="both"/>
        <w:rPr>
          <w:color w:val="000000"/>
          <w:sz w:val="28"/>
          <w:szCs w:val="28"/>
        </w:rPr>
      </w:pPr>
    </w:p>
    <w:p w:rsidR="00E60149" w:rsidRPr="00E60149" w:rsidRDefault="00E60149" w:rsidP="00E60149">
      <w:pPr>
        <w:tabs>
          <w:tab w:val="left" w:pos="1080"/>
        </w:tabs>
        <w:spacing w:line="276" w:lineRule="auto"/>
      </w:pPr>
      <w:r w:rsidRPr="00E60149">
        <w:t>СОГЛАСОВАНО:</w:t>
      </w:r>
    </w:p>
    <w:p w:rsidR="00E60149" w:rsidRPr="00E60149" w:rsidRDefault="00E60149" w:rsidP="00E60149">
      <w:pPr>
        <w:tabs>
          <w:tab w:val="left" w:pos="1080"/>
        </w:tabs>
        <w:spacing w:line="276" w:lineRule="auto"/>
      </w:pPr>
    </w:p>
    <w:p w:rsidR="00E60149" w:rsidRPr="00E60149" w:rsidRDefault="00E60149" w:rsidP="00E60149">
      <w:pPr>
        <w:spacing w:line="276" w:lineRule="auto"/>
      </w:pPr>
      <w:r w:rsidRPr="00E60149">
        <w:t>Начальник финансового управления                                                      Н. В. Лобанова</w:t>
      </w:r>
    </w:p>
    <w:p w:rsidR="00E60149" w:rsidRPr="00E60149" w:rsidRDefault="00E60149" w:rsidP="00E60149">
      <w:pPr>
        <w:tabs>
          <w:tab w:val="left" w:pos="1080"/>
        </w:tabs>
        <w:spacing w:line="276" w:lineRule="auto"/>
      </w:pPr>
    </w:p>
    <w:p w:rsidR="00E60149" w:rsidRPr="00E60149" w:rsidRDefault="00E60149" w:rsidP="00E60149">
      <w:pPr>
        <w:spacing w:line="276" w:lineRule="auto"/>
      </w:pPr>
      <w:r w:rsidRPr="00E60149">
        <w:t>И. о. управляющего  делами                                                                    Н. А. Горбунова</w:t>
      </w:r>
    </w:p>
    <w:p w:rsidR="00E60149" w:rsidRPr="00E60149" w:rsidRDefault="00E60149" w:rsidP="00E60149">
      <w:pPr>
        <w:spacing w:line="276" w:lineRule="auto"/>
      </w:pPr>
    </w:p>
    <w:p w:rsidR="00E60149" w:rsidRPr="00E60149" w:rsidRDefault="00E60149" w:rsidP="00E60149">
      <w:pPr>
        <w:spacing w:line="276" w:lineRule="auto"/>
      </w:pPr>
      <w:r w:rsidRPr="00E60149">
        <w:t>Начальник сектора правовой,</w:t>
      </w:r>
    </w:p>
    <w:p w:rsidR="00E60149" w:rsidRPr="00E60149" w:rsidRDefault="00E60149" w:rsidP="00E60149">
      <w:pPr>
        <w:spacing w:line="276" w:lineRule="auto"/>
      </w:pPr>
      <w:r w:rsidRPr="00E60149">
        <w:t>организационной, кадровой работы</w:t>
      </w:r>
    </w:p>
    <w:p w:rsidR="00E60149" w:rsidRPr="00E60149" w:rsidRDefault="00E60149" w:rsidP="00E60149">
      <w:pPr>
        <w:spacing w:line="276" w:lineRule="auto"/>
      </w:pPr>
      <w:r w:rsidRPr="00E60149">
        <w:t>и информационного обеспечения                                                            Г. М. Лазарева</w:t>
      </w:r>
    </w:p>
    <w:p w:rsidR="00E60149" w:rsidRPr="00E60149" w:rsidRDefault="00E60149" w:rsidP="00E60149">
      <w:pPr>
        <w:spacing w:line="276" w:lineRule="auto"/>
        <w:jc w:val="both"/>
      </w:pPr>
    </w:p>
    <w:p w:rsidR="00E60149" w:rsidRPr="00E60149" w:rsidRDefault="00E60149" w:rsidP="00E60149">
      <w:pPr>
        <w:spacing w:line="276" w:lineRule="auto"/>
        <w:jc w:val="both"/>
      </w:pPr>
    </w:p>
    <w:p w:rsidR="00E60149" w:rsidRPr="00E60149" w:rsidRDefault="00E60149" w:rsidP="00E60149">
      <w:pPr>
        <w:spacing w:line="276" w:lineRule="auto"/>
      </w:pPr>
      <w:r w:rsidRPr="00E60149">
        <w:t xml:space="preserve">Председатель комитета </w:t>
      </w:r>
    </w:p>
    <w:p w:rsidR="00E60149" w:rsidRPr="00E60149" w:rsidRDefault="00E60149" w:rsidP="00E60149">
      <w:pPr>
        <w:spacing w:line="276" w:lineRule="auto"/>
      </w:pPr>
      <w:r w:rsidRPr="00E60149">
        <w:t xml:space="preserve">по управлению экономикой                                                                      Р. Е. </w:t>
      </w:r>
      <w:proofErr w:type="spellStart"/>
      <w:r w:rsidRPr="00E60149">
        <w:t>Даранов</w:t>
      </w:r>
      <w:proofErr w:type="spellEnd"/>
    </w:p>
    <w:p w:rsidR="00E60149" w:rsidRPr="00E60149" w:rsidRDefault="00E60149" w:rsidP="00E60149">
      <w:pPr>
        <w:spacing w:after="200" w:line="276" w:lineRule="auto"/>
        <w:jc w:val="both"/>
        <w:rPr>
          <w:rFonts w:ascii="Calibri" w:hAnsi="Calibri"/>
          <w:sz w:val="28"/>
          <w:szCs w:val="28"/>
        </w:rPr>
      </w:pPr>
    </w:p>
    <w:p w:rsidR="00E60149" w:rsidRPr="00E60149" w:rsidRDefault="00E60149" w:rsidP="00E60149">
      <w:pPr>
        <w:spacing w:line="276" w:lineRule="auto"/>
        <w:jc w:val="both"/>
        <w:rPr>
          <w:sz w:val="28"/>
          <w:szCs w:val="28"/>
        </w:rPr>
      </w:pPr>
    </w:p>
    <w:p w:rsidR="00E60149" w:rsidRPr="00E60149" w:rsidRDefault="00E60149" w:rsidP="00E60149">
      <w:pPr>
        <w:spacing w:line="276" w:lineRule="auto"/>
        <w:jc w:val="both"/>
        <w:rPr>
          <w:sz w:val="28"/>
          <w:szCs w:val="28"/>
        </w:rPr>
      </w:pPr>
    </w:p>
    <w:p w:rsidR="00E60149" w:rsidRPr="00E60149" w:rsidRDefault="00E60149" w:rsidP="00E60149">
      <w:pPr>
        <w:spacing w:line="276" w:lineRule="auto"/>
        <w:jc w:val="both"/>
        <w:rPr>
          <w:sz w:val="28"/>
          <w:szCs w:val="28"/>
        </w:rPr>
      </w:pPr>
    </w:p>
    <w:p w:rsidR="00E60149" w:rsidRPr="00E60149" w:rsidRDefault="00E60149" w:rsidP="00E60149">
      <w:pPr>
        <w:spacing w:line="276" w:lineRule="auto"/>
        <w:jc w:val="both"/>
        <w:rPr>
          <w:sz w:val="28"/>
          <w:szCs w:val="28"/>
        </w:rPr>
      </w:pPr>
    </w:p>
    <w:p w:rsidR="00E60149" w:rsidRPr="00E60149" w:rsidRDefault="00E60149" w:rsidP="00E60149">
      <w:pPr>
        <w:spacing w:line="276" w:lineRule="auto"/>
        <w:jc w:val="both"/>
        <w:rPr>
          <w:sz w:val="28"/>
          <w:szCs w:val="28"/>
        </w:rPr>
      </w:pPr>
    </w:p>
    <w:p w:rsidR="00E60149" w:rsidRPr="00E60149" w:rsidRDefault="00E60149" w:rsidP="00E60149">
      <w:pPr>
        <w:spacing w:line="276" w:lineRule="auto"/>
        <w:jc w:val="both"/>
        <w:rPr>
          <w:sz w:val="28"/>
          <w:szCs w:val="28"/>
        </w:rPr>
      </w:pPr>
    </w:p>
    <w:p w:rsidR="00E60149" w:rsidRPr="00E60149" w:rsidRDefault="00E60149" w:rsidP="00E60149">
      <w:pPr>
        <w:spacing w:line="276" w:lineRule="auto"/>
        <w:jc w:val="both"/>
        <w:rPr>
          <w:sz w:val="28"/>
          <w:szCs w:val="28"/>
        </w:rPr>
      </w:pPr>
    </w:p>
    <w:p w:rsidR="00E60149" w:rsidRPr="00E60149" w:rsidRDefault="00E60149" w:rsidP="00E60149">
      <w:pPr>
        <w:spacing w:line="276" w:lineRule="auto"/>
        <w:jc w:val="both"/>
        <w:rPr>
          <w:sz w:val="28"/>
          <w:szCs w:val="28"/>
        </w:rPr>
      </w:pPr>
    </w:p>
    <w:p w:rsidR="00E60149" w:rsidRPr="00E60149" w:rsidRDefault="00E60149" w:rsidP="00E60149">
      <w:pPr>
        <w:spacing w:line="276" w:lineRule="auto"/>
        <w:jc w:val="both"/>
        <w:rPr>
          <w:sz w:val="28"/>
          <w:szCs w:val="28"/>
        </w:rPr>
      </w:pPr>
      <w:r w:rsidRPr="00E60149">
        <w:rPr>
          <w:sz w:val="28"/>
          <w:szCs w:val="28"/>
        </w:rPr>
        <w:t xml:space="preserve">    </w:t>
      </w:r>
    </w:p>
    <w:p w:rsidR="00E60149" w:rsidRPr="00E60149" w:rsidRDefault="00E60149" w:rsidP="00E60149">
      <w:pPr>
        <w:widowControl w:val="0"/>
        <w:autoSpaceDE w:val="0"/>
        <w:autoSpaceDN w:val="0"/>
        <w:adjustRightInd w:val="0"/>
        <w:ind w:firstLine="300"/>
        <w:jc w:val="both"/>
        <w:rPr>
          <w:color w:val="000000"/>
          <w:sz w:val="28"/>
          <w:szCs w:val="28"/>
        </w:rPr>
      </w:pPr>
    </w:p>
    <w:p w:rsidR="00E60149" w:rsidRPr="00E60149" w:rsidRDefault="00E60149" w:rsidP="00E60149">
      <w:pPr>
        <w:widowControl w:val="0"/>
        <w:autoSpaceDE w:val="0"/>
        <w:autoSpaceDN w:val="0"/>
        <w:adjustRightInd w:val="0"/>
        <w:ind w:firstLine="300"/>
        <w:jc w:val="both"/>
        <w:rPr>
          <w:color w:val="000000"/>
          <w:sz w:val="28"/>
          <w:szCs w:val="28"/>
        </w:rPr>
      </w:pPr>
    </w:p>
    <w:p w:rsidR="00E60149" w:rsidRPr="00E60149" w:rsidRDefault="00E60149" w:rsidP="00E60149">
      <w:pPr>
        <w:widowControl w:val="0"/>
        <w:autoSpaceDE w:val="0"/>
        <w:autoSpaceDN w:val="0"/>
        <w:adjustRightInd w:val="0"/>
        <w:ind w:firstLine="300"/>
        <w:jc w:val="both"/>
        <w:rPr>
          <w:color w:val="000000"/>
          <w:sz w:val="28"/>
          <w:szCs w:val="28"/>
        </w:rPr>
      </w:pPr>
    </w:p>
    <w:p w:rsidR="00E60149" w:rsidRPr="00E60149" w:rsidRDefault="00E60149" w:rsidP="00E60149">
      <w:pPr>
        <w:widowControl w:val="0"/>
        <w:autoSpaceDE w:val="0"/>
        <w:autoSpaceDN w:val="0"/>
        <w:adjustRightInd w:val="0"/>
        <w:ind w:firstLine="300"/>
        <w:jc w:val="both"/>
        <w:rPr>
          <w:color w:val="000000"/>
          <w:sz w:val="28"/>
          <w:szCs w:val="28"/>
        </w:rPr>
      </w:pPr>
    </w:p>
    <w:p w:rsidR="00167E5E" w:rsidRDefault="00167E5E"/>
    <w:sectPr w:rsidR="00167E5E" w:rsidSect="008F2A31">
      <w:pgSz w:w="12240" w:h="15840"/>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20"/>
    <w:rsid w:val="00000084"/>
    <w:rsid w:val="00000CBF"/>
    <w:rsid w:val="000061DA"/>
    <w:rsid w:val="000100EF"/>
    <w:rsid w:val="00010C69"/>
    <w:rsid w:val="00013326"/>
    <w:rsid w:val="00014BB0"/>
    <w:rsid w:val="000174C0"/>
    <w:rsid w:val="000208BB"/>
    <w:rsid w:val="00020E70"/>
    <w:rsid w:val="000259F7"/>
    <w:rsid w:val="00025AA2"/>
    <w:rsid w:val="00026CAF"/>
    <w:rsid w:val="00027ACD"/>
    <w:rsid w:val="00030375"/>
    <w:rsid w:val="0003194D"/>
    <w:rsid w:val="00033768"/>
    <w:rsid w:val="00034768"/>
    <w:rsid w:val="00035788"/>
    <w:rsid w:val="00036196"/>
    <w:rsid w:val="00036A4A"/>
    <w:rsid w:val="000372D5"/>
    <w:rsid w:val="000420DD"/>
    <w:rsid w:val="00044396"/>
    <w:rsid w:val="00046317"/>
    <w:rsid w:val="00050292"/>
    <w:rsid w:val="00053380"/>
    <w:rsid w:val="000549C1"/>
    <w:rsid w:val="00056486"/>
    <w:rsid w:val="00056A1C"/>
    <w:rsid w:val="000574A7"/>
    <w:rsid w:val="00060A5E"/>
    <w:rsid w:val="000653DB"/>
    <w:rsid w:val="00065F88"/>
    <w:rsid w:val="00072E13"/>
    <w:rsid w:val="000744E7"/>
    <w:rsid w:val="0007645A"/>
    <w:rsid w:val="000852F8"/>
    <w:rsid w:val="0009242F"/>
    <w:rsid w:val="0009598F"/>
    <w:rsid w:val="000A3835"/>
    <w:rsid w:val="000A4068"/>
    <w:rsid w:val="000B06BA"/>
    <w:rsid w:val="000B09C1"/>
    <w:rsid w:val="000B1142"/>
    <w:rsid w:val="000B1F91"/>
    <w:rsid w:val="000B2015"/>
    <w:rsid w:val="000B284D"/>
    <w:rsid w:val="000B4D7C"/>
    <w:rsid w:val="000B78AF"/>
    <w:rsid w:val="000B7F87"/>
    <w:rsid w:val="000C3B03"/>
    <w:rsid w:val="000C5E98"/>
    <w:rsid w:val="000D4B88"/>
    <w:rsid w:val="000D577C"/>
    <w:rsid w:val="000D7E41"/>
    <w:rsid w:val="000E13A8"/>
    <w:rsid w:val="000E3AA6"/>
    <w:rsid w:val="000E3F89"/>
    <w:rsid w:val="000E4647"/>
    <w:rsid w:val="000E6997"/>
    <w:rsid w:val="000E7C1F"/>
    <w:rsid w:val="000F218D"/>
    <w:rsid w:val="000F4AEE"/>
    <w:rsid w:val="000F7601"/>
    <w:rsid w:val="001005E5"/>
    <w:rsid w:val="00101813"/>
    <w:rsid w:val="00102BAF"/>
    <w:rsid w:val="00103DB7"/>
    <w:rsid w:val="0010559B"/>
    <w:rsid w:val="001162B0"/>
    <w:rsid w:val="00120713"/>
    <w:rsid w:val="001210F6"/>
    <w:rsid w:val="001249F3"/>
    <w:rsid w:val="00125D30"/>
    <w:rsid w:val="00126DA7"/>
    <w:rsid w:val="00131E47"/>
    <w:rsid w:val="00132066"/>
    <w:rsid w:val="00132D25"/>
    <w:rsid w:val="00133515"/>
    <w:rsid w:val="0013415D"/>
    <w:rsid w:val="00135436"/>
    <w:rsid w:val="001365F2"/>
    <w:rsid w:val="00136F06"/>
    <w:rsid w:val="0014000D"/>
    <w:rsid w:val="001415F6"/>
    <w:rsid w:val="00142F7C"/>
    <w:rsid w:val="001449B3"/>
    <w:rsid w:val="001458DC"/>
    <w:rsid w:val="00146B03"/>
    <w:rsid w:val="00146BA7"/>
    <w:rsid w:val="00151277"/>
    <w:rsid w:val="00155B70"/>
    <w:rsid w:val="00156DA6"/>
    <w:rsid w:val="0015775D"/>
    <w:rsid w:val="00162660"/>
    <w:rsid w:val="0016344F"/>
    <w:rsid w:val="00164E0D"/>
    <w:rsid w:val="00164EC5"/>
    <w:rsid w:val="00165013"/>
    <w:rsid w:val="001650E1"/>
    <w:rsid w:val="00167E5E"/>
    <w:rsid w:val="00171486"/>
    <w:rsid w:val="00174AA3"/>
    <w:rsid w:val="00174F51"/>
    <w:rsid w:val="00175D88"/>
    <w:rsid w:val="0017672E"/>
    <w:rsid w:val="00183432"/>
    <w:rsid w:val="0018375D"/>
    <w:rsid w:val="00184F6E"/>
    <w:rsid w:val="00185DDF"/>
    <w:rsid w:val="00186549"/>
    <w:rsid w:val="001865B1"/>
    <w:rsid w:val="00194439"/>
    <w:rsid w:val="00195384"/>
    <w:rsid w:val="00196693"/>
    <w:rsid w:val="001A1F42"/>
    <w:rsid w:val="001A4AF0"/>
    <w:rsid w:val="001A5123"/>
    <w:rsid w:val="001A51CE"/>
    <w:rsid w:val="001A69B0"/>
    <w:rsid w:val="001A6E52"/>
    <w:rsid w:val="001B2428"/>
    <w:rsid w:val="001B6C5A"/>
    <w:rsid w:val="001C033D"/>
    <w:rsid w:val="001C443D"/>
    <w:rsid w:val="001C4642"/>
    <w:rsid w:val="001C5A95"/>
    <w:rsid w:val="001C7F22"/>
    <w:rsid w:val="001D03A0"/>
    <w:rsid w:val="001D06C5"/>
    <w:rsid w:val="001D2275"/>
    <w:rsid w:val="001D2F3E"/>
    <w:rsid w:val="001D624E"/>
    <w:rsid w:val="001D6A8F"/>
    <w:rsid w:val="001E0AED"/>
    <w:rsid w:val="001E2A46"/>
    <w:rsid w:val="001E70BA"/>
    <w:rsid w:val="001E7190"/>
    <w:rsid w:val="001F1940"/>
    <w:rsid w:val="001F2059"/>
    <w:rsid w:val="001F4D40"/>
    <w:rsid w:val="001F5235"/>
    <w:rsid w:val="001F6022"/>
    <w:rsid w:val="00200CB6"/>
    <w:rsid w:val="0020448A"/>
    <w:rsid w:val="00204EF2"/>
    <w:rsid w:val="0020545B"/>
    <w:rsid w:val="00205BB0"/>
    <w:rsid w:val="002079D9"/>
    <w:rsid w:val="0021134D"/>
    <w:rsid w:val="002127BE"/>
    <w:rsid w:val="0021367F"/>
    <w:rsid w:val="00213B1F"/>
    <w:rsid w:val="002147FB"/>
    <w:rsid w:val="002158C2"/>
    <w:rsid w:val="00216128"/>
    <w:rsid w:val="0021690E"/>
    <w:rsid w:val="002173E7"/>
    <w:rsid w:val="002204F5"/>
    <w:rsid w:val="00222F19"/>
    <w:rsid w:val="00230316"/>
    <w:rsid w:val="002326A5"/>
    <w:rsid w:val="002332B7"/>
    <w:rsid w:val="00235F31"/>
    <w:rsid w:val="00237161"/>
    <w:rsid w:val="002413D4"/>
    <w:rsid w:val="00242806"/>
    <w:rsid w:val="00244B90"/>
    <w:rsid w:val="00244C57"/>
    <w:rsid w:val="00246885"/>
    <w:rsid w:val="00246F3F"/>
    <w:rsid w:val="00247A42"/>
    <w:rsid w:val="002548B6"/>
    <w:rsid w:val="0025567D"/>
    <w:rsid w:val="002557EF"/>
    <w:rsid w:val="00256A20"/>
    <w:rsid w:val="00256F09"/>
    <w:rsid w:val="00257E1E"/>
    <w:rsid w:val="00260537"/>
    <w:rsid w:val="00261902"/>
    <w:rsid w:val="00264132"/>
    <w:rsid w:val="002642F3"/>
    <w:rsid w:val="00264FDE"/>
    <w:rsid w:val="00265B8A"/>
    <w:rsid w:val="00272187"/>
    <w:rsid w:val="002739DC"/>
    <w:rsid w:val="00274035"/>
    <w:rsid w:val="00275743"/>
    <w:rsid w:val="00280239"/>
    <w:rsid w:val="00280C37"/>
    <w:rsid w:val="00281DDE"/>
    <w:rsid w:val="00283132"/>
    <w:rsid w:val="0028515A"/>
    <w:rsid w:val="00285985"/>
    <w:rsid w:val="00285DFC"/>
    <w:rsid w:val="002871EE"/>
    <w:rsid w:val="002901F6"/>
    <w:rsid w:val="0029113F"/>
    <w:rsid w:val="00292027"/>
    <w:rsid w:val="0029248A"/>
    <w:rsid w:val="00292C0C"/>
    <w:rsid w:val="002954AD"/>
    <w:rsid w:val="00295793"/>
    <w:rsid w:val="002957AF"/>
    <w:rsid w:val="002957BB"/>
    <w:rsid w:val="00295DCA"/>
    <w:rsid w:val="002A03AE"/>
    <w:rsid w:val="002A1132"/>
    <w:rsid w:val="002B40EF"/>
    <w:rsid w:val="002C1CA8"/>
    <w:rsid w:val="002C1D7B"/>
    <w:rsid w:val="002C2072"/>
    <w:rsid w:val="002C572F"/>
    <w:rsid w:val="002C6F2A"/>
    <w:rsid w:val="002D0543"/>
    <w:rsid w:val="002D07E9"/>
    <w:rsid w:val="002D20EC"/>
    <w:rsid w:val="002D4FF2"/>
    <w:rsid w:val="002D5B7F"/>
    <w:rsid w:val="002D6799"/>
    <w:rsid w:val="002D7246"/>
    <w:rsid w:val="002E0DDC"/>
    <w:rsid w:val="002E16D4"/>
    <w:rsid w:val="002E1711"/>
    <w:rsid w:val="002E55E3"/>
    <w:rsid w:val="002E5A4E"/>
    <w:rsid w:val="002E6B33"/>
    <w:rsid w:val="002E6BA6"/>
    <w:rsid w:val="002E6D07"/>
    <w:rsid w:val="002F1697"/>
    <w:rsid w:val="002F3B6D"/>
    <w:rsid w:val="002F654E"/>
    <w:rsid w:val="0030097C"/>
    <w:rsid w:val="00301393"/>
    <w:rsid w:val="0030200B"/>
    <w:rsid w:val="003023A7"/>
    <w:rsid w:val="0030414A"/>
    <w:rsid w:val="0030457D"/>
    <w:rsid w:val="003103B9"/>
    <w:rsid w:val="00315124"/>
    <w:rsid w:val="00322B7C"/>
    <w:rsid w:val="00325BB4"/>
    <w:rsid w:val="00326ED9"/>
    <w:rsid w:val="00327F5E"/>
    <w:rsid w:val="00330C8D"/>
    <w:rsid w:val="0033624C"/>
    <w:rsid w:val="00337726"/>
    <w:rsid w:val="00340D9C"/>
    <w:rsid w:val="00344827"/>
    <w:rsid w:val="00344B13"/>
    <w:rsid w:val="003528C7"/>
    <w:rsid w:val="00354AA7"/>
    <w:rsid w:val="00357F9F"/>
    <w:rsid w:val="0036085C"/>
    <w:rsid w:val="003615B2"/>
    <w:rsid w:val="00361F58"/>
    <w:rsid w:val="00363E97"/>
    <w:rsid w:val="00364CB2"/>
    <w:rsid w:val="00372700"/>
    <w:rsid w:val="003746BC"/>
    <w:rsid w:val="00381BC8"/>
    <w:rsid w:val="0038356D"/>
    <w:rsid w:val="0038524E"/>
    <w:rsid w:val="00385FF1"/>
    <w:rsid w:val="00387F24"/>
    <w:rsid w:val="003906EC"/>
    <w:rsid w:val="00390CE4"/>
    <w:rsid w:val="0039242D"/>
    <w:rsid w:val="003947E8"/>
    <w:rsid w:val="00395A6E"/>
    <w:rsid w:val="003964D0"/>
    <w:rsid w:val="00397202"/>
    <w:rsid w:val="003A18DD"/>
    <w:rsid w:val="003A2CA9"/>
    <w:rsid w:val="003A4D44"/>
    <w:rsid w:val="003B7D11"/>
    <w:rsid w:val="003C1177"/>
    <w:rsid w:val="003C3712"/>
    <w:rsid w:val="003C6E10"/>
    <w:rsid w:val="003D23F2"/>
    <w:rsid w:val="003D5552"/>
    <w:rsid w:val="003D599A"/>
    <w:rsid w:val="003D6E61"/>
    <w:rsid w:val="003E1842"/>
    <w:rsid w:val="003E2283"/>
    <w:rsid w:val="003E3EFA"/>
    <w:rsid w:val="003E7913"/>
    <w:rsid w:val="003E7FEE"/>
    <w:rsid w:val="003F0F1D"/>
    <w:rsid w:val="003F292B"/>
    <w:rsid w:val="003F2B02"/>
    <w:rsid w:val="003F54DB"/>
    <w:rsid w:val="003F758F"/>
    <w:rsid w:val="004004A1"/>
    <w:rsid w:val="00400D47"/>
    <w:rsid w:val="004028BD"/>
    <w:rsid w:val="004028F4"/>
    <w:rsid w:val="00403B85"/>
    <w:rsid w:val="00403BEA"/>
    <w:rsid w:val="00405663"/>
    <w:rsid w:val="00406553"/>
    <w:rsid w:val="00411212"/>
    <w:rsid w:val="0041209A"/>
    <w:rsid w:val="00412EEE"/>
    <w:rsid w:val="00413990"/>
    <w:rsid w:val="00414210"/>
    <w:rsid w:val="00414381"/>
    <w:rsid w:val="00416401"/>
    <w:rsid w:val="004227E3"/>
    <w:rsid w:val="00422BF1"/>
    <w:rsid w:val="00426144"/>
    <w:rsid w:val="004270AA"/>
    <w:rsid w:val="004317B6"/>
    <w:rsid w:val="00432206"/>
    <w:rsid w:val="00434765"/>
    <w:rsid w:val="00434D22"/>
    <w:rsid w:val="00436F55"/>
    <w:rsid w:val="00437487"/>
    <w:rsid w:val="0044150D"/>
    <w:rsid w:val="0044155C"/>
    <w:rsid w:val="004428F2"/>
    <w:rsid w:val="004458FD"/>
    <w:rsid w:val="00447D49"/>
    <w:rsid w:val="0045107E"/>
    <w:rsid w:val="00451B7E"/>
    <w:rsid w:val="00453656"/>
    <w:rsid w:val="00454AF8"/>
    <w:rsid w:val="00454B7B"/>
    <w:rsid w:val="004600DF"/>
    <w:rsid w:val="004655E5"/>
    <w:rsid w:val="004660FF"/>
    <w:rsid w:val="00466861"/>
    <w:rsid w:val="0047197E"/>
    <w:rsid w:val="00472119"/>
    <w:rsid w:val="00473601"/>
    <w:rsid w:val="00474528"/>
    <w:rsid w:val="00475233"/>
    <w:rsid w:val="004765D3"/>
    <w:rsid w:val="00477E40"/>
    <w:rsid w:val="00480A70"/>
    <w:rsid w:val="0048132F"/>
    <w:rsid w:val="00481745"/>
    <w:rsid w:val="00484782"/>
    <w:rsid w:val="00484F41"/>
    <w:rsid w:val="00487164"/>
    <w:rsid w:val="00487459"/>
    <w:rsid w:val="00493370"/>
    <w:rsid w:val="00497841"/>
    <w:rsid w:val="004A0086"/>
    <w:rsid w:val="004A0A71"/>
    <w:rsid w:val="004A327E"/>
    <w:rsid w:val="004A35E1"/>
    <w:rsid w:val="004A48D0"/>
    <w:rsid w:val="004A642F"/>
    <w:rsid w:val="004A7C37"/>
    <w:rsid w:val="004B18DB"/>
    <w:rsid w:val="004B1CAC"/>
    <w:rsid w:val="004B567F"/>
    <w:rsid w:val="004C1D43"/>
    <w:rsid w:val="004C4451"/>
    <w:rsid w:val="004C54BF"/>
    <w:rsid w:val="004C5585"/>
    <w:rsid w:val="004C5E68"/>
    <w:rsid w:val="004C63BA"/>
    <w:rsid w:val="004D139C"/>
    <w:rsid w:val="004D2A5E"/>
    <w:rsid w:val="004D3212"/>
    <w:rsid w:val="004D32F3"/>
    <w:rsid w:val="004D3367"/>
    <w:rsid w:val="004D4511"/>
    <w:rsid w:val="004D53BF"/>
    <w:rsid w:val="004D60C8"/>
    <w:rsid w:val="004D649B"/>
    <w:rsid w:val="004D6729"/>
    <w:rsid w:val="004E0835"/>
    <w:rsid w:val="004E0EFD"/>
    <w:rsid w:val="004E1E32"/>
    <w:rsid w:val="004E4D89"/>
    <w:rsid w:val="004E6000"/>
    <w:rsid w:val="004E779E"/>
    <w:rsid w:val="004F1FB6"/>
    <w:rsid w:val="005002E9"/>
    <w:rsid w:val="005048A0"/>
    <w:rsid w:val="005055D9"/>
    <w:rsid w:val="005058BC"/>
    <w:rsid w:val="00505E9A"/>
    <w:rsid w:val="00510494"/>
    <w:rsid w:val="005111E7"/>
    <w:rsid w:val="0051375B"/>
    <w:rsid w:val="00514D32"/>
    <w:rsid w:val="00516B67"/>
    <w:rsid w:val="00520662"/>
    <w:rsid w:val="0052124A"/>
    <w:rsid w:val="00523760"/>
    <w:rsid w:val="00523F33"/>
    <w:rsid w:val="00524637"/>
    <w:rsid w:val="00524663"/>
    <w:rsid w:val="00526B07"/>
    <w:rsid w:val="00527B9D"/>
    <w:rsid w:val="00531276"/>
    <w:rsid w:val="00531D1F"/>
    <w:rsid w:val="00540EFA"/>
    <w:rsid w:val="005414BB"/>
    <w:rsid w:val="0054522D"/>
    <w:rsid w:val="00552A35"/>
    <w:rsid w:val="00553A0C"/>
    <w:rsid w:val="00554FF2"/>
    <w:rsid w:val="00557745"/>
    <w:rsid w:val="00560E16"/>
    <w:rsid w:val="005636E2"/>
    <w:rsid w:val="00566445"/>
    <w:rsid w:val="005670B9"/>
    <w:rsid w:val="0056750C"/>
    <w:rsid w:val="005679FB"/>
    <w:rsid w:val="00567DE1"/>
    <w:rsid w:val="005713EE"/>
    <w:rsid w:val="00575C64"/>
    <w:rsid w:val="00575C80"/>
    <w:rsid w:val="00577191"/>
    <w:rsid w:val="00577632"/>
    <w:rsid w:val="00580D7F"/>
    <w:rsid w:val="00581CFD"/>
    <w:rsid w:val="0058251A"/>
    <w:rsid w:val="00582788"/>
    <w:rsid w:val="005849AB"/>
    <w:rsid w:val="0058549B"/>
    <w:rsid w:val="00587363"/>
    <w:rsid w:val="005918CD"/>
    <w:rsid w:val="005953F0"/>
    <w:rsid w:val="005A1CD4"/>
    <w:rsid w:val="005A2B44"/>
    <w:rsid w:val="005A403E"/>
    <w:rsid w:val="005A426D"/>
    <w:rsid w:val="005A5ABE"/>
    <w:rsid w:val="005A6C14"/>
    <w:rsid w:val="005A6FF4"/>
    <w:rsid w:val="005B0252"/>
    <w:rsid w:val="005B19FC"/>
    <w:rsid w:val="005B3E46"/>
    <w:rsid w:val="005B4C85"/>
    <w:rsid w:val="005B76DD"/>
    <w:rsid w:val="005C178F"/>
    <w:rsid w:val="005C61FB"/>
    <w:rsid w:val="005D2A73"/>
    <w:rsid w:val="005D3ECD"/>
    <w:rsid w:val="005D43CF"/>
    <w:rsid w:val="005D4488"/>
    <w:rsid w:val="005D5B2F"/>
    <w:rsid w:val="005D6D15"/>
    <w:rsid w:val="005E1C9F"/>
    <w:rsid w:val="005E2FD6"/>
    <w:rsid w:val="005E4200"/>
    <w:rsid w:val="005E56A5"/>
    <w:rsid w:val="005E5A93"/>
    <w:rsid w:val="005E7813"/>
    <w:rsid w:val="005E7972"/>
    <w:rsid w:val="005F0E95"/>
    <w:rsid w:val="005F0F24"/>
    <w:rsid w:val="005F2CD1"/>
    <w:rsid w:val="005F3361"/>
    <w:rsid w:val="005F7C14"/>
    <w:rsid w:val="00604FBE"/>
    <w:rsid w:val="00611F42"/>
    <w:rsid w:val="00613043"/>
    <w:rsid w:val="00616515"/>
    <w:rsid w:val="00617D2B"/>
    <w:rsid w:val="006203A0"/>
    <w:rsid w:val="006203DF"/>
    <w:rsid w:val="006208A1"/>
    <w:rsid w:val="006227BA"/>
    <w:rsid w:val="006251A3"/>
    <w:rsid w:val="00625D34"/>
    <w:rsid w:val="0062619C"/>
    <w:rsid w:val="006273F3"/>
    <w:rsid w:val="00632816"/>
    <w:rsid w:val="00633338"/>
    <w:rsid w:val="006409A0"/>
    <w:rsid w:val="0064361D"/>
    <w:rsid w:val="00645106"/>
    <w:rsid w:val="006508EF"/>
    <w:rsid w:val="00651294"/>
    <w:rsid w:val="00654F66"/>
    <w:rsid w:val="00655A63"/>
    <w:rsid w:val="00656D72"/>
    <w:rsid w:val="0066115D"/>
    <w:rsid w:val="00663F5C"/>
    <w:rsid w:val="00663FAB"/>
    <w:rsid w:val="00667726"/>
    <w:rsid w:val="0067193D"/>
    <w:rsid w:val="00671DA6"/>
    <w:rsid w:val="006741D1"/>
    <w:rsid w:val="00674629"/>
    <w:rsid w:val="006747CD"/>
    <w:rsid w:val="00680229"/>
    <w:rsid w:val="00681420"/>
    <w:rsid w:val="00684449"/>
    <w:rsid w:val="00684D09"/>
    <w:rsid w:val="00686BC6"/>
    <w:rsid w:val="00692263"/>
    <w:rsid w:val="006938B8"/>
    <w:rsid w:val="00693A4A"/>
    <w:rsid w:val="006A308B"/>
    <w:rsid w:val="006A4829"/>
    <w:rsid w:val="006A70B1"/>
    <w:rsid w:val="006B2697"/>
    <w:rsid w:val="006B49D8"/>
    <w:rsid w:val="006B6CDB"/>
    <w:rsid w:val="006B735D"/>
    <w:rsid w:val="006C14C9"/>
    <w:rsid w:val="006C48AF"/>
    <w:rsid w:val="006C673C"/>
    <w:rsid w:val="006C7ED8"/>
    <w:rsid w:val="006D18C5"/>
    <w:rsid w:val="006D1BB6"/>
    <w:rsid w:val="006D303E"/>
    <w:rsid w:val="006D40F5"/>
    <w:rsid w:val="006D508B"/>
    <w:rsid w:val="006D614C"/>
    <w:rsid w:val="006E0733"/>
    <w:rsid w:val="006E17E5"/>
    <w:rsid w:val="006E24D7"/>
    <w:rsid w:val="006E2856"/>
    <w:rsid w:val="006E5C3E"/>
    <w:rsid w:val="006E5E02"/>
    <w:rsid w:val="006E6ECC"/>
    <w:rsid w:val="006F0360"/>
    <w:rsid w:val="006F1903"/>
    <w:rsid w:val="006F7727"/>
    <w:rsid w:val="00701B2C"/>
    <w:rsid w:val="007042AE"/>
    <w:rsid w:val="007044B4"/>
    <w:rsid w:val="00706845"/>
    <w:rsid w:val="00707C2F"/>
    <w:rsid w:val="00710292"/>
    <w:rsid w:val="00712A93"/>
    <w:rsid w:val="00714D12"/>
    <w:rsid w:val="00720E8B"/>
    <w:rsid w:val="00721E24"/>
    <w:rsid w:val="00732014"/>
    <w:rsid w:val="007372D1"/>
    <w:rsid w:val="0074398B"/>
    <w:rsid w:val="00745EE9"/>
    <w:rsid w:val="0075467F"/>
    <w:rsid w:val="00755056"/>
    <w:rsid w:val="007551B9"/>
    <w:rsid w:val="007563E2"/>
    <w:rsid w:val="0075672C"/>
    <w:rsid w:val="00761C8A"/>
    <w:rsid w:val="00762D96"/>
    <w:rsid w:val="00764844"/>
    <w:rsid w:val="007658BB"/>
    <w:rsid w:val="00776445"/>
    <w:rsid w:val="00781AB4"/>
    <w:rsid w:val="00783E85"/>
    <w:rsid w:val="0079113D"/>
    <w:rsid w:val="00792A60"/>
    <w:rsid w:val="00793F22"/>
    <w:rsid w:val="0079580D"/>
    <w:rsid w:val="007A3A17"/>
    <w:rsid w:val="007A705C"/>
    <w:rsid w:val="007B091F"/>
    <w:rsid w:val="007B1E70"/>
    <w:rsid w:val="007B3D95"/>
    <w:rsid w:val="007B7243"/>
    <w:rsid w:val="007C0843"/>
    <w:rsid w:val="007C199B"/>
    <w:rsid w:val="007D02A4"/>
    <w:rsid w:val="007D7278"/>
    <w:rsid w:val="007D7D20"/>
    <w:rsid w:val="007E0D92"/>
    <w:rsid w:val="007E3785"/>
    <w:rsid w:val="007F08BC"/>
    <w:rsid w:val="007F2884"/>
    <w:rsid w:val="007F35D0"/>
    <w:rsid w:val="007F3D9C"/>
    <w:rsid w:val="007F478C"/>
    <w:rsid w:val="007F578B"/>
    <w:rsid w:val="00800EA2"/>
    <w:rsid w:val="0080208A"/>
    <w:rsid w:val="008048AB"/>
    <w:rsid w:val="0080573A"/>
    <w:rsid w:val="008063F2"/>
    <w:rsid w:val="00811B69"/>
    <w:rsid w:val="00814AFF"/>
    <w:rsid w:val="00816935"/>
    <w:rsid w:val="00817EEF"/>
    <w:rsid w:val="00820CCD"/>
    <w:rsid w:val="00821DC0"/>
    <w:rsid w:val="00821EE6"/>
    <w:rsid w:val="0082782A"/>
    <w:rsid w:val="0083085C"/>
    <w:rsid w:val="00840E7C"/>
    <w:rsid w:val="00843944"/>
    <w:rsid w:val="0084461D"/>
    <w:rsid w:val="008460C1"/>
    <w:rsid w:val="00846241"/>
    <w:rsid w:val="00850018"/>
    <w:rsid w:val="00850D16"/>
    <w:rsid w:val="00851274"/>
    <w:rsid w:val="00851AD1"/>
    <w:rsid w:val="00856F0F"/>
    <w:rsid w:val="00863B8F"/>
    <w:rsid w:val="008719BA"/>
    <w:rsid w:val="00873839"/>
    <w:rsid w:val="00876927"/>
    <w:rsid w:val="0088005F"/>
    <w:rsid w:val="0088220B"/>
    <w:rsid w:val="00882D74"/>
    <w:rsid w:val="0088349A"/>
    <w:rsid w:val="00884975"/>
    <w:rsid w:val="00884B65"/>
    <w:rsid w:val="00886FC1"/>
    <w:rsid w:val="00887833"/>
    <w:rsid w:val="00887B66"/>
    <w:rsid w:val="00890ACA"/>
    <w:rsid w:val="00893FD7"/>
    <w:rsid w:val="008943D8"/>
    <w:rsid w:val="00894C94"/>
    <w:rsid w:val="00896ACB"/>
    <w:rsid w:val="008A5588"/>
    <w:rsid w:val="008A56E2"/>
    <w:rsid w:val="008A7EF9"/>
    <w:rsid w:val="008B2798"/>
    <w:rsid w:val="008B2EBD"/>
    <w:rsid w:val="008B687E"/>
    <w:rsid w:val="008B70B1"/>
    <w:rsid w:val="008B7AB0"/>
    <w:rsid w:val="008C0BC0"/>
    <w:rsid w:val="008C0ED8"/>
    <w:rsid w:val="008C445B"/>
    <w:rsid w:val="008C476F"/>
    <w:rsid w:val="008C4BE5"/>
    <w:rsid w:val="008D5DFE"/>
    <w:rsid w:val="008D6A2A"/>
    <w:rsid w:val="008D7484"/>
    <w:rsid w:val="008D7EF2"/>
    <w:rsid w:val="008E3F4C"/>
    <w:rsid w:val="008E4A8B"/>
    <w:rsid w:val="008E565C"/>
    <w:rsid w:val="008E587F"/>
    <w:rsid w:val="008E6420"/>
    <w:rsid w:val="008E678F"/>
    <w:rsid w:val="008E6C8A"/>
    <w:rsid w:val="008F14C7"/>
    <w:rsid w:val="008F3194"/>
    <w:rsid w:val="008F3848"/>
    <w:rsid w:val="008F3871"/>
    <w:rsid w:val="008F78B9"/>
    <w:rsid w:val="00901F45"/>
    <w:rsid w:val="00903E06"/>
    <w:rsid w:val="00910A0A"/>
    <w:rsid w:val="009125BA"/>
    <w:rsid w:val="00913981"/>
    <w:rsid w:val="00916BD6"/>
    <w:rsid w:val="00916CF9"/>
    <w:rsid w:val="0092112B"/>
    <w:rsid w:val="009237CB"/>
    <w:rsid w:val="00924B96"/>
    <w:rsid w:val="009323AF"/>
    <w:rsid w:val="00932509"/>
    <w:rsid w:val="00933C62"/>
    <w:rsid w:val="009403BE"/>
    <w:rsid w:val="00942D7F"/>
    <w:rsid w:val="00943DA2"/>
    <w:rsid w:val="0094565D"/>
    <w:rsid w:val="00946ACF"/>
    <w:rsid w:val="00947ACF"/>
    <w:rsid w:val="00951BB2"/>
    <w:rsid w:val="00952BD2"/>
    <w:rsid w:val="00953145"/>
    <w:rsid w:val="00953633"/>
    <w:rsid w:val="009606E8"/>
    <w:rsid w:val="00963BCC"/>
    <w:rsid w:val="00967E23"/>
    <w:rsid w:val="00970FE8"/>
    <w:rsid w:val="00975418"/>
    <w:rsid w:val="00975823"/>
    <w:rsid w:val="00975FAB"/>
    <w:rsid w:val="00976245"/>
    <w:rsid w:val="009816DD"/>
    <w:rsid w:val="00984C4C"/>
    <w:rsid w:val="00985043"/>
    <w:rsid w:val="00985128"/>
    <w:rsid w:val="00985E74"/>
    <w:rsid w:val="00986540"/>
    <w:rsid w:val="009868D7"/>
    <w:rsid w:val="009878E7"/>
    <w:rsid w:val="00991938"/>
    <w:rsid w:val="0099237A"/>
    <w:rsid w:val="009965A2"/>
    <w:rsid w:val="009A0527"/>
    <w:rsid w:val="009A2301"/>
    <w:rsid w:val="009A44DB"/>
    <w:rsid w:val="009B18A9"/>
    <w:rsid w:val="009B19B0"/>
    <w:rsid w:val="009B2AB1"/>
    <w:rsid w:val="009B3AA0"/>
    <w:rsid w:val="009B3AAC"/>
    <w:rsid w:val="009B6730"/>
    <w:rsid w:val="009C09EB"/>
    <w:rsid w:val="009C1067"/>
    <w:rsid w:val="009C380C"/>
    <w:rsid w:val="009C4866"/>
    <w:rsid w:val="009D1C85"/>
    <w:rsid w:val="009D281F"/>
    <w:rsid w:val="009D450E"/>
    <w:rsid w:val="009D5171"/>
    <w:rsid w:val="009D6710"/>
    <w:rsid w:val="009D76C7"/>
    <w:rsid w:val="009D7DEE"/>
    <w:rsid w:val="009E0A8E"/>
    <w:rsid w:val="009E10C1"/>
    <w:rsid w:val="009E194A"/>
    <w:rsid w:val="009E74FC"/>
    <w:rsid w:val="009F10BD"/>
    <w:rsid w:val="009F2E34"/>
    <w:rsid w:val="009F4D1F"/>
    <w:rsid w:val="00A00A63"/>
    <w:rsid w:val="00A01758"/>
    <w:rsid w:val="00A064F7"/>
    <w:rsid w:val="00A13F47"/>
    <w:rsid w:val="00A14D48"/>
    <w:rsid w:val="00A163DA"/>
    <w:rsid w:val="00A24160"/>
    <w:rsid w:val="00A2601A"/>
    <w:rsid w:val="00A26D07"/>
    <w:rsid w:val="00A274AB"/>
    <w:rsid w:val="00A27C0B"/>
    <w:rsid w:val="00A30B70"/>
    <w:rsid w:val="00A31D9B"/>
    <w:rsid w:val="00A31F1B"/>
    <w:rsid w:val="00A32600"/>
    <w:rsid w:val="00A35111"/>
    <w:rsid w:val="00A35E62"/>
    <w:rsid w:val="00A366A1"/>
    <w:rsid w:val="00A36A90"/>
    <w:rsid w:val="00A377F5"/>
    <w:rsid w:val="00A41119"/>
    <w:rsid w:val="00A414E8"/>
    <w:rsid w:val="00A44209"/>
    <w:rsid w:val="00A45933"/>
    <w:rsid w:val="00A47815"/>
    <w:rsid w:val="00A54AD5"/>
    <w:rsid w:val="00A54CFE"/>
    <w:rsid w:val="00A56158"/>
    <w:rsid w:val="00A64451"/>
    <w:rsid w:val="00A6575F"/>
    <w:rsid w:val="00A65872"/>
    <w:rsid w:val="00A72F2A"/>
    <w:rsid w:val="00A73C84"/>
    <w:rsid w:val="00A74C69"/>
    <w:rsid w:val="00A76E32"/>
    <w:rsid w:val="00A87A98"/>
    <w:rsid w:val="00A973D6"/>
    <w:rsid w:val="00A975F3"/>
    <w:rsid w:val="00A97657"/>
    <w:rsid w:val="00A97DA0"/>
    <w:rsid w:val="00AA1DED"/>
    <w:rsid w:val="00AA533E"/>
    <w:rsid w:val="00AA5A6C"/>
    <w:rsid w:val="00AB1702"/>
    <w:rsid w:val="00AB25F4"/>
    <w:rsid w:val="00AB2936"/>
    <w:rsid w:val="00AB4E3F"/>
    <w:rsid w:val="00AC0ACA"/>
    <w:rsid w:val="00AC3AD2"/>
    <w:rsid w:val="00AC5BC9"/>
    <w:rsid w:val="00AC5E35"/>
    <w:rsid w:val="00AC7704"/>
    <w:rsid w:val="00AD35BE"/>
    <w:rsid w:val="00AD3C7D"/>
    <w:rsid w:val="00AD448D"/>
    <w:rsid w:val="00AD4828"/>
    <w:rsid w:val="00AD5B19"/>
    <w:rsid w:val="00AD5D96"/>
    <w:rsid w:val="00AE065F"/>
    <w:rsid w:val="00AE111F"/>
    <w:rsid w:val="00AE2106"/>
    <w:rsid w:val="00AE39F9"/>
    <w:rsid w:val="00AF2937"/>
    <w:rsid w:val="00AF567E"/>
    <w:rsid w:val="00B01922"/>
    <w:rsid w:val="00B0614C"/>
    <w:rsid w:val="00B07758"/>
    <w:rsid w:val="00B1031F"/>
    <w:rsid w:val="00B106CC"/>
    <w:rsid w:val="00B11AC3"/>
    <w:rsid w:val="00B1230A"/>
    <w:rsid w:val="00B12699"/>
    <w:rsid w:val="00B15111"/>
    <w:rsid w:val="00B15FAF"/>
    <w:rsid w:val="00B15FF5"/>
    <w:rsid w:val="00B1669A"/>
    <w:rsid w:val="00B176A5"/>
    <w:rsid w:val="00B22DF2"/>
    <w:rsid w:val="00B302F9"/>
    <w:rsid w:val="00B3399D"/>
    <w:rsid w:val="00B366B5"/>
    <w:rsid w:val="00B37D32"/>
    <w:rsid w:val="00B40C3B"/>
    <w:rsid w:val="00B41CED"/>
    <w:rsid w:val="00B457C4"/>
    <w:rsid w:val="00B46AAB"/>
    <w:rsid w:val="00B4784B"/>
    <w:rsid w:val="00B47C22"/>
    <w:rsid w:val="00B51503"/>
    <w:rsid w:val="00B522A5"/>
    <w:rsid w:val="00B566FD"/>
    <w:rsid w:val="00B57C81"/>
    <w:rsid w:val="00B67C8D"/>
    <w:rsid w:val="00B7607A"/>
    <w:rsid w:val="00B80EB0"/>
    <w:rsid w:val="00B818D8"/>
    <w:rsid w:val="00B858AC"/>
    <w:rsid w:val="00B86870"/>
    <w:rsid w:val="00B90817"/>
    <w:rsid w:val="00B94CA8"/>
    <w:rsid w:val="00B9722F"/>
    <w:rsid w:val="00BA114D"/>
    <w:rsid w:val="00BA1EFE"/>
    <w:rsid w:val="00BA2C36"/>
    <w:rsid w:val="00BA307B"/>
    <w:rsid w:val="00BA3351"/>
    <w:rsid w:val="00BA599A"/>
    <w:rsid w:val="00BA69E1"/>
    <w:rsid w:val="00BB0A56"/>
    <w:rsid w:val="00BB12DA"/>
    <w:rsid w:val="00BB2C00"/>
    <w:rsid w:val="00BB3AF7"/>
    <w:rsid w:val="00BB468C"/>
    <w:rsid w:val="00BB5D88"/>
    <w:rsid w:val="00BC0286"/>
    <w:rsid w:val="00BC10FD"/>
    <w:rsid w:val="00BC7CD8"/>
    <w:rsid w:val="00BD1DD2"/>
    <w:rsid w:val="00BD35BF"/>
    <w:rsid w:val="00BE094D"/>
    <w:rsid w:val="00BE2E98"/>
    <w:rsid w:val="00BE5704"/>
    <w:rsid w:val="00BE5757"/>
    <w:rsid w:val="00BF2293"/>
    <w:rsid w:val="00C00947"/>
    <w:rsid w:val="00C00F78"/>
    <w:rsid w:val="00C037E1"/>
    <w:rsid w:val="00C03FCB"/>
    <w:rsid w:val="00C06E37"/>
    <w:rsid w:val="00C0747E"/>
    <w:rsid w:val="00C12782"/>
    <w:rsid w:val="00C1299A"/>
    <w:rsid w:val="00C13DD6"/>
    <w:rsid w:val="00C14917"/>
    <w:rsid w:val="00C15841"/>
    <w:rsid w:val="00C2134B"/>
    <w:rsid w:val="00C227F1"/>
    <w:rsid w:val="00C265DA"/>
    <w:rsid w:val="00C27211"/>
    <w:rsid w:val="00C27553"/>
    <w:rsid w:val="00C306BB"/>
    <w:rsid w:val="00C323CA"/>
    <w:rsid w:val="00C336BE"/>
    <w:rsid w:val="00C360E6"/>
    <w:rsid w:val="00C37747"/>
    <w:rsid w:val="00C40067"/>
    <w:rsid w:val="00C42994"/>
    <w:rsid w:val="00C448B3"/>
    <w:rsid w:val="00C50084"/>
    <w:rsid w:val="00C50240"/>
    <w:rsid w:val="00C51FEC"/>
    <w:rsid w:val="00C54CFF"/>
    <w:rsid w:val="00C6027B"/>
    <w:rsid w:val="00C65A18"/>
    <w:rsid w:val="00C6769E"/>
    <w:rsid w:val="00C70048"/>
    <w:rsid w:val="00C7265F"/>
    <w:rsid w:val="00C73524"/>
    <w:rsid w:val="00C74FDA"/>
    <w:rsid w:val="00C837EC"/>
    <w:rsid w:val="00C86966"/>
    <w:rsid w:val="00C91542"/>
    <w:rsid w:val="00C9382F"/>
    <w:rsid w:val="00C94770"/>
    <w:rsid w:val="00CA2629"/>
    <w:rsid w:val="00CB35DA"/>
    <w:rsid w:val="00CB4E7A"/>
    <w:rsid w:val="00CB5852"/>
    <w:rsid w:val="00CB5B70"/>
    <w:rsid w:val="00CC018D"/>
    <w:rsid w:val="00CC6C9F"/>
    <w:rsid w:val="00CD138C"/>
    <w:rsid w:val="00CD1537"/>
    <w:rsid w:val="00CD32E4"/>
    <w:rsid w:val="00CD3E04"/>
    <w:rsid w:val="00CD469D"/>
    <w:rsid w:val="00CD516D"/>
    <w:rsid w:val="00CD6176"/>
    <w:rsid w:val="00CD7432"/>
    <w:rsid w:val="00CD7855"/>
    <w:rsid w:val="00CE20C8"/>
    <w:rsid w:val="00CE2C56"/>
    <w:rsid w:val="00CF0ED9"/>
    <w:rsid w:val="00CF1776"/>
    <w:rsid w:val="00CF2A6A"/>
    <w:rsid w:val="00CF2FFF"/>
    <w:rsid w:val="00CF4BE7"/>
    <w:rsid w:val="00CF50C9"/>
    <w:rsid w:val="00CF6874"/>
    <w:rsid w:val="00CF7269"/>
    <w:rsid w:val="00D02CDB"/>
    <w:rsid w:val="00D07F8C"/>
    <w:rsid w:val="00D11BCE"/>
    <w:rsid w:val="00D127B7"/>
    <w:rsid w:val="00D1568D"/>
    <w:rsid w:val="00D17EEC"/>
    <w:rsid w:val="00D21605"/>
    <w:rsid w:val="00D21B48"/>
    <w:rsid w:val="00D327CF"/>
    <w:rsid w:val="00D34CD3"/>
    <w:rsid w:val="00D45C87"/>
    <w:rsid w:val="00D47091"/>
    <w:rsid w:val="00D51114"/>
    <w:rsid w:val="00D52D78"/>
    <w:rsid w:val="00D530A6"/>
    <w:rsid w:val="00D534F1"/>
    <w:rsid w:val="00D5624D"/>
    <w:rsid w:val="00D60037"/>
    <w:rsid w:val="00D6182D"/>
    <w:rsid w:val="00D637CB"/>
    <w:rsid w:val="00D637ED"/>
    <w:rsid w:val="00D679C3"/>
    <w:rsid w:val="00D70D6E"/>
    <w:rsid w:val="00D74F65"/>
    <w:rsid w:val="00D76F92"/>
    <w:rsid w:val="00D811B5"/>
    <w:rsid w:val="00D836F0"/>
    <w:rsid w:val="00D84E95"/>
    <w:rsid w:val="00D85B80"/>
    <w:rsid w:val="00D86E68"/>
    <w:rsid w:val="00D90399"/>
    <w:rsid w:val="00D90460"/>
    <w:rsid w:val="00D90738"/>
    <w:rsid w:val="00D93850"/>
    <w:rsid w:val="00D93DCD"/>
    <w:rsid w:val="00D93F3D"/>
    <w:rsid w:val="00D947A9"/>
    <w:rsid w:val="00D96F5E"/>
    <w:rsid w:val="00DA0312"/>
    <w:rsid w:val="00DA0978"/>
    <w:rsid w:val="00DA0DDC"/>
    <w:rsid w:val="00DA2301"/>
    <w:rsid w:val="00DA31AB"/>
    <w:rsid w:val="00DA409E"/>
    <w:rsid w:val="00DA7D61"/>
    <w:rsid w:val="00DB5C3E"/>
    <w:rsid w:val="00DC1F21"/>
    <w:rsid w:val="00DC3961"/>
    <w:rsid w:val="00DD0698"/>
    <w:rsid w:val="00DD08D6"/>
    <w:rsid w:val="00DD1711"/>
    <w:rsid w:val="00DD2AC2"/>
    <w:rsid w:val="00DD7708"/>
    <w:rsid w:val="00DE18A4"/>
    <w:rsid w:val="00DE1ABF"/>
    <w:rsid w:val="00DE1BFC"/>
    <w:rsid w:val="00DE40B4"/>
    <w:rsid w:val="00DE759A"/>
    <w:rsid w:val="00DF078F"/>
    <w:rsid w:val="00DF0CAF"/>
    <w:rsid w:val="00DF10B7"/>
    <w:rsid w:val="00DF4698"/>
    <w:rsid w:val="00E011CF"/>
    <w:rsid w:val="00E02D96"/>
    <w:rsid w:val="00E0393B"/>
    <w:rsid w:val="00E11441"/>
    <w:rsid w:val="00E13C72"/>
    <w:rsid w:val="00E16017"/>
    <w:rsid w:val="00E214CD"/>
    <w:rsid w:val="00E21E6B"/>
    <w:rsid w:val="00E257D2"/>
    <w:rsid w:val="00E31A87"/>
    <w:rsid w:val="00E31B0A"/>
    <w:rsid w:val="00E31F99"/>
    <w:rsid w:val="00E338C6"/>
    <w:rsid w:val="00E36BCE"/>
    <w:rsid w:val="00E40DF5"/>
    <w:rsid w:val="00E4204D"/>
    <w:rsid w:val="00E45372"/>
    <w:rsid w:val="00E51CEE"/>
    <w:rsid w:val="00E5317A"/>
    <w:rsid w:val="00E53B72"/>
    <w:rsid w:val="00E577FA"/>
    <w:rsid w:val="00E60149"/>
    <w:rsid w:val="00E61031"/>
    <w:rsid w:val="00E62129"/>
    <w:rsid w:val="00E6213A"/>
    <w:rsid w:val="00E62328"/>
    <w:rsid w:val="00E649F0"/>
    <w:rsid w:val="00E66AA0"/>
    <w:rsid w:val="00E671E7"/>
    <w:rsid w:val="00E711A1"/>
    <w:rsid w:val="00E75D0B"/>
    <w:rsid w:val="00E82E35"/>
    <w:rsid w:val="00E82F3D"/>
    <w:rsid w:val="00E84C4D"/>
    <w:rsid w:val="00E92AB6"/>
    <w:rsid w:val="00E969BA"/>
    <w:rsid w:val="00E96CD0"/>
    <w:rsid w:val="00E9716A"/>
    <w:rsid w:val="00E97F7A"/>
    <w:rsid w:val="00EA0E06"/>
    <w:rsid w:val="00EA2A9F"/>
    <w:rsid w:val="00EB3565"/>
    <w:rsid w:val="00EB382E"/>
    <w:rsid w:val="00EB71C2"/>
    <w:rsid w:val="00EB7881"/>
    <w:rsid w:val="00EC0930"/>
    <w:rsid w:val="00EC27BB"/>
    <w:rsid w:val="00EC4BDE"/>
    <w:rsid w:val="00EC50C9"/>
    <w:rsid w:val="00EC60BC"/>
    <w:rsid w:val="00EC667C"/>
    <w:rsid w:val="00EC77DA"/>
    <w:rsid w:val="00ED0C80"/>
    <w:rsid w:val="00ED1780"/>
    <w:rsid w:val="00ED2E22"/>
    <w:rsid w:val="00ED3521"/>
    <w:rsid w:val="00ED3BFC"/>
    <w:rsid w:val="00ED6D7F"/>
    <w:rsid w:val="00EE2DA1"/>
    <w:rsid w:val="00EE60D6"/>
    <w:rsid w:val="00EE64F0"/>
    <w:rsid w:val="00EF0C7E"/>
    <w:rsid w:val="00EF1AF3"/>
    <w:rsid w:val="00EF3EA0"/>
    <w:rsid w:val="00EF476F"/>
    <w:rsid w:val="00F02FB6"/>
    <w:rsid w:val="00F06D8D"/>
    <w:rsid w:val="00F106F5"/>
    <w:rsid w:val="00F15FCD"/>
    <w:rsid w:val="00F2034C"/>
    <w:rsid w:val="00F204C7"/>
    <w:rsid w:val="00F25C20"/>
    <w:rsid w:val="00F2649C"/>
    <w:rsid w:val="00F265B9"/>
    <w:rsid w:val="00F26B96"/>
    <w:rsid w:val="00F27AB8"/>
    <w:rsid w:val="00F30FEC"/>
    <w:rsid w:val="00F345C8"/>
    <w:rsid w:val="00F35DE0"/>
    <w:rsid w:val="00F363FD"/>
    <w:rsid w:val="00F37610"/>
    <w:rsid w:val="00F404E5"/>
    <w:rsid w:val="00F409B9"/>
    <w:rsid w:val="00F41CF0"/>
    <w:rsid w:val="00F43A3C"/>
    <w:rsid w:val="00F47A54"/>
    <w:rsid w:val="00F53696"/>
    <w:rsid w:val="00F54116"/>
    <w:rsid w:val="00F54A10"/>
    <w:rsid w:val="00F5638D"/>
    <w:rsid w:val="00F579E1"/>
    <w:rsid w:val="00F71A88"/>
    <w:rsid w:val="00F734BC"/>
    <w:rsid w:val="00F73CC7"/>
    <w:rsid w:val="00F758FF"/>
    <w:rsid w:val="00F82161"/>
    <w:rsid w:val="00F83564"/>
    <w:rsid w:val="00F862DE"/>
    <w:rsid w:val="00F86EBF"/>
    <w:rsid w:val="00F86F6E"/>
    <w:rsid w:val="00F91968"/>
    <w:rsid w:val="00F92727"/>
    <w:rsid w:val="00F9290F"/>
    <w:rsid w:val="00FA4765"/>
    <w:rsid w:val="00FA6673"/>
    <w:rsid w:val="00FA7668"/>
    <w:rsid w:val="00FA7C9B"/>
    <w:rsid w:val="00FB0467"/>
    <w:rsid w:val="00FB1A74"/>
    <w:rsid w:val="00FB29A5"/>
    <w:rsid w:val="00FC0A92"/>
    <w:rsid w:val="00FC12E0"/>
    <w:rsid w:val="00FC4B7A"/>
    <w:rsid w:val="00FC583A"/>
    <w:rsid w:val="00FC7E4C"/>
    <w:rsid w:val="00FD0518"/>
    <w:rsid w:val="00FD0C10"/>
    <w:rsid w:val="00FD33E2"/>
    <w:rsid w:val="00FD346B"/>
    <w:rsid w:val="00FD4C4D"/>
    <w:rsid w:val="00FD79B4"/>
    <w:rsid w:val="00FE0B31"/>
    <w:rsid w:val="00FE154B"/>
    <w:rsid w:val="00FE1A63"/>
    <w:rsid w:val="00FE1F51"/>
    <w:rsid w:val="00FF4706"/>
    <w:rsid w:val="00FF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15FAF"/>
    <w:rPr>
      <w:rFonts w:ascii="Tahoma" w:hAnsi="Tahoma" w:cs="Tahoma"/>
      <w:sz w:val="16"/>
      <w:szCs w:val="16"/>
    </w:rPr>
  </w:style>
  <w:style w:type="character" w:customStyle="1" w:styleId="a4">
    <w:name w:val="Текст выноски Знак"/>
    <w:basedOn w:val="a0"/>
    <w:link w:val="a3"/>
    <w:rsid w:val="00B15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15FAF"/>
    <w:rPr>
      <w:rFonts w:ascii="Tahoma" w:hAnsi="Tahoma" w:cs="Tahoma"/>
      <w:sz w:val="16"/>
      <w:szCs w:val="16"/>
    </w:rPr>
  </w:style>
  <w:style w:type="character" w:customStyle="1" w:styleId="a4">
    <w:name w:val="Текст выноски Знак"/>
    <w:basedOn w:val="a0"/>
    <w:link w:val="a3"/>
    <w:rsid w:val="00B15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5120</Words>
  <Characters>29190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Rucovod1</dc:creator>
  <cp:keywords/>
  <dc:description/>
  <cp:lastModifiedBy>Kozlova_IV</cp:lastModifiedBy>
  <cp:revision>4</cp:revision>
  <cp:lastPrinted>2018-04-13T10:18:00Z</cp:lastPrinted>
  <dcterms:created xsi:type="dcterms:W3CDTF">2018-04-13T06:48:00Z</dcterms:created>
  <dcterms:modified xsi:type="dcterms:W3CDTF">2018-04-13T10:18:00Z</dcterms:modified>
</cp:coreProperties>
</file>