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E4" w:rsidRPr="00D449E4" w:rsidRDefault="00332A64" w:rsidP="00375C2E">
      <w:pPr>
        <w:pStyle w:val="a3"/>
        <w:rPr>
          <w:rFonts w:ascii="Times New Roman" w:hAnsi="Times New Roman"/>
          <w:lang w:val="en-US"/>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2678430</wp:posOffset>
            </wp:positionH>
            <wp:positionV relativeFrom="paragraph">
              <wp:posOffset>-356235</wp:posOffset>
            </wp:positionV>
            <wp:extent cx="546735" cy="67754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anchor>
        </w:drawing>
      </w:r>
    </w:p>
    <w:p w:rsidR="00D449E4" w:rsidRPr="00D449E4" w:rsidRDefault="00D449E4" w:rsidP="00375C2E">
      <w:pPr>
        <w:pStyle w:val="a3"/>
        <w:rPr>
          <w:rFonts w:ascii="Times New Roman" w:hAnsi="Times New Roman"/>
          <w:lang w:val="en-US"/>
        </w:rPr>
      </w:pPr>
    </w:p>
    <w:p w:rsidR="00D449E4" w:rsidRPr="00D449E4" w:rsidRDefault="00D449E4" w:rsidP="00375C2E">
      <w:pPr>
        <w:pStyle w:val="a3"/>
        <w:rPr>
          <w:rFonts w:ascii="Times New Roman" w:hAnsi="Times New Roman"/>
        </w:rPr>
      </w:pPr>
      <w:r w:rsidRPr="00D449E4">
        <w:rPr>
          <w:rFonts w:ascii="Times New Roman" w:hAnsi="Times New Roman"/>
        </w:rPr>
        <w:t>Администрация</w:t>
      </w:r>
    </w:p>
    <w:p w:rsidR="00D449E4" w:rsidRPr="00D449E4" w:rsidRDefault="00D449E4" w:rsidP="00375C2E">
      <w:pPr>
        <w:jc w:val="center"/>
        <w:rPr>
          <w:rFonts w:ascii="Times New Roman" w:hAnsi="Times New Roman" w:cs="Times New Roman"/>
          <w:sz w:val="28"/>
        </w:rPr>
      </w:pPr>
      <w:r w:rsidRPr="00D449E4">
        <w:rPr>
          <w:rFonts w:ascii="Times New Roman" w:hAnsi="Times New Roman" w:cs="Times New Roman"/>
          <w:sz w:val="28"/>
        </w:rPr>
        <w:t>Большемурашкинского муниципального района</w:t>
      </w:r>
    </w:p>
    <w:p w:rsidR="00D449E4" w:rsidRPr="00D449E4" w:rsidRDefault="00D449E4" w:rsidP="00375C2E">
      <w:pPr>
        <w:jc w:val="center"/>
        <w:rPr>
          <w:rFonts w:ascii="Times New Roman" w:hAnsi="Times New Roman" w:cs="Times New Roman"/>
          <w:sz w:val="28"/>
        </w:rPr>
      </w:pPr>
      <w:r w:rsidRPr="00D449E4">
        <w:rPr>
          <w:rFonts w:ascii="Times New Roman" w:hAnsi="Times New Roman" w:cs="Times New Roman"/>
          <w:sz w:val="28"/>
        </w:rPr>
        <w:t>Нижегородской области</w:t>
      </w:r>
    </w:p>
    <w:p w:rsidR="00D449E4" w:rsidRPr="00D449E4" w:rsidRDefault="00D449E4" w:rsidP="00375C2E">
      <w:pPr>
        <w:jc w:val="center"/>
        <w:rPr>
          <w:rFonts w:ascii="Times New Roman" w:hAnsi="Times New Roman" w:cs="Times New Roman"/>
          <w:b/>
          <w:sz w:val="48"/>
          <w:szCs w:val="48"/>
        </w:rPr>
      </w:pPr>
      <w:r w:rsidRPr="00D449E4">
        <w:rPr>
          <w:rFonts w:ascii="Times New Roman" w:hAnsi="Times New Roman" w:cs="Times New Roman"/>
          <w:b/>
          <w:sz w:val="48"/>
          <w:szCs w:val="48"/>
        </w:rPr>
        <w:t>ПОСТАНОВЛЕНИЕ</w:t>
      </w:r>
    </w:p>
    <w:p w:rsidR="00D449E4" w:rsidRPr="00D449E4" w:rsidRDefault="009617B7" w:rsidP="006C7ECA">
      <w:pPr>
        <w:shd w:val="clear" w:color="auto" w:fill="FFFFFF"/>
        <w:spacing w:before="298"/>
        <w:jc w:val="both"/>
        <w:rPr>
          <w:rFonts w:ascii="Times New Roman" w:hAnsi="Times New Roman" w:cs="Times New Roman"/>
          <w:color w:val="000000"/>
          <w:sz w:val="28"/>
        </w:rPr>
      </w:pPr>
      <w:r>
        <w:rPr>
          <w:rFonts w:ascii="Times New Roman" w:hAnsi="Times New Roman" w:cs="Times New Roman"/>
          <w:noProof/>
          <w:color w:val="000000"/>
          <w:spacing w:val="60"/>
        </w:rPr>
        <w:pict>
          <v:line id="Line 3" o:spid="_x0000_s1026" style="position:absolute;left:0;text-align:left;z-index:251661312;visibility:visibl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"/>
        </w:pict>
      </w:r>
      <w:r>
        <w:rPr>
          <w:rFonts w:ascii="Times New Roman" w:hAnsi="Times New Roman" w:cs="Times New Roman"/>
          <w:noProof/>
          <w:color w:val="000000"/>
          <w:spacing w:val="60"/>
        </w:rPr>
        <w:pict>
          <v:line id="Line 2" o:spid="_x0000_s1027" style="position:absolute;left:0;text-align:left;z-index:251660288;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" strokeweight="3pt"/>
        </w:pict>
      </w:r>
      <w:r w:rsidR="006C7ECA">
        <w:rPr>
          <w:rFonts w:ascii="Times New Roman" w:hAnsi="Times New Roman" w:cs="Times New Roman"/>
          <w:color w:val="000000"/>
          <w:sz w:val="28"/>
        </w:rPr>
        <w:t>03.03.2020г.            03.03.2020     Сл-106-102774/20</w:t>
      </w:r>
      <w:r w:rsidR="00D449E4" w:rsidRPr="00D449E4">
        <w:rPr>
          <w:rFonts w:ascii="Times New Roman" w:hAnsi="Times New Roman" w:cs="Times New Roman"/>
          <w:color w:val="000000"/>
          <w:sz w:val="28"/>
        </w:rPr>
        <w:t xml:space="preserve">   </w:t>
      </w:r>
      <w:r w:rsidR="00EF00A1">
        <w:rPr>
          <w:rFonts w:ascii="Times New Roman" w:hAnsi="Times New Roman" w:cs="Times New Roman"/>
          <w:color w:val="000000"/>
          <w:sz w:val="28"/>
        </w:rPr>
        <w:t xml:space="preserve">                  </w:t>
      </w:r>
      <w:r w:rsidR="006C7ECA">
        <w:rPr>
          <w:rFonts w:ascii="Times New Roman" w:hAnsi="Times New Roman" w:cs="Times New Roman"/>
          <w:color w:val="000000"/>
          <w:sz w:val="28"/>
        </w:rPr>
        <w:t xml:space="preserve">         № 78</w:t>
      </w:r>
    </w:p>
    <w:p w:rsidR="00D449E4" w:rsidRPr="00D449E4" w:rsidRDefault="00D449E4">
      <w:pPr>
        <w:jc w:val="center"/>
        <w:rPr>
          <w:rFonts w:ascii="Times New Roman" w:hAnsi="Times New Roman" w:cs="Times New Roman"/>
        </w:rPr>
      </w:pP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О внесении изменений в муниципальную программу</w:t>
      </w:r>
    </w:p>
    <w:p w:rsidR="00D449E4" w:rsidRPr="00D449E4" w:rsidRDefault="00D449E4" w:rsidP="00375C2E">
      <w:pPr>
        <w:jc w:val="center"/>
        <w:rPr>
          <w:rFonts w:ascii="Times New Roman" w:hAnsi="Times New Roman" w:cs="Times New Roman"/>
          <w:b/>
          <w:sz w:val="28"/>
          <w:szCs w:val="28"/>
        </w:rPr>
      </w:pPr>
      <w:r w:rsidRPr="00D449E4">
        <w:rPr>
          <w:rFonts w:ascii="Times New Roman" w:hAnsi="Times New Roman" w:cs="Times New Roman"/>
          <w:b/>
          <w:sz w:val="28"/>
          <w:szCs w:val="28"/>
        </w:rPr>
        <w:t xml:space="preserve"> «Развитие образования Большемурашкинского муниципального района на 2018-2020 годы»</w:t>
      </w:r>
    </w:p>
    <w:p w:rsidR="00D449E4" w:rsidRPr="00D449E4" w:rsidRDefault="00D449E4">
      <w:pPr>
        <w:jc w:val="center"/>
        <w:rPr>
          <w:rFonts w:ascii="Times New Roman" w:hAnsi="Times New Roman" w:cs="Times New Roman"/>
          <w:b/>
          <w:sz w:val="28"/>
          <w:szCs w:val="28"/>
        </w:rPr>
      </w:pPr>
    </w:p>
    <w:p w:rsidR="00D449E4" w:rsidRPr="00D449E4" w:rsidRDefault="00D449E4" w:rsidP="00375C2E">
      <w:pPr>
        <w:ind w:firstLine="567"/>
        <w:jc w:val="both"/>
        <w:rPr>
          <w:rFonts w:ascii="Times New Roman" w:hAnsi="Times New Roman" w:cs="Times New Roman"/>
          <w:b/>
          <w:sz w:val="28"/>
          <w:szCs w:val="28"/>
        </w:rPr>
      </w:pPr>
      <w:r w:rsidRPr="00D449E4">
        <w:rPr>
          <w:rFonts w:ascii="Times New Roman" w:hAnsi="Times New Roman" w:cs="Times New Roman"/>
          <w:sz w:val="28"/>
          <w:szCs w:val="28"/>
        </w:rPr>
        <w:t xml:space="preserve">В соответствии со статьёй 179 Бюджетного кодекса Российской Федерации, постановлением администрации Большемурашкинского муниципального района от 21.03.2014 г.№175 «Об утверждении Порядка разработки, реализации и оценки эффективности муниципальных программ Большемурашкинского муниципального района», а также в целях совершенствования программно-целевого планирования, администрация Большемурашкинского муниципального района </w:t>
      </w:r>
      <w:proofErr w:type="gramStart"/>
      <w:r w:rsidRPr="00D449E4">
        <w:rPr>
          <w:rFonts w:ascii="Times New Roman" w:hAnsi="Times New Roman" w:cs="Times New Roman"/>
          <w:b/>
          <w:sz w:val="28"/>
          <w:szCs w:val="28"/>
        </w:rPr>
        <w:t>п</w:t>
      </w:r>
      <w:proofErr w:type="gramEnd"/>
      <w:r w:rsidRPr="00D449E4">
        <w:rPr>
          <w:rFonts w:ascii="Times New Roman" w:hAnsi="Times New Roman" w:cs="Times New Roman"/>
          <w:b/>
          <w:sz w:val="28"/>
          <w:szCs w:val="28"/>
        </w:rPr>
        <w:t xml:space="preserve"> о с т а н</w:t>
      </w:r>
      <w:r w:rsidR="009617B7">
        <w:rPr>
          <w:rFonts w:ascii="Times New Roman" w:hAnsi="Times New Roman" w:cs="Times New Roman"/>
          <w:b/>
          <w:sz w:val="28"/>
          <w:szCs w:val="28"/>
        </w:rPr>
        <w:t xml:space="preserve"> о</w:t>
      </w:r>
      <w:bookmarkStart w:id="0" w:name="_GoBack"/>
      <w:bookmarkEnd w:id="0"/>
      <w:r w:rsidRPr="00D449E4">
        <w:rPr>
          <w:rFonts w:ascii="Times New Roman" w:hAnsi="Times New Roman" w:cs="Times New Roman"/>
          <w:b/>
          <w:sz w:val="28"/>
          <w:szCs w:val="28"/>
        </w:rPr>
        <w:t xml:space="preserve"> в л я е т:</w:t>
      </w:r>
    </w:p>
    <w:p w:rsidR="00D449E4" w:rsidRPr="00D449E4" w:rsidRDefault="00D449E4" w:rsidP="00D449E4">
      <w:pPr>
        <w:numPr>
          <w:ilvl w:val="0"/>
          <w:numId w:val="1"/>
        </w:numPr>
        <w:jc w:val="both"/>
        <w:rPr>
          <w:rFonts w:ascii="Times New Roman" w:hAnsi="Times New Roman" w:cs="Times New Roman"/>
          <w:sz w:val="28"/>
          <w:szCs w:val="28"/>
        </w:rPr>
      </w:pPr>
      <w:r w:rsidRPr="00D449E4">
        <w:rPr>
          <w:rFonts w:ascii="Times New Roman" w:hAnsi="Times New Roman" w:cs="Times New Roman"/>
          <w:sz w:val="28"/>
          <w:szCs w:val="28"/>
        </w:rPr>
        <w:t>Внести изменения в муниципальную программу «Развитие образования Большемурашкинского муниципального района на 2018-2020 годы»</w:t>
      </w:r>
      <w:r w:rsidR="00EF00A1">
        <w:rPr>
          <w:rFonts w:ascii="Times New Roman" w:hAnsi="Times New Roman" w:cs="Times New Roman"/>
          <w:sz w:val="28"/>
          <w:szCs w:val="28"/>
        </w:rPr>
        <w:t xml:space="preserve">, </w:t>
      </w:r>
      <w:r w:rsidRPr="00D449E4">
        <w:rPr>
          <w:rFonts w:ascii="Times New Roman" w:hAnsi="Times New Roman" w:cs="Times New Roman"/>
          <w:sz w:val="28"/>
          <w:szCs w:val="28"/>
        </w:rPr>
        <w:t>утвержденную постановлением администрации Большемурашкинского муниципального района №519 от 09.11.2017 года, изложив в новой редакции.</w:t>
      </w:r>
    </w:p>
    <w:p w:rsidR="00D449E4" w:rsidRPr="00D449E4" w:rsidRDefault="00D449E4" w:rsidP="00D449E4">
      <w:pPr>
        <w:numPr>
          <w:ilvl w:val="0"/>
          <w:numId w:val="1"/>
        </w:numPr>
        <w:jc w:val="both"/>
        <w:rPr>
          <w:rFonts w:ascii="Times New Roman" w:hAnsi="Times New Roman" w:cs="Times New Roman"/>
          <w:sz w:val="28"/>
          <w:szCs w:val="28"/>
        </w:rPr>
      </w:pPr>
      <w:proofErr w:type="gramStart"/>
      <w:r w:rsidRPr="00D449E4">
        <w:rPr>
          <w:rFonts w:ascii="Times New Roman" w:hAnsi="Times New Roman" w:cs="Times New Roman"/>
          <w:sz w:val="28"/>
          <w:szCs w:val="28"/>
        </w:rPr>
        <w:t>Контроль за</w:t>
      </w:r>
      <w:proofErr w:type="gramEnd"/>
      <w:r w:rsidRPr="00D449E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Большемурашкинского муниципального района </w:t>
      </w:r>
      <w:proofErr w:type="spellStart"/>
      <w:r w:rsidRPr="00D449E4">
        <w:rPr>
          <w:rFonts w:ascii="Times New Roman" w:hAnsi="Times New Roman" w:cs="Times New Roman"/>
          <w:sz w:val="28"/>
          <w:szCs w:val="28"/>
        </w:rPr>
        <w:t>Р.Е.Даранова</w:t>
      </w:r>
      <w:proofErr w:type="spellEnd"/>
    </w:p>
    <w:p w:rsidR="00D449E4" w:rsidRPr="00D449E4" w:rsidRDefault="00D449E4" w:rsidP="00375C2E">
      <w:pPr>
        <w:ind w:left="1287"/>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tabs>
          <w:tab w:val="left" w:pos="7230"/>
        </w:tabs>
        <w:jc w:val="both"/>
        <w:rPr>
          <w:rFonts w:ascii="Times New Roman" w:hAnsi="Times New Roman" w:cs="Times New Roman"/>
          <w:sz w:val="28"/>
          <w:szCs w:val="28"/>
        </w:rPr>
      </w:pPr>
      <w:r w:rsidRPr="00D449E4">
        <w:rPr>
          <w:rFonts w:ascii="Times New Roman" w:hAnsi="Times New Roman" w:cs="Times New Roman"/>
          <w:sz w:val="28"/>
          <w:szCs w:val="28"/>
        </w:rPr>
        <w:t xml:space="preserve">Глава </w:t>
      </w:r>
      <w:r w:rsidR="00E217BA">
        <w:rPr>
          <w:rFonts w:ascii="Times New Roman" w:hAnsi="Times New Roman" w:cs="Times New Roman"/>
          <w:sz w:val="28"/>
          <w:szCs w:val="28"/>
        </w:rPr>
        <w:t xml:space="preserve">местного самоуправления     </w:t>
      </w:r>
      <w:r w:rsidRPr="00D449E4">
        <w:rPr>
          <w:rFonts w:ascii="Times New Roman" w:hAnsi="Times New Roman" w:cs="Times New Roman"/>
          <w:sz w:val="28"/>
          <w:szCs w:val="28"/>
        </w:rPr>
        <w:t xml:space="preserve">                                                 </w:t>
      </w:r>
      <w:proofErr w:type="spellStart"/>
      <w:r w:rsidRPr="00D449E4">
        <w:rPr>
          <w:rFonts w:ascii="Times New Roman" w:hAnsi="Times New Roman" w:cs="Times New Roman"/>
          <w:sz w:val="28"/>
          <w:szCs w:val="28"/>
        </w:rPr>
        <w:t>Н.А.Беляков</w:t>
      </w:r>
      <w:proofErr w:type="spellEnd"/>
    </w:p>
    <w:p w:rsidR="00D449E4" w:rsidRPr="00D449E4" w:rsidRDefault="00D449E4" w:rsidP="00375C2E">
      <w:pPr>
        <w:jc w:val="both"/>
        <w:rPr>
          <w:rFonts w:ascii="Times New Roman" w:hAnsi="Times New Roman" w:cs="Times New Roman"/>
          <w:sz w:val="28"/>
          <w:szCs w:val="28"/>
        </w:rPr>
      </w:pPr>
    </w:p>
    <w:p w:rsidR="00D449E4" w:rsidRPr="00D449E4" w:rsidRDefault="00D449E4" w:rsidP="00375C2E">
      <w:pPr>
        <w:jc w:val="both"/>
        <w:rPr>
          <w:rFonts w:ascii="Times New Roman" w:hAnsi="Times New Roman" w:cs="Times New Roman"/>
          <w:sz w:val="28"/>
          <w:szCs w:val="28"/>
        </w:rPr>
      </w:pPr>
    </w:p>
    <w:p w:rsidR="00D449E4" w:rsidRPr="00D449E4" w:rsidRDefault="00D449E4" w:rsidP="00D449E4">
      <w:pPr>
        <w:tabs>
          <w:tab w:val="left" w:pos="1080"/>
        </w:tabs>
        <w:spacing w:line="360" w:lineRule="auto"/>
        <w:jc w:val="left"/>
        <w:rPr>
          <w:rFonts w:ascii="Times New Roman" w:hAnsi="Times New Roman" w:cs="Times New Roman"/>
        </w:rPr>
      </w:pPr>
      <w:r w:rsidRPr="00D449E4">
        <w:rPr>
          <w:rFonts w:ascii="Times New Roman" w:hAnsi="Times New Roman" w:cs="Times New Roman"/>
        </w:rPr>
        <w:t>СОГЛАСОВАНО:</w:t>
      </w:r>
    </w:p>
    <w:p w:rsidR="00D449E4" w:rsidRPr="00D449E4" w:rsidRDefault="00D449E4" w:rsidP="00D449E4">
      <w:pPr>
        <w:spacing w:line="360" w:lineRule="auto"/>
        <w:jc w:val="left"/>
        <w:rPr>
          <w:rFonts w:ascii="Times New Roman" w:hAnsi="Times New Roman" w:cs="Times New Roman"/>
        </w:rPr>
      </w:pPr>
      <w:r w:rsidRPr="00D449E4">
        <w:rPr>
          <w:rFonts w:ascii="Times New Roman" w:hAnsi="Times New Roman" w:cs="Times New Roman"/>
        </w:rPr>
        <w:t xml:space="preserve">Начальник управления образования                                                                     С.Н. </w:t>
      </w:r>
      <w:proofErr w:type="spellStart"/>
      <w:r w:rsidRPr="00D449E4">
        <w:rPr>
          <w:rFonts w:ascii="Times New Roman" w:hAnsi="Times New Roman" w:cs="Times New Roman"/>
        </w:rPr>
        <w:t>Болотов</w:t>
      </w:r>
      <w:proofErr w:type="spellEnd"/>
    </w:p>
    <w:p w:rsidR="00D449E4" w:rsidRPr="00D449E4" w:rsidRDefault="00D449E4" w:rsidP="00D449E4">
      <w:pPr>
        <w:tabs>
          <w:tab w:val="left" w:pos="1080"/>
        </w:tabs>
        <w:spacing w:line="360" w:lineRule="auto"/>
        <w:jc w:val="left"/>
        <w:rPr>
          <w:rFonts w:ascii="Times New Roman" w:hAnsi="Times New Roman" w:cs="Times New Roman"/>
        </w:rPr>
      </w:pPr>
      <w:r w:rsidRPr="00D449E4">
        <w:rPr>
          <w:rFonts w:ascii="Times New Roman" w:hAnsi="Times New Roman" w:cs="Times New Roman"/>
        </w:rPr>
        <w:t xml:space="preserve">Начальник финансового управления   </w:t>
      </w:r>
      <w:r w:rsidRPr="00D449E4">
        <w:rPr>
          <w:rFonts w:ascii="Times New Roman" w:hAnsi="Times New Roman" w:cs="Times New Roman"/>
        </w:rPr>
        <w:tab/>
      </w:r>
      <w:r w:rsidRPr="00D449E4">
        <w:rPr>
          <w:rFonts w:ascii="Times New Roman" w:hAnsi="Times New Roman" w:cs="Times New Roman"/>
        </w:rPr>
        <w:tab/>
      </w:r>
      <w:r w:rsidRPr="00D449E4">
        <w:rPr>
          <w:rFonts w:ascii="Times New Roman" w:hAnsi="Times New Roman" w:cs="Times New Roman"/>
        </w:rPr>
        <w:tab/>
      </w:r>
      <w:r w:rsidRPr="00D449E4">
        <w:rPr>
          <w:rFonts w:ascii="Times New Roman" w:hAnsi="Times New Roman" w:cs="Times New Roman"/>
        </w:rPr>
        <w:tab/>
      </w:r>
      <w:r w:rsidRPr="00D449E4">
        <w:rPr>
          <w:rFonts w:ascii="Times New Roman" w:hAnsi="Times New Roman" w:cs="Times New Roman"/>
        </w:rPr>
        <w:tab/>
      </w:r>
      <w:r w:rsidR="00EF00A1">
        <w:rPr>
          <w:rFonts w:ascii="Times New Roman" w:hAnsi="Times New Roman" w:cs="Times New Roman"/>
        </w:rPr>
        <w:t xml:space="preserve">  </w:t>
      </w:r>
      <w:proofErr w:type="spellStart"/>
      <w:r w:rsidRPr="00D449E4">
        <w:rPr>
          <w:rFonts w:ascii="Times New Roman" w:hAnsi="Times New Roman" w:cs="Times New Roman"/>
        </w:rPr>
        <w:t>Н.В.Лобанова</w:t>
      </w:r>
      <w:proofErr w:type="spellEnd"/>
    </w:p>
    <w:p w:rsidR="00D449E4" w:rsidRPr="00D449E4" w:rsidRDefault="00D449E4" w:rsidP="00D449E4">
      <w:pPr>
        <w:tabs>
          <w:tab w:val="left" w:pos="1080"/>
          <w:tab w:val="left" w:pos="7088"/>
          <w:tab w:val="left" w:pos="7230"/>
        </w:tabs>
        <w:spacing w:line="360" w:lineRule="auto"/>
        <w:jc w:val="left"/>
        <w:rPr>
          <w:rFonts w:ascii="Times New Roman" w:hAnsi="Times New Roman" w:cs="Times New Roman"/>
        </w:rPr>
      </w:pPr>
      <w:r w:rsidRPr="00D449E4">
        <w:rPr>
          <w:rFonts w:ascii="Times New Roman" w:hAnsi="Times New Roman" w:cs="Times New Roman"/>
        </w:rPr>
        <w:t xml:space="preserve">Зам. главы администрации                                                      </w:t>
      </w:r>
      <w:r w:rsidR="00EF00A1">
        <w:rPr>
          <w:rFonts w:ascii="Times New Roman" w:hAnsi="Times New Roman" w:cs="Times New Roman"/>
        </w:rPr>
        <w:t xml:space="preserve">                               </w:t>
      </w:r>
      <w:r w:rsidRPr="00D449E4">
        <w:rPr>
          <w:rFonts w:ascii="Times New Roman" w:hAnsi="Times New Roman" w:cs="Times New Roman"/>
        </w:rPr>
        <w:t xml:space="preserve">Р.Е. </w:t>
      </w:r>
      <w:proofErr w:type="spellStart"/>
      <w:r w:rsidRPr="00D449E4">
        <w:rPr>
          <w:rFonts w:ascii="Times New Roman" w:hAnsi="Times New Roman" w:cs="Times New Roman"/>
        </w:rPr>
        <w:t>Даранов</w:t>
      </w:r>
      <w:proofErr w:type="spellEnd"/>
    </w:p>
    <w:p w:rsidR="00D449E4" w:rsidRPr="00D449E4" w:rsidRDefault="00150285" w:rsidP="00D449E4">
      <w:pPr>
        <w:spacing w:line="360" w:lineRule="auto"/>
        <w:jc w:val="left"/>
        <w:rPr>
          <w:rFonts w:ascii="Times New Roman" w:hAnsi="Times New Roman" w:cs="Times New Roman"/>
        </w:rPr>
      </w:pPr>
      <w:r>
        <w:rPr>
          <w:rFonts w:ascii="Times New Roman" w:hAnsi="Times New Roman" w:cs="Times New Roman"/>
        </w:rPr>
        <w:t>У</w:t>
      </w:r>
      <w:r w:rsidR="00D449E4" w:rsidRPr="00D449E4">
        <w:rPr>
          <w:rFonts w:ascii="Times New Roman" w:hAnsi="Times New Roman" w:cs="Times New Roman"/>
        </w:rPr>
        <w:t>правляющ</w:t>
      </w:r>
      <w:r>
        <w:rPr>
          <w:rFonts w:ascii="Times New Roman" w:hAnsi="Times New Roman" w:cs="Times New Roman"/>
        </w:rPr>
        <w:t>ий</w:t>
      </w:r>
      <w:r w:rsidR="00D449E4" w:rsidRPr="00D449E4">
        <w:rPr>
          <w:rFonts w:ascii="Times New Roman" w:hAnsi="Times New Roman" w:cs="Times New Roman"/>
        </w:rPr>
        <w:t xml:space="preserve"> делами                                                                                </w:t>
      </w:r>
      <w:r>
        <w:rPr>
          <w:rFonts w:ascii="Times New Roman" w:hAnsi="Times New Roman" w:cs="Times New Roman"/>
        </w:rPr>
        <w:t xml:space="preserve">       </w:t>
      </w:r>
      <w:r w:rsidR="00D449E4" w:rsidRPr="00D449E4">
        <w:rPr>
          <w:rFonts w:ascii="Times New Roman" w:hAnsi="Times New Roman" w:cs="Times New Roman"/>
        </w:rPr>
        <w:t xml:space="preserve">     </w:t>
      </w:r>
      <w:r>
        <w:rPr>
          <w:rFonts w:ascii="Times New Roman" w:hAnsi="Times New Roman" w:cs="Times New Roman"/>
        </w:rPr>
        <w:t xml:space="preserve"> И.Д. </w:t>
      </w:r>
      <w:proofErr w:type="spellStart"/>
      <w:r>
        <w:rPr>
          <w:rFonts w:ascii="Times New Roman" w:hAnsi="Times New Roman" w:cs="Times New Roman"/>
        </w:rPr>
        <w:t>Садкова</w:t>
      </w:r>
      <w:proofErr w:type="spellEnd"/>
    </w:p>
    <w:p w:rsidR="00D449E4" w:rsidRPr="00D449E4" w:rsidRDefault="00D449E4" w:rsidP="00D449E4">
      <w:pPr>
        <w:jc w:val="left"/>
        <w:rPr>
          <w:rFonts w:ascii="Times New Roman" w:hAnsi="Times New Roman" w:cs="Times New Roman"/>
        </w:rPr>
      </w:pPr>
      <w:r w:rsidRPr="00D449E4">
        <w:rPr>
          <w:rFonts w:ascii="Times New Roman" w:hAnsi="Times New Roman" w:cs="Times New Roman"/>
        </w:rPr>
        <w:t>Начальник сектора правовой,</w:t>
      </w:r>
    </w:p>
    <w:p w:rsidR="00D449E4" w:rsidRPr="00D449E4" w:rsidRDefault="00D449E4" w:rsidP="00D449E4">
      <w:pPr>
        <w:jc w:val="left"/>
        <w:rPr>
          <w:rFonts w:ascii="Times New Roman" w:hAnsi="Times New Roman" w:cs="Times New Roman"/>
        </w:rPr>
      </w:pPr>
      <w:r w:rsidRPr="00D449E4">
        <w:rPr>
          <w:rFonts w:ascii="Times New Roman" w:hAnsi="Times New Roman" w:cs="Times New Roman"/>
        </w:rPr>
        <w:t>организационной, кадровой работы</w:t>
      </w:r>
    </w:p>
    <w:p w:rsidR="00EF00A1" w:rsidRDefault="00D449E4" w:rsidP="00EF00A1">
      <w:pPr>
        <w:jc w:val="left"/>
        <w:rPr>
          <w:rFonts w:ascii="Times New Roman" w:hAnsi="Times New Roman" w:cs="Times New Roman"/>
        </w:rPr>
      </w:pPr>
      <w:r w:rsidRPr="00D449E4">
        <w:rPr>
          <w:rFonts w:ascii="Times New Roman" w:hAnsi="Times New Roman" w:cs="Times New Roman"/>
        </w:rPr>
        <w:t xml:space="preserve">и информационного обеспечения                                                                           </w:t>
      </w:r>
      <w:proofErr w:type="spellStart"/>
      <w:r w:rsidRPr="00D449E4">
        <w:rPr>
          <w:rFonts w:ascii="Times New Roman" w:hAnsi="Times New Roman" w:cs="Times New Roman"/>
        </w:rPr>
        <w:t>Г.М.Лазарева</w:t>
      </w:r>
      <w:proofErr w:type="spellEnd"/>
    </w:p>
    <w:p w:rsidR="009617B7" w:rsidRDefault="009617B7" w:rsidP="00EF00A1">
      <w:pPr>
        <w:rPr>
          <w:rFonts w:ascii="Times New Roman" w:hAnsi="Times New Roman" w:cs="Times New Roman"/>
          <w:sz w:val="28"/>
          <w:szCs w:val="28"/>
        </w:rPr>
      </w:pPr>
    </w:p>
    <w:p w:rsidR="00D449E4" w:rsidRPr="00EF00A1" w:rsidRDefault="00D449E4" w:rsidP="00EF00A1">
      <w:pPr>
        <w:rPr>
          <w:rFonts w:ascii="Times New Roman" w:hAnsi="Times New Roman" w:cs="Times New Roman"/>
        </w:rPr>
      </w:pPr>
      <w:r w:rsidRPr="00D449E4">
        <w:rPr>
          <w:rFonts w:ascii="Times New Roman" w:hAnsi="Times New Roman" w:cs="Times New Roman"/>
          <w:sz w:val="28"/>
          <w:szCs w:val="28"/>
        </w:rPr>
        <w:lastRenderedPageBreak/>
        <w:t xml:space="preserve">                                                                                                                                                                                                                                                                                                                                                                                                                                                                                                                                                                                       </w:t>
      </w:r>
      <w:r w:rsidR="00EF00A1">
        <w:rPr>
          <w:rFonts w:ascii="Times New Roman" w:hAnsi="Times New Roman" w:cs="Times New Roman"/>
          <w:sz w:val="28"/>
          <w:szCs w:val="28"/>
        </w:rPr>
        <w:t xml:space="preserve">                             </w:t>
      </w:r>
      <w:r w:rsidRPr="00D449E4">
        <w:rPr>
          <w:rFonts w:ascii="Times New Roman" w:hAnsi="Times New Roman" w:cs="Times New Roman"/>
          <w:sz w:val="28"/>
          <w:szCs w:val="28"/>
        </w:rPr>
        <w:t>УТВЕРЖДЕНА</w:t>
      </w:r>
    </w:p>
    <w:p w:rsidR="00D449E4" w:rsidRPr="00D449E4" w:rsidRDefault="00EF00A1" w:rsidP="00EF00A1">
      <w:pPr>
        <w:ind w:left="4862"/>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r w:rsidR="00D449E4" w:rsidRPr="00D449E4">
        <w:rPr>
          <w:rFonts w:ascii="Times New Roman" w:hAnsi="Times New Roman" w:cs="Times New Roman"/>
          <w:sz w:val="28"/>
          <w:szCs w:val="28"/>
        </w:rPr>
        <w:t xml:space="preserve">Большемурашкинского </w:t>
      </w:r>
      <w:r>
        <w:rPr>
          <w:rFonts w:ascii="Times New Roman" w:hAnsi="Times New Roman" w:cs="Times New Roman"/>
          <w:sz w:val="28"/>
          <w:szCs w:val="28"/>
        </w:rPr>
        <w:t xml:space="preserve">                     </w:t>
      </w:r>
      <w:r w:rsidR="00D449E4" w:rsidRPr="00D449E4">
        <w:rPr>
          <w:rFonts w:ascii="Times New Roman" w:hAnsi="Times New Roman" w:cs="Times New Roman"/>
          <w:sz w:val="28"/>
          <w:szCs w:val="28"/>
        </w:rPr>
        <w:t>муниципального района</w:t>
      </w:r>
    </w:p>
    <w:p w:rsidR="00D449E4" w:rsidRPr="00D449E4" w:rsidRDefault="00EF00A1" w:rsidP="00375C2E">
      <w:pPr>
        <w:ind w:left="4862"/>
        <w:jc w:val="center"/>
        <w:rPr>
          <w:rFonts w:ascii="Times New Roman" w:hAnsi="Times New Roman" w:cs="Times New Roman"/>
          <w:sz w:val="28"/>
          <w:szCs w:val="28"/>
        </w:rPr>
      </w:pPr>
      <w:r>
        <w:rPr>
          <w:rFonts w:ascii="Times New Roman" w:hAnsi="Times New Roman" w:cs="Times New Roman"/>
          <w:sz w:val="28"/>
          <w:szCs w:val="28"/>
        </w:rPr>
        <w:t xml:space="preserve"> </w:t>
      </w:r>
      <w:r w:rsidR="00D449E4" w:rsidRPr="00D449E4">
        <w:rPr>
          <w:rFonts w:ascii="Times New Roman" w:hAnsi="Times New Roman" w:cs="Times New Roman"/>
          <w:sz w:val="28"/>
          <w:szCs w:val="28"/>
        </w:rPr>
        <w:t>Нижегородской области</w:t>
      </w:r>
    </w:p>
    <w:p w:rsidR="00D449E4" w:rsidRPr="00D449E4" w:rsidRDefault="00E311C2" w:rsidP="00375C2E">
      <w:pPr>
        <w:ind w:left="4862"/>
        <w:jc w:val="center"/>
        <w:rPr>
          <w:rFonts w:ascii="Times New Roman" w:hAnsi="Times New Roman" w:cs="Times New Roman"/>
          <w:sz w:val="28"/>
          <w:szCs w:val="28"/>
        </w:rPr>
      </w:pPr>
      <w:r>
        <w:rPr>
          <w:rFonts w:ascii="Times New Roman" w:hAnsi="Times New Roman" w:cs="Times New Roman"/>
          <w:sz w:val="28"/>
          <w:szCs w:val="28"/>
        </w:rPr>
        <w:t>о</w:t>
      </w:r>
      <w:r w:rsidR="00D449E4" w:rsidRPr="00D449E4">
        <w:rPr>
          <w:rFonts w:ascii="Times New Roman" w:hAnsi="Times New Roman" w:cs="Times New Roman"/>
          <w:sz w:val="28"/>
          <w:szCs w:val="28"/>
        </w:rPr>
        <w:t xml:space="preserve">т </w:t>
      </w:r>
      <w:r w:rsidR="007A1A9E">
        <w:rPr>
          <w:rFonts w:ascii="Times New Roman" w:hAnsi="Times New Roman" w:cs="Times New Roman"/>
          <w:sz w:val="28"/>
          <w:szCs w:val="28"/>
        </w:rPr>
        <w:t>03.03.2020г.</w:t>
      </w:r>
      <w:r w:rsidR="00D449E4" w:rsidRPr="00D449E4">
        <w:rPr>
          <w:rFonts w:ascii="Times New Roman" w:hAnsi="Times New Roman" w:cs="Times New Roman"/>
          <w:sz w:val="28"/>
          <w:szCs w:val="28"/>
        </w:rPr>
        <w:t xml:space="preserve"> № </w:t>
      </w:r>
      <w:r w:rsidR="007A1A9E">
        <w:rPr>
          <w:rFonts w:ascii="Times New Roman" w:hAnsi="Times New Roman" w:cs="Times New Roman"/>
          <w:sz w:val="28"/>
          <w:szCs w:val="28"/>
        </w:rPr>
        <w:t>78</w:t>
      </w:r>
    </w:p>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jc w:val="center"/>
        <w:rPr>
          <w:rFonts w:ascii="Times New Roman" w:hAnsi="Times New Roman" w:cs="Times New Roman"/>
          <w:sz w:val="28"/>
          <w:szCs w:val="28"/>
        </w:rPr>
      </w:pPr>
    </w:p>
    <w:p w:rsidR="00D449E4" w:rsidRPr="00D449E4" w:rsidRDefault="00D449E4" w:rsidP="00375C2E">
      <w:pPr>
        <w:pStyle w:val="ConsPlusTitle"/>
        <w:widowControl/>
        <w:jc w:val="center"/>
        <w:rPr>
          <w:sz w:val="28"/>
          <w:szCs w:val="28"/>
        </w:rPr>
      </w:pPr>
      <w:r w:rsidRPr="00D449E4">
        <w:rPr>
          <w:sz w:val="28"/>
          <w:szCs w:val="28"/>
        </w:rPr>
        <w:t xml:space="preserve">Муниципальная программа </w:t>
      </w:r>
    </w:p>
    <w:p w:rsidR="00D449E4" w:rsidRPr="00D449E4" w:rsidRDefault="00D449E4" w:rsidP="00375C2E">
      <w:pPr>
        <w:pStyle w:val="ConsPlusTitle"/>
        <w:widowControl/>
        <w:jc w:val="center"/>
        <w:rPr>
          <w:sz w:val="28"/>
          <w:szCs w:val="28"/>
        </w:rPr>
      </w:pPr>
      <w:r w:rsidRPr="00D449E4">
        <w:rPr>
          <w:sz w:val="28"/>
          <w:szCs w:val="28"/>
        </w:rPr>
        <w:t>"Развитие образования Большемурашкинского</w:t>
      </w:r>
    </w:p>
    <w:p w:rsidR="00D449E4" w:rsidRPr="00D449E4" w:rsidRDefault="00D449E4" w:rsidP="00375C2E">
      <w:pPr>
        <w:pStyle w:val="ConsPlusTitle"/>
        <w:widowControl/>
        <w:jc w:val="center"/>
        <w:rPr>
          <w:sz w:val="28"/>
          <w:szCs w:val="28"/>
        </w:rPr>
      </w:pPr>
      <w:r w:rsidRPr="00D449E4">
        <w:rPr>
          <w:sz w:val="28"/>
          <w:szCs w:val="28"/>
        </w:rPr>
        <w:t xml:space="preserve"> муниципального района</w:t>
      </w:r>
    </w:p>
    <w:p w:rsidR="00D449E4" w:rsidRPr="00D449E4" w:rsidRDefault="00D449E4" w:rsidP="00375C2E">
      <w:pPr>
        <w:pStyle w:val="1"/>
        <w:rPr>
          <w:rFonts w:ascii="Times New Roman" w:hAnsi="Times New Roman"/>
        </w:rPr>
      </w:pPr>
      <w:r w:rsidRPr="00D449E4">
        <w:rPr>
          <w:rFonts w:ascii="Times New Roman" w:hAnsi="Times New Roman"/>
        </w:rPr>
        <w:t>на 2018 - 2020 годы "</w:t>
      </w:r>
    </w:p>
    <w:p w:rsidR="00D449E4" w:rsidRPr="00D449E4" w:rsidRDefault="00D449E4" w:rsidP="00375C2E">
      <w:pPr>
        <w:autoSpaceDE w:val="0"/>
        <w:autoSpaceDN w:val="0"/>
        <w:adjustRightInd w:val="0"/>
        <w:jc w:val="center"/>
        <w:rPr>
          <w:rFonts w:ascii="Times New Roman" w:hAnsi="Times New Roman" w:cs="Times New Roman"/>
          <w:sz w:val="28"/>
          <w:szCs w:val="28"/>
        </w:rPr>
      </w:pPr>
    </w:p>
    <w:p w:rsidR="00D449E4" w:rsidRPr="00D449E4" w:rsidRDefault="00D449E4" w:rsidP="00375C2E">
      <w:pPr>
        <w:widowControl w:val="0"/>
        <w:ind w:right="49"/>
        <w:jc w:val="center"/>
        <w:rPr>
          <w:rFonts w:ascii="Times New Roman" w:hAnsi="Times New Roman" w:cs="Times New Roman"/>
          <w:b/>
          <w:sz w:val="28"/>
          <w:szCs w:val="28"/>
        </w:rPr>
      </w:pPr>
      <w:r w:rsidRPr="00D449E4">
        <w:rPr>
          <w:rFonts w:ascii="Times New Roman" w:hAnsi="Times New Roman" w:cs="Times New Roman"/>
          <w:b/>
          <w:snapToGrid w:val="0"/>
          <w:sz w:val="28"/>
          <w:szCs w:val="28"/>
        </w:rPr>
        <w:t>1. П</w:t>
      </w:r>
      <w:r w:rsidRPr="00D449E4">
        <w:rPr>
          <w:rFonts w:ascii="Times New Roman" w:hAnsi="Times New Roman" w:cs="Times New Roman"/>
          <w:b/>
          <w:sz w:val="28"/>
          <w:szCs w:val="28"/>
        </w:rPr>
        <w:t>АСПОРТ ПРОГРАММЫ</w:t>
      </w:r>
    </w:p>
    <w:p w:rsidR="00D449E4" w:rsidRPr="00D449E4" w:rsidRDefault="00D449E4" w:rsidP="00375C2E">
      <w:pPr>
        <w:widowControl w:val="0"/>
        <w:ind w:right="49"/>
        <w:jc w:val="center"/>
        <w:rPr>
          <w:rFonts w:ascii="Times New Roman" w:hAnsi="Times New Roman" w:cs="Times New Roman"/>
          <w:b/>
          <w:sz w:val="28"/>
          <w:szCs w:val="28"/>
        </w:rPr>
      </w:pPr>
    </w:p>
    <w:tbl>
      <w:tblPr>
        <w:tblW w:w="9868" w:type="dxa"/>
        <w:tblInd w:w="-79" w:type="dxa"/>
        <w:tblLayout w:type="fixed"/>
        <w:tblLook w:val="01E0" w:firstRow="1" w:lastRow="1" w:firstColumn="1" w:lastColumn="1" w:noHBand="0" w:noVBand="0"/>
      </w:tblPr>
      <w:tblGrid>
        <w:gridCol w:w="2244"/>
        <w:gridCol w:w="7624"/>
      </w:tblGrid>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 xml:space="preserve">Муниципальный заказчик </w:t>
            </w:r>
            <w:proofErr w:type="gramStart"/>
            <w:r w:rsidRPr="00D449E4">
              <w:rPr>
                <w:rFonts w:ascii="Times New Roman" w:hAnsi="Times New Roman" w:cs="Times New Roman"/>
                <w:sz w:val="28"/>
                <w:szCs w:val="28"/>
              </w:rPr>
              <w:t>–к</w:t>
            </w:r>
            <w:proofErr w:type="gramEnd"/>
            <w:r w:rsidRPr="00D449E4">
              <w:rPr>
                <w:rFonts w:ascii="Times New Roman" w:hAnsi="Times New Roman" w:cs="Times New Roman"/>
                <w:sz w:val="28"/>
                <w:szCs w:val="28"/>
              </w:rPr>
              <w:t>оординатор Программы</w:t>
            </w: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53"/>
              <w:jc w:val="both"/>
              <w:rPr>
                <w:rFonts w:ascii="Times New Roman" w:hAnsi="Times New Roman" w:cs="Times New Roman"/>
                <w:sz w:val="28"/>
                <w:szCs w:val="28"/>
              </w:rPr>
            </w:pPr>
            <w:r w:rsidRPr="00D449E4">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w:t>
            </w:r>
          </w:p>
          <w:p w:rsidR="00D449E4" w:rsidRPr="00D449E4" w:rsidRDefault="00D449E4" w:rsidP="00375C2E">
            <w:pPr>
              <w:ind w:firstLine="453"/>
              <w:jc w:val="both"/>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Соисполнители программы</w:t>
            </w: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Образовательные организации Большемурашкинского муниципального района, МК</w:t>
            </w:r>
            <w:proofErr w:type="gramStart"/>
            <w:r w:rsidRPr="00D449E4">
              <w:rPr>
                <w:rFonts w:ascii="Times New Roman" w:hAnsi="Times New Roman"/>
                <w:sz w:val="28"/>
                <w:szCs w:val="28"/>
              </w:rPr>
              <w:t>У"</w:t>
            </w:r>
            <w:proofErr w:type="gramEnd"/>
            <w:r w:rsidRPr="00D449E4">
              <w:rPr>
                <w:rFonts w:ascii="Times New Roman" w:hAnsi="Times New Roman"/>
                <w:sz w:val="28"/>
                <w:szCs w:val="28"/>
              </w:rPr>
              <w:t>ИМЦ", районный центр культуры и досуга Большемурашкинского муниципального района;</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 xml:space="preserve">районный центр физкультуры и спорта администрации Большемурашкинского муниципального района; </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органы местного самоуправления поселений Большемурашкинского муниципального района (при условии участия);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Центр занятости населения;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Управление социальной защиты населения;</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КДН и ЗП;</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ОП (дислокация) по обслуживанию Большемурашкинского района МО МВД России «</w:t>
            </w:r>
            <w:proofErr w:type="spellStart"/>
            <w:r w:rsidRPr="00D449E4">
              <w:rPr>
                <w:rFonts w:ascii="Times New Roman" w:hAnsi="Times New Roman"/>
                <w:sz w:val="28"/>
                <w:szCs w:val="28"/>
              </w:rPr>
              <w:t>Княгининский</w:t>
            </w:r>
            <w:proofErr w:type="spellEnd"/>
            <w:r w:rsidRPr="00D449E4">
              <w:rPr>
                <w:rFonts w:ascii="Times New Roman" w:hAnsi="Times New Roman"/>
                <w:sz w:val="28"/>
                <w:szCs w:val="28"/>
              </w:rPr>
              <w:t>;</w:t>
            </w:r>
          </w:p>
          <w:p w:rsidR="00D449E4" w:rsidRPr="00D449E4" w:rsidRDefault="00D449E4" w:rsidP="00375C2E">
            <w:pPr>
              <w:pStyle w:val="ConsPlusNormal"/>
              <w:widowControl/>
              <w:ind w:left="371" w:hanging="371"/>
              <w:rPr>
                <w:rFonts w:ascii="Times New Roman" w:hAnsi="Times New Roman" w:cs="Times New Roman"/>
                <w:sz w:val="28"/>
                <w:szCs w:val="28"/>
              </w:rPr>
            </w:pPr>
            <w:r w:rsidRPr="00D449E4">
              <w:rPr>
                <w:rFonts w:ascii="Times New Roman" w:hAnsi="Times New Roman" w:cs="Times New Roman"/>
                <w:sz w:val="28"/>
                <w:szCs w:val="28"/>
              </w:rPr>
              <w:t xml:space="preserve">-    ВКНО по </w:t>
            </w:r>
            <w:proofErr w:type="spellStart"/>
            <w:r w:rsidRPr="00D449E4">
              <w:rPr>
                <w:rFonts w:ascii="Times New Roman" w:hAnsi="Times New Roman" w:cs="Times New Roman"/>
                <w:sz w:val="28"/>
                <w:szCs w:val="28"/>
              </w:rPr>
              <w:t>Княгининскому</w:t>
            </w:r>
            <w:proofErr w:type="spellEnd"/>
            <w:r w:rsidRPr="00D449E4">
              <w:rPr>
                <w:rFonts w:ascii="Times New Roman" w:hAnsi="Times New Roman" w:cs="Times New Roman"/>
                <w:sz w:val="28"/>
                <w:szCs w:val="28"/>
              </w:rPr>
              <w:t xml:space="preserve"> и Большемурашкинскому       району;</w:t>
            </w:r>
          </w:p>
          <w:p w:rsidR="00D449E4" w:rsidRPr="00D449E4" w:rsidRDefault="00D449E4" w:rsidP="00375C2E">
            <w:pPr>
              <w:pStyle w:val="ConsPlusNormal"/>
              <w:widowControl/>
              <w:ind w:firstLine="0"/>
              <w:rPr>
                <w:rFonts w:ascii="Times New Roman" w:hAnsi="Times New Roman" w:cs="Times New Roman"/>
                <w:sz w:val="28"/>
                <w:szCs w:val="28"/>
              </w:rPr>
            </w:pPr>
            <w:r w:rsidRPr="00D449E4">
              <w:rPr>
                <w:rFonts w:ascii="Times New Roman" w:hAnsi="Times New Roman" w:cs="Times New Roman"/>
                <w:sz w:val="28"/>
                <w:szCs w:val="28"/>
              </w:rPr>
              <w:t>-    отдел ЗАГС;</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t>молодежная палата при Земском собрании Большемурашкинского муниципального района;</w:t>
            </w:r>
          </w:p>
          <w:p w:rsidR="00D449E4" w:rsidRPr="00D449E4"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D449E4">
              <w:rPr>
                <w:rFonts w:ascii="Times New Roman" w:hAnsi="Times New Roman"/>
                <w:sz w:val="28"/>
                <w:szCs w:val="28"/>
              </w:rPr>
              <w:lastRenderedPageBreak/>
              <w:t>общественные объединения (организации)               (при условии участия).</w:t>
            </w:r>
          </w:p>
          <w:p w:rsidR="00D449E4" w:rsidRPr="00D449E4" w:rsidRDefault="00D449E4" w:rsidP="00375C2E">
            <w:pPr>
              <w:ind w:firstLine="453"/>
              <w:jc w:val="both"/>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Подпрограммы программы</w:t>
            </w: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"Развитие дошкольного и общего образования";</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"Развитие дополнительного образования и воспитания детей и молодежи";</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"Развитие системы оценки качества образования и информационной прозрачности системы образования";</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sz w:val="28"/>
                <w:szCs w:val="28"/>
              </w:rPr>
              <w:t>подпрограмма  "Ресурсное обеспечение сферы образования";</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bCs/>
                <w:sz w:val="28"/>
                <w:szCs w:val="28"/>
              </w:rPr>
              <w:t>подпрограмма "Обеспечение реализации муниципальной программы»</w:t>
            </w:r>
            <w:r w:rsidRPr="00D449E4">
              <w:rPr>
                <w:rFonts w:ascii="Times New Roman" w:hAnsi="Times New Roman" w:cs="Times New Roman"/>
                <w:sz w:val="28"/>
                <w:szCs w:val="28"/>
              </w:rPr>
              <w:t>"</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bCs/>
                <w:sz w:val="28"/>
                <w:szCs w:val="28"/>
              </w:rPr>
              <w:t xml:space="preserve"> подпрограмма "</w:t>
            </w:r>
            <w:r w:rsidRPr="00D449E4">
              <w:rPr>
                <w:rFonts w:ascii="Times New Roman" w:hAnsi="Times New Roman" w:cs="Times New Roman"/>
                <w:color w:val="000000"/>
                <w:sz w:val="28"/>
                <w:szCs w:val="28"/>
              </w:rPr>
              <w:t xml:space="preserve"> Патриотическое воспитание и подготовка граждан в </w:t>
            </w:r>
            <w:proofErr w:type="spellStart"/>
            <w:r w:rsidRPr="00D449E4">
              <w:rPr>
                <w:rFonts w:ascii="Times New Roman" w:hAnsi="Times New Roman" w:cs="Times New Roman"/>
                <w:color w:val="000000"/>
                <w:sz w:val="28"/>
                <w:szCs w:val="28"/>
              </w:rPr>
              <w:t>Большемурашкинском</w:t>
            </w:r>
            <w:proofErr w:type="spellEnd"/>
            <w:r w:rsidRPr="00D449E4">
              <w:rPr>
                <w:rFonts w:ascii="Times New Roman" w:hAnsi="Times New Roman" w:cs="Times New Roman"/>
                <w:color w:val="000000"/>
                <w:sz w:val="28"/>
                <w:szCs w:val="28"/>
              </w:rPr>
              <w:t xml:space="preserve"> муниципальном районе к военной службе» </w:t>
            </w:r>
          </w:p>
          <w:p w:rsidR="00D449E4" w:rsidRPr="00D449E4" w:rsidRDefault="00D449E4" w:rsidP="0022415D">
            <w:pPr>
              <w:pStyle w:val="af4"/>
              <w:numPr>
                <w:ilvl w:val="0"/>
                <w:numId w:val="4"/>
              </w:numPr>
              <w:rPr>
                <w:rFonts w:ascii="Times New Roman" w:hAnsi="Times New Roman" w:cs="Times New Roman"/>
                <w:sz w:val="28"/>
                <w:szCs w:val="28"/>
              </w:rPr>
            </w:pPr>
            <w:r w:rsidRPr="00D449E4">
              <w:rPr>
                <w:rFonts w:ascii="Times New Roman" w:hAnsi="Times New Roman" w:cs="Times New Roman"/>
                <w:color w:val="000000"/>
                <w:sz w:val="28"/>
                <w:szCs w:val="28"/>
              </w:rPr>
              <w:t>подпрограмма "</w:t>
            </w:r>
            <w:r w:rsidRPr="00D449E4">
              <w:rPr>
                <w:rFonts w:ascii="Times New Roman" w:hAnsi="Times New Roman" w:cs="Times New Roman"/>
                <w:sz w:val="28"/>
                <w:szCs w:val="28"/>
              </w:rPr>
              <w:t xml:space="preserve">Развитие молодежной политики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муниципальном районе"</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Цель Программы</w:t>
            </w: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af4"/>
              <w:rPr>
                <w:rFonts w:ascii="Times New Roman" w:hAnsi="Times New Roman" w:cs="Times New Roman"/>
                <w:color w:val="FF0000"/>
                <w:sz w:val="28"/>
                <w:szCs w:val="28"/>
              </w:rPr>
            </w:pPr>
            <w:r w:rsidRPr="00D449E4">
              <w:rPr>
                <w:rFonts w:ascii="Times New Roman" w:hAnsi="Times New Roman" w:cs="Times New Roman"/>
                <w:sz w:val="28"/>
                <w:szCs w:val="28"/>
              </w:rPr>
              <w:t>Формирование на территории Большемурашкинского района образовательной системы, обеспечивающей доступность качественного образования</w:t>
            </w: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t>Задачи Программы</w:t>
            </w: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2. Создание условий, обеспечивающих соответствие районной системы дополнительного образования удовлетворению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3.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 xml:space="preserve">4. Развитие и укрепление системы гражданско-патриотического воспитания в </w:t>
            </w:r>
            <w:proofErr w:type="spellStart"/>
            <w:r w:rsidRPr="00D449E4">
              <w:rPr>
                <w:rFonts w:ascii="Times New Roman" w:hAnsi="Times New Roman" w:cs="Times New Roman"/>
                <w:sz w:val="28"/>
                <w:szCs w:val="28"/>
              </w:rPr>
              <w:t>Большемурашкинском</w:t>
            </w:r>
            <w:proofErr w:type="spellEnd"/>
            <w:r w:rsidRPr="00D449E4">
              <w:rPr>
                <w:rFonts w:ascii="Times New Roman" w:hAnsi="Times New Roman" w:cs="Times New Roman"/>
                <w:sz w:val="28"/>
                <w:szCs w:val="28"/>
              </w:rPr>
              <w:t xml:space="preserve"> районе</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5. Развитие инфраструктуры и организационно-</w:t>
            </w:r>
            <w:proofErr w:type="gramStart"/>
            <w:r w:rsidRPr="00D449E4">
              <w:rPr>
                <w:rFonts w:ascii="Times New Roman" w:hAnsi="Times New Roman" w:cs="Times New Roman"/>
                <w:sz w:val="28"/>
                <w:szCs w:val="28"/>
              </w:rPr>
              <w:t>экономических механизмов</w:t>
            </w:r>
            <w:proofErr w:type="gramEnd"/>
            <w:r w:rsidRPr="00D449E4">
              <w:rPr>
                <w:rFonts w:ascii="Times New Roman" w:hAnsi="Times New Roman" w:cs="Times New Roman"/>
                <w:sz w:val="28"/>
                <w:szCs w:val="28"/>
              </w:rPr>
              <w:t xml:space="preserve">, обеспечивающих  доступность </w:t>
            </w:r>
            <w:r w:rsidRPr="00D449E4">
              <w:rPr>
                <w:rFonts w:ascii="Times New Roman" w:hAnsi="Times New Roman" w:cs="Times New Roman"/>
                <w:sz w:val="28"/>
                <w:szCs w:val="28"/>
              </w:rPr>
              <w:lastRenderedPageBreak/>
              <w:t>качественного образования.</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 xml:space="preserve">6.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Большемурашкинского района, и предоставление  права на качественное образование, соответствующее современному уровню требований. </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7. Создание системы мер по воспитанию молодого поколения в духе нравственности, приверженности интересам общества и его традиционным ценностям,</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 xml:space="preserve">использование потенциала молодежи для обеспечения социального, культурного и экономического развития Большемурашкинского муниципального района; </w:t>
            </w:r>
          </w:p>
          <w:p w:rsidR="00D449E4" w:rsidRPr="00D449E4" w:rsidRDefault="00D449E4" w:rsidP="00375C2E">
            <w:pPr>
              <w:pStyle w:val="af4"/>
              <w:rPr>
                <w:rFonts w:ascii="Times New Roman" w:hAnsi="Times New Roman" w:cs="Times New Roman"/>
                <w:sz w:val="28"/>
                <w:szCs w:val="28"/>
              </w:rPr>
            </w:pPr>
            <w:r w:rsidRPr="00D449E4">
              <w:rPr>
                <w:rFonts w:ascii="Times New Roman" w:hAnsi="Times New Roman" w:cs="Times New Roman"/>
                <w:sz w:val="28"/>
                <w:szCs w:val="28"/>
              </w:rPr>
              <w:t>8.  Сохранение и развитие сети учреждений, занимающихся организацией каникулярного отдыха, оздоровления и занятости детей и подростков.</w:t>
            </w:r>
          </w:p>
          <w:p w:rsidR="00D449E4" w:rsidRPr="00D449E4" w:rsidRDefault="00D449E4" w:rsidP="00375C2E">
            <w:pPr>
              <w:pStyle w:val="13"/>
              <w:spacing w:after="0"/>
              <w:ind w:left="0"/>
              <w:jc w:val="both"/>
              <w:rPr>
                <w:rFonts w:ascii="Times New Roman" w:hAnsi="Times New Roman"/>
                <w:sz w:val="28"/>
                <w:szCs w:val="28"/>
              </w:rPr>
            </w:pPr>
            <w:r w:rsidRPr="00D449E4">
              <w:rPr>
                <w:rFonts w:ascii="Times New Roman" w:hAnsi="Times New Roman"/>
                <w:sz w:val="28"/>
                <w:szCs w:val="28"/>
              </w:rPr>
              <w:t>9</w:t>
            </w:r>
            <w:r w:rsidRPr="00D449E4">
              <w:rPr>
                <w:rFonts w:ascii="Times New Roman" w:hAnsi="Times New Roman"/>
                <w:color w:val="000000"/>
                <w:sz w:val="28"/>
                <w:szCs w:val="28"/>
              </w:rPr>
              <w:t>.</w:t>
            </w:r>
            <w:r w:rsidRPr="00D449E4">
              <w:rPr>
                <w:rFonts w:ascii="Times New Roman" w:hAnsi="Times New Roman"/>
                <w:sz w:val="28"/>
                <w:szCs w:val="28"/>
              </w:rPr>
              <w:t xml:space="preserve"> Поддержка и укрепление института семьи;</w:t>
            </w:r>
          </w:p>
          <w:p w:rsidR="00D449E4" w:rsidRPr="00D449E4" w:rsidRDefault="00D449E4" w:rsidP="00375C2E">
            <w:pPr>
              <w:textAlignment w:val="baseline"/>
              <w:rPr>
                <w:rFonts w:ascii="Times New Roman" w:hAnsi="Times New Roman" w:cs="Times New Roman"/>
                <w:color w:val="000000"/>
                <w:sz w:val="28"/>
                <w:szCs w:val="28"/>
              </w:rPr>
            </w:pPr>
            <w:r w:rsidRPr="00D449E4">
              <w:rPr>
                <w:rFonts w:ascii="Times New Roman" w:hAnsi="Times New Roman" w:cs="Times New Roman"/>
                <w:sz w:val="28"/>
                <w:szCs w:val="28"/>
              </w:rPr>
              <w:t>10.Поддержка социально значимых молодежных инициатив, создание условий для позитивной самореализации молодежи в обществе.</w:t>
            </w:r>
          </w:p>
          <w:p w:rsidR="00D449E4" w:rsidRPr="00D449E4" w:rsidRDefault="00D449E4" w:rsidP="00375C2E">
            <w:pPr>
              <w:pStyle w:val="af4"/>
              <w:rPr>
                <w:rFonts w:ascii="Times New Roman" w:hAnsi="Times New Roman" w:cs="Times New Roman"/>
                <w:sz w:val="28"/>
                <w:szCs w:val="28"/>
              </w:rPr>
            </w:pPr>
          </w:p>
          <w:p w:rsidR="00D449E4" w:rsidRPr="00D449E4" w:rsidRDefault="00D449E4" w:rsidP="00375C2E">
            <w:pPr>
              <w:pStyle w:val="af4"/>
              <w:rPr>
                <w:rFonts w:ascii="Times New Roman" w:hAnsi="Times New Roman" w:cs="Times New Roman"/>
                <w:sz w:val="28"/>
                <w:szCs w:val="28"/>
              </w:rPr>
            </w:pPr>
          </w:p>
        </w:tc>
      </w:tr>
      <w:tr w:rsidR="00D449E4" w:rsidRPr="00D449E4" w:rsidTr="00375C2E">
        <w:tc>
          <w:tcPr>
            <w:tcW w:w="224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jc w:val="both"/>
              <w:rPr>
                <w:rFonts w:ascii="Times New Roman" w:hAnsi="Times New Roman" w:cs="Times New Roman"/>
                <w:sz w:val="28"/>
                <w:szCs w:val="28"/>
              </w:rPr>
            </w:pPr>
            <w:r w:rsidRPr="00D449E4">
              <w:rPr>
                <w:rFonts w:ascii="Times New Roman" w:hAnsi="Times New Roman" w:cs="Times New Roman"/>
                <w:sz w:val="28"/>
                <w:szCs w:val="28"/>
              </w:rPr>
              <w:lastRenderedPageBreak/>
              <w:t>Сроки и этапы реализации Программы</w:t>
            </w:r>
          </w:p>
          <w:p w:rsidR="00D449E4" w:rsidRPr="00D449E4"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D449E4" w:rsidRDefault="00D449E4" w:rsidP="00375C2E">
            <w:pPr>
              <w:ind w:firstLine="453"/>
              <w:jc w:val="both"/>
              <w:rPr>
                <w:rFonts w:ascii="Times New Roman" w:hAnsi="Times New Roman" w:cs="Times New Roman"/>
                <w:sz w:val="28"/>
                <w:szCs w:val="28"/>
              </w:rPr>
            </w:pPr>
            <w:r w:rsidRPr="00D449E4">
              <w:rPr>
                <w:rFonts w:ascii="Times New Roman" w:hAnsi="Times New Roman" w:cs="Times New Roman"/>
                <w:sz w:val="28"/>
                <w:szCs w:val="28"/>
              </w:rPr>
              <w:t>2018 – 2020 годы Программа реализуется в один этап</w:t>
            </w: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Объемы бюджетных ассигнований программы (в разбивке по подпрограммам)</w:t>
            </w:r>
          </w:p>
        </w:tc>
        <w:tc>
          <w:tcPr>
            <w:tcW w:w="7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autoSpaceDE w:val="0"/>
              <w:autoSpaceDN w:val="0"/>
              <w:adjustRightInd w:val="0"/>
              <w:ind w:firstLine="453"/>
              <w:jc w:val="left"/>
              <w:rPr>
                <w:rFonts w:ascii="Times New Roman" w:hAnsi="Times New Roman" w:cs="Times New Roman"/>
                <w:sz w:val="16"/>
                <w:szCs w:val="16"/>
              </w:rPr>
            </w:pPr>
          </w:p>
          <w:p w:rsidR="00D449E4" w:rsidRPr="00EF00A1" w:rsidRDefault="00D449E4" w:rsidP="00375C2E">
            <w:pPr>
              <w:jc w:val="left"/>
              <w:rPr>
                <w:rFonts w:ascii="Times New Roman" w:hAnsi="Times New Roman" w:cs="Times New Roman"/>
              </w:rPr>
            </w:pPr>
            <w:r w:rsidRPr="00EF00A1">
              <w:rPr>
                <w:rFonts w:ascii="Times New Roman" w:hAnsi="Times New Roman" w:cs="Times New Roman"/>
                <w:sz w:val="28"/>
                <w:szCs w:val="28"/>
              </w:rPr>
              <w:t xml:space="preserve">Предполагаемый общий объем финансовых средств, необходимых для реализации Программы, составляет </w:t>
            </w:r>
            <w:r w:rsidRPr="00EF00A1">
              <w:rPr>
                <w:rFonts w:ascii="Times New Roman" w:hAnsi="Times New Roman" w:cs="Times New Roman"/>
                <w:b/>
              </w:rPr>
              <w:t>5</w:t>
            </w:r>
            <w:r w:rsidR="00E311C2" w:rsidRPr="00EF00A1">
              <w:rPr>
                <w:rFonts w:ascii="Times New Roman" w:hAnsi="Times New Roman" w:cs="Times New Roman"/>
                <w:b/>
              </w:rPr>
              <w:t>80620</w:t>
            </w:r>
            <w:r w:rsidRPr="00EF00A1">
              <w:rPr>
                <w:rFonts w:ascii="Times New Roman" w:hAnsi="Times New Roman" w:cs="Times New Roman"/>
                <w:b/>
              </w:rPr>
              <w:t>,</w:t>
            </w:r>
            <w:r w:rsidR="00E311C2" w:rsidRPr="00EF00A1">
              <w:rPr>
                <w:rFonts w:ascii="Times New Roman" w:hAnsi="Times New Roman" w:cs="Times New Roman"/>
                <w:b/>
              </w:rPr>
              <w:t>2</w:t>
            </w:r>
            <w:r w:rsidR="00375C2E" w:rsidRPr="00EF00A1">
              <w:rPr>
                <w:rFonts w:ascii="Times New Roman" w:hAnsi="Times New Roman" w:cs="Times New Roman"/>
                <w:b/>
              </w:rPr>
              <w:t>1623</w:t>
            </w:r>
            <w:r w:rsidRPr="00EF00A1">
              <w:rPr>
                <w:rFonts w:ascii="Times New Roman" w:hAnsi="Times New Roman" w:cs="Times New Roman"/>
              </w:rPr>
              <w:t>тыс. рублей, в том числе:</w:t>
            </w:r>
          </w:p>
          <w:p w:rsidR="00D449E4" w:rsidRPr="00EF00A1" w:rsidRDefault="00D449E4" w:rsidP="00375C2E">
            <w:pPr>
              <w:jc w:val="left"/>
              <w:rPr>
                <w:rFonts w:ascii="Times New Roman" w:hAnsi="Times New Roman" w:cs="Times New Roman"/>
              </w:rPr>
            </w:pPr>
            <w:r w:rsidRPr="00EF00A1">
              <w:rPr>
                <w:rFonts w:ascii="Times New Roman" w:hAnsi="Times New Roman" w:cs="Times New Roman"/>
              </w:rPr>
              <w:t>2018 год –</w:t>
            </w:r>
            <w:r w:rsidRPr="00EF00A1">
              <w:rPr>
                <w:rFonts w:ascii="Times New Roman" w:hAnsi="Times New Roman" w:cs="Times New Roman"/>
                <w:b/>
              </w:rPr>
              <w:t xml:space="preserve">193005,73178 </w:t>
            </w:r>
            <w:r w:rsidRPr="00EF00A1">
              <w:rPr>
                <w:rFonts w:ascii="Times New Roman" w:hAnsi="Times New Roman" w:cs="Times New Roman"/>
              </w:rPr>
              <w:t>тыс. рублей;</w:t>
            </w:r>
          </w:p>
          <w:p w:rsidR="00D449E4" w:rsidRPr="00EF00A1" w:rsidRDefault="00D449E4" w:rsidP="00375C2E">
            <w:pPr>
              <w:jc w:val="left"/>
              <w:rPr>
                <w:rFonts w:ascii="Times New Roman" w:hAnsi="Times New Roman" w:cs="Times New Roman"/>
              </w:rPr>
            </w:pPr>
            <w:r w:rsidRPr="00EF00A1">
              <w:rPr>
                <w:rFonts w:ascii="Times New Roman" w:hAnsi="Times New Roman" w:cs="Times New Roman"/>
              </w:rPr>
              <w:t>2019 год –</w:t>
            </w:r>
            <w:r w:rsidR="00375C2E" w:rsidRPr="00EF00A1">
              <w:rPr>
                <w:rFonts w:ascii="Times New Roman" w:hAnsi="Times New Roman" w:cs="Times New Roman"/>
                <w:b/>
              </w:rPr>
              <w:t>206453,88445</w:t>
            </w:r>
            <w:r w:rsidRPr="00EF00A1">
              <w:rPr>
                <w:rFonts w:ascii="Times New Roman" w:hAnsi="Times New Roman" w:cs="Times New Roman"/>
              </w:rPr>
              <w:t>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rPr>
              <w:t>2020 год –</w:t>
            </w:r>
            <w:r w:rsidR="00E311C2" w:rsidRPr="00EF00A1">
              <w:rPr>
                <w:rFonts w:ascii="Times New Roman" w:hAnsi="Times New Roman" w:cs="Times New Roman"/>
              </w:rPr>
              <w:t>181160,6</w:t>
            </w:r>
            <w:r w:rsidRPr="00EF00A1">
              <w:rPr>
                <w:rFonts w:ascii="Times New Roman" w:hAnsi="Times New Roman" w:cs="Times New Roman"/>
                <w:sz w:val="28"/>
                <w:szCs w:val="28"/>
              </w:rPr>
              <w:t>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в том числе:</w:t>
            </w:r>
          </w:p>
          <w:p w:rsidR="000B51AB"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 предполагаемый общий объем финансовых средств, необходимых для реализации подпрограммы "Развитие дошкольного и общего образования" составляет </w:t>
            </w:r>
          </w:p>
          <w:p w:rsidR="00D449E4" w:rsidRPr="00EF00A1" w:rsidRDefault="000B51AB" w:rsidP="00375C2E">
            <w:pPr>
              <w:jc w:val="left"/>
              <w:rPr>
                <w:rFonts w:ascii="Times New Roman" w:hAnsi="Times New Roman" w:cs="Times New Roman"/>
                <w:sz w:val="28"/>
                <w:szCs w:val="28"/>
              </w:rPr>
            </w:pPr>
            <w:r w:rsidRPr="00EF00A1">
              <w:rPr>
                <w:rFonts w:ascii="Times New Roman" w:hAnsi="Times New Roman" w:cs="Times New Roman"/>
                <w:sz w:val="28"/>
                <w:szCs w:val="28"/>
              </w:rPr>
              <w:t>414449</w:t>
            </w:r>
            <w:r w:rsidR="00D449E4" w:rsidRPr="00EF00A1">
              <w:rPr>
                <w:rFonts w:ascii="Times New Roman" w:hAnsi="Times New Roman" w:cs="Times New Roman"/>
                <w:sz w:val="28"/>
                <w:szCs w:val="28"/>
              </w:rPr>
              <w:t>,</w:t>
            </w:r>
            <w:r w:rsidRPr="00EF00A1">
              <w:rPr>
                <w:rFonts w:ascii="Times New Roman" w:hAnsi="Times New Roman" w:cs="Times New Roman"/>
                <w:sz w:val="28"/>
                <w:szCs w:val="28"/>
              </w:rPr>
              <w:t>2</w:t>
            </w:r>
            <w:r w:rsidR="00D449E4" w:rsidRPr="00EF00A1">
              <w:rPr>
                <w:rFonts w:ascii="Times New Roman" w:hAnsi="Times New Roman" w:cs="Times New Roman"/>
                <w:sz w:val="28"/>
                <w:szCs w:val="28"/>
              </w:rPr>
              <w:t>189 тыс. рублей, в том числе:</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2018 год -   137942,5979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2019 год –  154775,621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2020 год –   </w:t>
            </w:r>
            <w:r w:rsidR="00E311C2" w:rsidRPr="00EF00A1">
              <w:rPr>
                <w:rFonts w:ascii="Times New Roman" w:hAnsi="Times New Roman" w:cs="Times New Roman"/>
                <w:sz w:val="28"/>
                <w:szCs w:val="28"/>
              </w:rPr>
              <w:t>1217</w:t>
            </w:r>
            <w:r w:rsidR="000B51AB" w:rsidRPr="00EF00A1">
              <w:rPr>
                <w:rFonts w:ascii="Times New Roman" w:hAnsi="Times New Roman" w:cs="Times New Roman"/>
                <w:sz w:val="28"/>
                <w:szCs w:val="28"/>
              </w:rPr>
              <w:t>31,</w:t>
            </w:r>
            <w:r w:rsidR="00E311C2" w:rsidRPr="00EF00A1">
              <w:rPr>
                <w:rFonts w:ascii="Times New Roman" w:hAnsi="Times New Roman" w:cs="Times New Roman"/>
                <w:sz w:val="28"/>
                <w:szCs w:val="28"/>
              </w:rPr>
              <w:t>0</w:t>
            </w:r>
            <w:r w:rsidRPr="00EF00A1">
              <w:rPr>
                <w:rFonts w:ascii="Times New Roman" w:hAnsi="Times New Roman" w:cs="Times New Roman"/>
                <w:sz w:val="28"/>
                <w:szCs w:val="28"/>
              </w:rPr>
              <w:t xml:space="preserve"> тыс. рублей;</w:t>
            </w:r>
          </w:p>
          <w:p w:rsidR="00D449E4" w:rsidRPr="00EF00A1" w:rsidRDefault="00D449E4" w:rsidP="00375C2E">
            <w:pPr>
              <w:jc w:val="left"/>
              <w:rPr>
                <w:rFonts w:ascii="Times New Roman" w:hAnsi="Times New Roman" w:cs="Times New Roman"/>
                <w:sz w:val="28"/>
                <w:szCs w:val="28"/>
              </w:rPr>
            </w:pPr>
          </w:p>
          <w:p w:rsidR="000B51AB"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предполагаемый общий объем финансовых средств, необходимых для реализации подпрограммы  " Развитие дополнительного образования и воспитания детей и молодежи " составляет</w:t>
            </w:r>
          </w:p>
          <w:p w:rsidR="00D449E4" w:rsidRPr="00EF00A1" w:rsidRDefault="000B51AB" w:rsidP="00375C2E">
            <w:pPr>
              <w:jc w:val="left"/>
              <w:rPr>
                <w:rFonts w:ascii="Times New Roman" w:hAnsi="Times New Roman" w:cs="Times New Roman"/>
                <w:sz w:val="28"/>
                <w:szCs w:val="28"/>
              </w:rPr>
            </w:pPr>
            <w:r w:rsidRPr="00EF00A1">
              <w:rPr>
                <w:rFonts w:ascii="Times New Roman" w:hAnsi="Times New Roman" w:cs="Times New Roman"/>
                <w:sz w:val="28"/>
                <w:szCs w:val="28"/>
              </w:rPr>
              <w:lastRenderedPageBreak/>
              <w:t>81003</w:t>
            </w:r>
            <w:r w:rsidR="00375C2E" w:rsidRPr="00EF00A1">
              <w:rPr>
                <w:rFonts w:ascii="Times New Roman" w:hAnsi="Times New Roman" w:cs="Times New Roman"/>
                <w:sz w:val="28"/>
                <w:szCs w:val="28"/>
              </w:rPr>
              <w:t>,</w:t>
            </w:r>
            <w:r w:rsidRPr="00EF00A1">
              <w:rPr>
                <w:rFonts w:ascii="Times New Roman" w:hAnsi="Times New Roman" w:cs="Times New Roman"/>
                <w:sz w:val="28"/>
                <w:szCs w:val="28"/>
              </w:rPr>
              <w:t>1</w:t>
            </w:r>
            <w:r w:rsidR="00375C2E" w:rsidRPr="00EF00A1">
              <w:rPr>
                <w:rFonts w:ascii="Times New Roman" w:hAnsi="Times New Roman" w:cs="Times New Roman"/>
                <w:sz w:val="28"/>
                <w:szCs w:val="28"/>
              </w:rPr>
              <w:t>5723</w:t>
            </w:r>
            <w:r w:rsidR="00D449E4" w:rsidRPr="00EF00A1">
              <w:rPr>
                <w:rFonts w:ascii="Times New Roman" w:hAnsi="Times New Roman" w:cs="Times New Roman"/>
                <w:sz w:val="28"/>
                <w:szCs w:val="28"/>
              </w:rPr>
              <w:t xml:space="preserve">  тыс. рублей, в том числе:</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2018 год – 26325,14 03тыс.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2019 год –  252</w:t>
            </w:r>
            <w:r w:rsidR="00375C2E" w:rsidRPr="00EF00A1">
              <w:rPr>
                <w:rFonts w:ascii="Times New Roman" w:hAnsi="Times New Roman" w:cs="Times New Roman"/>
                <w:sz w:val="28"/>
                <w:szCs w:val="28"/>
              </w:rPr>
              <w:t>47</w:t>
            </w:r>
            <w:r w:rsidRPr="00EF00A1">
              <w:rPr>
                <w:rFonts w:ascii="Times New Roman" w:hAnsi="Times New Roman" w:cs="Times New Roman"/>
                <w:sz w:val="28"/>
                <w:szCs w:val="28"/>
              </w:rPr>
              <w:t>,</w:t>
            </w:r>
            <w:r w:rsidR="00375C2E" w:rsidRPr="00EF00A1">
              <w:rPr>
                <w:rFonts w:ascii="Times New Roman" w:hAnsi="Times New Roman" w:cs="Times New Roman"/>
                <w:sz w:val="28"/>
                <w:szCs w:val="28"/>
              </w:rPr>
              <w:t>11693</w:t>
            </w:r>
            <w:r w:rsidRPr="00EF00A1">
              <w:rPr>
                <w:rFonts w:ascii="Times New Roman" w:hAnsi="Times New Roman" w:cs="Times New Roman"/>
                <w:sz w:val="28"/>
                <w:szCs w:val="28"/>
              </w:rPr>
              <w:t xml:space="preserve"> тыс. рублей;</w:t>
            </w:r>
          </w:p>
          <w:p w:rsidR="00D449E4" w:rsidRPr="00EF00A1" w:rsidRDefault="00D449E4" w:rsidP="00375C2E">
            <w:pPr>
              <w:pStyle w:val="af4"/>
              <w:rPr>
                <w:rFonts w:ascii="Times New Roman" w:hAnsi="Times New Roman" w:cs="Times New Roman"/>
                <w:sz w:val="28"/>
                <w:szCs w:val="28"/>
              </w:rPr>
            </w:pPr>
            <w:r w:rsidRPr="00EF00A1">
              <w:rPr>
                <w:rFonts w:ascii="Times New Roman" w:hAnsi="Times New Roman" w:cs="Times New Roman"/>
                <w:sz w:val="28"/>
                <w:szCs w:val="28"/>
              </w:rPr>
              <w:t>2020 год –  2</w:t>
            </w:r>
            <w:r w:rsidR="000B51AB" w:rsidRPr="00EF00A1">
              <w:rPr>
                <w:rFonts w:ascii="Times New Roman" w:hAnsi="Times New Roman" w:cs="Times New Roman"/>
                <w:sz w:val="28"/>
                <w:szCs w:val="28"/>
              </w:rPr>
              <w:t>9430,9</w:t>
            </w:r>
            <w:r w:rsidRPr="00EF00A1">
              <w:rPr>
                <w:rFonts w:ascii="Times New Roman" w:hAnsi="Times New Roman" w:cs="Times New Roman"/>
                <w:sz w:val="28"/>
                <w:szCs w:val="28"/>
              </w:rPr>
              <w:t xml:space="preserve"> тыс. рублей;</w:t>
            </w:r>
          </w:p>
          <w:p w:rsidR="00D449E4" w:rsidRPr="00EF00A1" w:rsidRDefault="00D449E4" w:rsidP="00375C2E">
            <w:pPr>
              <w:pStyle w:val="af4"/>
              <w:rPr>
                <w:rFonts w:ascii="Times New Roman" w:hAnsi="Times New Roman" w:cs="Times New Roman"/>
                <w:sz w:val="28"/>
                <w:szCs w:val="28"/>
              </w:rPr>
            </w:pPr>
          </w:p>
          <w:p w:rsidR="000B51AB" w:rsidRPr="00EF00A1" w:rsidRDefault="00D449E4" w:rsidP="000B51AB">
            <w:pPr>
              <w:pStyle w:val="af4"/>
              <w:rPr>
                <w:rFonts w:ascii="Times New Roman" w:hAnsi="Times New Roman" w:cs="Times New Roman"/>
                <w:sz w:val="28"/>
                <w:szCs w:val="28"/>
              </w:rPr>
            </w:pPr>
            <w:r w:rsidRPr="00EF00A1">
              <w:rPr>
                <w:rFonts w:ascii="Times New Roman" w:hAnsi="Times New Roman" w:cs="Times New Roman"/>
                <w:b/>
                <w:sz w:val="28"/>
                <w:szCs w:val="28"/>
              </w:rPr>
              <w:t xml:space="preserve"> - </w:t>
            </w:r>
            <w:r w:rsidRPr="00EF00A1">
              <w:rPr>
                <w:rFonts w:ascii="Times New Roman" w:hAnsi="Times New Roman" w:cs="Times New Roman"/>
                <w:sz w:val="28"/>
                <w:szCs w:val="28"/>
              </w:rPr>
              <w:t xml:space="preserve">предполагаемый общий объем финансовых средств, необходимых для реализации подпрограмма  "Развитие системы оценки качества образования и информационной прозрачности системы </w:t>
            </w:r>
            <w:proofErr w:type="spellStart"/>
            <w:r w:rsidRPr="00EF00A1">
              <w:rPr>
                <w:rFonts w:ascii="Times New Roman" w:hAnsi="Times New Roman" w:cs="Times New Roman"/>
                <w:sz w:val="28"/>
                <w:szCs w:val="28"/>
              </w:rPr>
              <w:t>образования"</w:t>
            </w:r>
            <w:proofErr w:type="gramStart"/>
            <w:r w:rsidRPr="00EF00A1">
              <w:rPr>
                <w:rFonts w:ascii="Times New Roman" w:hAnsi="Times New Roman" w:cs="Times New Roman"/>
                <w:sz w:val="28"/>
                <w:szCs w:val="28"/>
              </w:rPr>
              <w:t>;с</w:t>
            </w:r>
            <w:proofErr w:type="gramEnd"/>
            <w:r w:rsidRPr="00EF00A1">
              <w:rPr>
                <w:rFonts w:ascii="Times New Roman" w:hAnsi="Times New Roman" w:cs="Times New Roman"/>
                <w:sz w:val="28"/>
                <w:szCs w:val="28"/>
              </w:rPr>
              <w:t>оставляет</w:t>
            </w:r>
            <w:proofErr w:type="spellEnd"/>
          </w:p>
          <w:p w:rsidR="00D449E4" w:rsidRPr="00EF00A1" w:rsidRDefault="000B51AB" w:rsidP="000B51AB">
            <w:pPr>
              <w:pStyle w:val="af4"/>
              <w:rPr>
                <w:rFonts w:ascii="Times New Roman" w:hAnsi="Times New Roman" w:cs="Times New Roman"/>
                <w:sz w:val="28"/>
                <w:szCs w:val="28"/>
              </w:rPr>
            </w:pPr>
            <w:r w:rsidRPr="00EF00A1">
              <w:rPr>
                <w:rFonts w:ascii="Times New Roman" w:hAnsi="Times New Roman" w:cs="Times New Roman"/>
                <w:sz w:val="28"/>
                <w:szCs w:val="28"/>
              </w:rPr>
              <w:t>14212</w:t>
            </w:r>
            <w:r w:rsidR="00D449E4" w:rsidRPr="00EF00A1">
              <w:rPr>
                <w:rFonts w:ascii="Times New Roman" w:hAnsi="Times New Roman" w:cs="Times New Roman"/>
                <w:sz w:val="28"/>
                <w:szCs w:val="28"/>
              </w:rPr>
              <w:t>,</w:t>
            </w:r>
            <w:r w:rsidRPr="00EF00A1">
              <w:rPr>
                <w:rFonts w:ascii="Times New Roman" w:hAnsi="Times New Roman" w:cs="Times New Roman"/>
                <w:sz w:val="28"/>
                <w:szCs w:val="28"/>
              </w:rPr>
              <w:t>6</w:t>
            </w:r>
            <w:r w:rsidR="00D449E4" w:rsidRPr="00EF00A1">
              <w:rPr>
                <w:rFonts w:ascii="Times New Roman" w:hAnsi="Times New Roman" w:cs="Times New Roman"/>
                <w:sz w:val="28"/>
                <w:szCs w:val="28"/>
              </w:rPr>
              <w:t>2  тыс. рублей, в том числе:</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2018 год –    4458,2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2019 год –    4465,92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2020 год –    </w:t>
            </w:r>
            <w:r w:rsidR="000B51AB" w:rsidRPr="00EF00A1">
              <w:rPr>
                <w:rFonts w:ascii="Times New Roman" w:hAnsi="Times New Roman" w:cs="Times New Roman"/>
                <w:sz w:val="28"/>
                <w:szCs w:val="28"/>
              </w:rPr>
              <w:t>5288,5</w:t>
            </w:r>
            <w:r w:rsidRPr="00EF00A1">
              <w:rPr>
                <w:rFonts w:ascii="Times New Roman" w:hAnsi="Times New Roman" w:cs="Times New Roman"/>
                <w:sz w:val="28"/>
                <w:szCs w:val="28"/>
              </w:rPr>
              <w:t xml:space="preserve">  тыс. рублей</w:t>
            </w:r>
          </w:p>
          <w:p w:rsidR="00D449E4" w:rsidRPr="00EF00A1" w:rsidRDefault="00D449E4" w:rsidP="00375C2E">
            <w:pPr>
              <w:jc w:val="left"/>
              <w:rPr>
                <w:rFonts w:ascii="Times New Roman" w:hAnsi="Times New Roman" w:cs="Times New Roman"/>
                <w:sz w:val="28"/>
                <w:szCs w:val="28"/>
              </w:rPr>
            </w:pPr>
          </w:p>
          <w:p w:rsidR="00D449E4" w:rsidRPr="00EF00A1" w:rsidRDefault="00D449E4" w:rsidP="00375C2E">
            <w:pPr>
              <w:jc w:val="left"/>
              <w:rPr>
                <w:rFonts w:ascii="Times New Roman" w:hAnsi="Times New Roman" w:cs="Times New Roman"/>
                <w:sz w:val="28"/>
                <w:szCs w:val="28"/>
              </w:rPr>
            </w:pPr>
          </w:p>
          <w:p w:rsidR="009C7EDD"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 предполагаемый общий объем финансовых средств, необходимых для реализации подпрограммы  "Ресурсное обеспечение сферы образования" составляет  </w:t>
            </w:r>
          </w:p>
          <w:p w:rsidR="00D449E4" w:rsidRPr="00EF00A1" w:rsidRDefault="009C7EDD" w:rsidP="00375C2E">
            <w:pPr>
              <w:jc w:val="left"/>
              <w:rPr>
                <w:rFonts w:ascii="Times New Roman" w:hAnsi="Times New Roman" w:cs="Times New Roman"/>
                <w:sz w:val="28"/>
                <w:szCs w:val="28"/>
              </w:rPr>
            </w:pPr>
            <w:r w:rsidRPr="00EF00A1">
              <w:rPr>
                <w:rFonts w:ascii="Times New Roman" w:hAnsi="Times New Roman" w:cs="Times New Roman"/>
                <w:sz w:val="28"/>
                <w:szCs w:val="28"/>
              </w:rPr>
              <w:t>7218</w:t>
            </w:r>
            <w:r w:rsidR="00D449E4" w:rsidRPr="00EF00A1">
              <w:rPr>
                <w:rFonts w:ascii="Times New Roman" w:hAnsi="Times New Roman" w:cs="Times New Roman"/>
                <w:sz w:val="28"/>
                <w:szCs w:val="28"/>
              </w:rPr>
              <w:t>,</w:t>
            </w:r>
            <w:r w:rsidRPr="00EF00A1">
              <w:rPr>
                <w:rFonts w:ascii="Times New Roman" w:hAnsi="Times New Roman" w:cs="Times New Roman"/>
                <w:sz w:val="28"/>
                <w:szCs w:val="28"/>
              </w:rPr>
              <w:t>4</w:t>
            </w:r>
            <w:r w:rsidR="00D449E4" w:rsidRPr="00EF00A1">
              <w:rPr>
                <w:rFonts w:ascii="Times New Roman" w:hAnsi="Times New Roman" w:cs="Times New Roman"/>
                <w:sz w:val="28"/>
                <w:szCs w:val="28"/>
              </w:rPr>
              <w:t>2058 рублей, в том числе:</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2018 год –  2811,81158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2019 год –  892,109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2020 год –  </w:t>
            </w:r>
            <w:r w:rsidR="000B51AB" w:rsidRPr="00EF00A1">
              <w:rPr>
                <w:rFonts w:ascii="Times New Roman" w:hAnsi="Times New Roman" w:cs="Times New Roman"/>
                <w:sz w:val="28"/>
                <w:szCs w:val="28"/>
              </w:rPr>
              <w:t>3514,5</w:t>
            </w:r>
            <w:r w:rsidRPr="00EF00A1">
              <w:rPr>
                <w:rFonts w:ascii="Times New Roman" w:hAnsi="Times New Roman" w:cs="Times New Roman"/>
                <w:sz w:val="28"/>
                <w:szCs w:val="28"/>
              </w:rPr>
              <w:t xml:space="preserve"> тыс. рублей;</w:t>
            </w:r>
          </w:p>
          <w:p w:rsidR="00D449E4" w:rsidRPr="00EF00A1" w:rsidRDefault="00D449E4" w:rsidP="00375C2E">
            <w:pPr>
              <w:jc w:val="left"/>
              <w:rPr>
                <w:rFonts w:ascii="Times New Roman" w:hAnsi="Times New Roman" w:cs="Times New Roman"/>
                <w:sz w:val="28"/>
                <w:szCs w:val="28"/>
              </w:rPr>
            </w:pPr>
          </w:p>
          <w:p w:rsidR="00D449E4" w:rsidRPr="00EF00A1" w:rsidRDefault="00D449E4" w:rsidP="009C7EDD">
            <w:pPr>
              <w:widowControl w:val="0"/>
              <w:ind w:right="49"/>
              <w:jc w:val="left"/>
              <w:rPr>
                <w:rFonts w:ascii="Times New Roman" w:hAnsi="Times New Roman" w:cs="Times New Roman"/>
                <w:sz w:val="28"/>
                <w:szCs w:val="28"/>
              </w:rPr>
            </w:pPr>
            <w:r w:rsidRPr="00EF00A1">
              <w:rPr>
                <w:rFonts w:ascii="Times New Roman" w:hAnsi="Times New Roman" w:cs="Times New Roman"/>
                <w:b/>
                <w:sz w:val="28"/>
                <w:szCs w:val="28"/>
              </w:rPr>
              <w:t xml:space="preserve">- </w:t>
            </w:r>
            <w:r w:rsidRPr="00EF00A1">
              <w:rPr>
                <w:rFonts w:ascii="Times New Roman" w:hAnsi="Times New Roman" w:cs="Times New Roman"/>
                <w:sz w:val="28"/>
                <w:szCs w:val="28"/>
              </w:rPr>
              <w:t xml:space="preserve">предполагаемый общий объем финансовых средств, необходимых для реализации подпрограммы  </w:t>
            </w:r>
            <w:r w:rsidRPr="00EF00A1">
              <w:rPr>
                <w:rFonts w:ascii="Times New Roman" w:hAnsi="Times New Roman" w:cs="Times New Roman"/>
                <w:bCs/>
                <w:sz w:val="28"/>
                <w:szCs w:val="28"/>
              </w:rPr>
              <w:t xml:space="preserve">«Обеспечение реализации муниципальной </w:t>
            </w:r>
            <w:proofErr w:type="spellStart"/>
            <w:r w:rsidRPr="00EF00A1">
              <w:rPr>
                <w:rFonts w:ascii="Times New Roman" w:hAnsi="Times New Roman" w:cs="Times New Roman"/>
                <w:bCs/>
                <w:sz w:val="28"/>
                <w:szCs w:val="28"/>
              </w:rPr>
              <w:t>программы</w:t>
            </w:r>
            <w:proofErr w:type="gramStart"/>
            <w:r w:rsidRPr="00EF00A1">
              <w:rPr>
                <w:rFonts w:ascii="Times New Roman" w:hAnsi="Times New Roman" w:cs="Times New Roman"/>
                <w:bCs/>
                <w:sz w:val="28"/>
                <w:szCs w:val="28"/>
              </w:rPr>
              <w:t>»</w:t>
            </w:r>
            <w:r w:rsidR="009C7EDD" w:rsidRPr="00EF00A1">
              <w:rPr>
                <w:rFonts w:ascii="Times New Roman" w:hAnsi="Times New Roman" w:cs="Times New Roman"/>
                <w:sz w:val="28"/>
                <w:szCs w:val="28"/>
              </w:rPr>
              <w:t>с</w:t>
            </w:r>
            <w:proofErr w:type="gramEnd"/>
            <w:r w:rsidR="009C7EDD" w:rsidRPr="00EF00A1">
              <w:rPr>
                <w:rFonts w:ascii="Times New Roman" w:hAnsi="Times New Roman" w:cs="Times New Roman"/>
                <w:sz w:val="28"/>
                <w:szCs w:val="28"/>
              </w:rPr>
              <w:t>о</w:t>
            </w:r>
            <w:r w:rsidRPr="00EF00A1">
              <w:rPr>
                <w:rFonts w:ascii="Times New Roman" w:hAnsi="Times New Roman" w:cs="Times New Roman"/>
                <w:sz w:val="28"/>
                <w:szCs w:val="28"/>
              </w:rPr>
              <w:t>ставляет</w:t>
            </w:r>
            <w:proofErr w:type="spellEnd"/>
            <w:r w:rsidRPr="00EF00A1">
              <w:rPr>
                <w:rFonts w:ascii="Times New Roman" w:hAnsi="Times New Roman" w:cs="Times New Roman"/>
                <w:sz w:val="28"/>
                <w:szCs w:val="28"/>
              </w:rPr>
              <w:t xml:space="preserve"> 63</w:t>
            </w:r>
            <w:r w:rsidR="009C7EDD" w:rsidRPr="00EF00A1">
              <w:rPr>
                <w:rFonts w:ascii="Times New Roman" w:hAnsi="Times New Roman" w:cs="Times New Roman"/>
                <w:sz w:val="28"/>
                <w:szCs w:val="28"/>
              </w:rPr>
              <w:t>579</w:t>
            </w:r>
            <w:r w:rsidRPr="00EF00A1">
              <w:rPr>
                <w:rFonts w:ascii="Times New Roman" w:hAnsi="Times New Roman" w:cs="Times New Roman"/>
                <w:sz w:val="28"/>
                <w:szCs w:val="28"/>
              </w:rPr>
              <w:t>,</w:t>
            </w:r>
            <w:r w:rsidR="009C7EDD" w:rsidRPr="00EF00A1">
              <w:rPr>
                <w:rFonts w:ascii="Times New Roman" w:hAnsi="Times New Roman" w:cs="Times New Roman"/>
                <w:sz w:val="28"/>
                <w:szCs w:val="28"/>
              </w:rPr>
              <w:t>7</w:t>
            </w:r>
            <w:r w:rsidRPr="00EF00A1">
              <w:rPr>
                <w:rFonts w:ascii="Times New Roman" w:hAnsi="Times New Roman" w:cs="Times New Roman"/>
                <w:sz w:val="28"/>
                <w:szCs w:val="28"/>
              </w:rPr>
              <w:t>9952 тыс. рублей, в том числе:</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2018 год –  21417,982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2019 год –  21016,11752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2020 год –  </w:t>
            </w:r>
            <w:r w:rsidR="009C7EDD" w:rsidRPr="00EF00A1">
              <w:rPr>
                <w:rFonts w:ascii="Times New Roman" w:hAnsi="Times New Roman" w:cs="Times New Roman"/>
                <w:sz w:val="28"/>
                <w:szCs w:val="28"/>
              </w:rPr>
              <w:t>21145,7</w:t>
            </w:r>
            <w:r w:rsidRPr="00EF00A1">
              <w:rPr>
                <w:rFonts w:ascii="Times New Roman" w:hAnsi="Times New Roman" w:cs="Times New Roman"/>
                <w:sz w:val="28"/>
                <w:szCs w:val="28"/>
              </w:rPr>
              <w:t xml:space="preserve">  тыс. рублей</w:t>
            </w:r>
          </w:p>
          <w:p w:rsidR="00D449E4" w:rsidRPr="00EF00A1" w:rsidRDefault="00D449E4" w:rsidP="00375C2E">
            <w:pPr>
              <w:jc w:val="left"/>
              <w:rPr>
                <w:rFonts w:ascii="Times New Roman" w:hAnsi="Times New Roman" w:cs="Times New Roman"/>
                <w:sz w:val="28"/>
                <w:szCs w:val="28"/>
              </w:rPr>
            </w:pPr>
          </w:p>
          <w:p w:rsidR="009C7EDD"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предполагаемый общий объем финансовых средств, необходимых для реализации подпрограммы "</w:t>
            </w:r>
            <w:r w:rsidRPr="00EF00A1">
              <w:rPr>
                <w:rFonts w:ascii="Times New Roman" w:hAnsi="Times New Roman" w:cs="Times New Roman"/>
                <w:color w:val="000000"/>
                <w:sz w:val="28"/>
                <w:szCs w:val="28"/>
              </w:rPr>
              <w:t xml:space="preserve">Патриотическое воспитание и подготовка граждан в </w:t>
            </w:r>
            <w:proofErr w:type="spellStart"/>
            <w:r w:rsidRPr="00EF00A1">
              <w:rPr>
                <w:rFonts w:ascii="Times New Roman" w:hAnsi="Times New Roman" w:cs="Times New Roman"/>
                <w:color w:val="000000"/>
                <w:sz w:val="28"/>
                <w:szCs w:val="28"/>
              </w:rPr>
              <w:t>Большемурашкинском</w:t>
            </w:r>
            <w:proofErr w:type="spellEnd"/>
            <w:r w:rsidRPr="00EF00A1">
              <w:rPr>
                <w:rFonts w:ascii="Times New Roman" w:hAnsi="Times New Roman" w:cs="Times New Roman"/>
                <w:color w:val="000000"/>
                <w:sz w:val="28"/>
                <w:szCs w:val="28"/>
              </w:rPr>
              <w:t xml:space="preserve"> муниципальном районе к военной службе</w:t>
            </w:r>
            <w:r w:rsidRPr="00EF00A1">
              <w:rPr>
                <w:rFonts w:ascii="Times New Roman" w:hAnsi="Times New Roman" w:cs="Times New Roman"/>
                <w:sz w:val="28"/>
                <w:szCs w:val="28"/>
              </w:rPr>
              <w:t xml:space="preserve"> "</w:t>
            </w:r>
            <w:r w:rsidR="009C7EDD" w:rsidRPr="00EF00A1">
              <w:rPr>
                <w:rFonts w:ascii="Times New Roman" w:hAnsi="Times New Roman" w:cs="Times New Roman"/>
                <w:sz w:val="28"/>
                <w:szCs w:val="28"/>
              </w:rPr>
              <w:t xml:space="preserve"> с</w:t>
            </w:r>
            <w:r w:rsidRPr="00EF00A1">
              <w:rPr>
                <w:rFonts w:ascii="Times New Roman" w:hAnsi="Times New Roman" w:cs="Times New Roman"/>
                <w:sz w:val="28"/>
                <w:szCs w:val="28"/>
              </w:rPr>
              <w:t>оставляет</w:t>
            </w:r>
          </w:p>
          <w:p w:rsidR="00D449E4" w:rsidRPr="00EF00A1" w:rsidRDefault="009C7EDD" w:rsidP="00375C2E">
            <w:pPr>
              <w:jc w:val="left"/>
              <w:rPr>
                <w:rFonts w:ascii="Times New Roman" w:hAnsi="Times New Roman" w:cs="Times New Roman"/>
                <w:sz w:val="28"/>
                <w:szCs w:val="28"/>
              </w:rPr>
            </w:pPr>
            <w:r w:rsidRPr="00EF00A1">
              <w:rPr>
                <w:rFonts w:ascii="Times New Roman" w:hAnsi="Times New Roman" w:cs="Times New Roman"/>
                <w:sz w:val="28"/>
                <w:szCs w:val="28"/>
              </w:rPr>
              <w:t>0</w:t>
            </w:r>
            <w:r w:rsidR="00D449E4" w:rsidRPr="00EF00A1">
              <w:rPr>
                <w:rFonts w:ascii="Times New Roman" w:hAnsi="Times New Roman" w:cs="Times New Roman"/>
                <w:sz w:val="28"/>
                <w:szCs w:val="28"/>
              </w:rPr>
              <w:t xml:space="preserve"> тыс. рублей, в том числе:</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2018 год –  </w:t>
            </w:r>
            <w:r w:rsidR="009C7EDD" w:rsidRPr="00EF00A1">
              <w:rPr>
                <w:rFonts w:ascii="Times New Roman" w:hAnsi="Times New Roman" w:cs="Times New Roman"/>
                <w:sz w:val="28"/>
                <w:szCs w:val="28"/>
              </w:rPr>
              <w:t xml:space="preserve"> 0 </w:t>
            </w:r>
            <w:r w:rsidRPr="00EF00A1">
              <w:rPr>
                <w:rFonts w:ascii="Times New Roman" w:hAnsi="Times New Roman" w:cs="Times New Roman"/>
                <w:sz w:val="28"/>
                <w:szCs w:val="28"/>
              </w:rPr>
              <w:t>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2019 год –  </w:t>
            </w:r>
            <w:r w:rsidR="009C7EDD" w:rsidRPr="00EF00A1">
              <w:rPr>
                <w:rFonts w:ascii="Times New Roman" w:hAnsi="Times New Roman" w:cs="Times New Roman"/>
                <w:sz w:val="28"/>
                <w:szCs w:val="28"/>
              </w:rPr>
              <w:t xml:space="preserve"> 0 </w:t>
            </w:r>
            <w:r w:rsidRPr="00EF00A1">
              <w:rPr>
                <w:rFonts w:ascii="Times New Roman" w:hAnsi="Times New Roman" w:cs="Times New Roman"/>
                <w:sz w:val="28"/>
                <w:szCs w:val="28"/>
              </w:rPr>
              <w:t>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2020 год- </w:t>
            </w:r>
            <w:r w:rsidR="009C7EDD" w:rsidRPr="00EF00A1">
              <w:rPr>
                <w:rFonts w:ascii="Times New Roman" w:hAnsi="Times New Roman" w:cs="Times New Roman"/>
                <w:sz w:val="28"/>
                <w:szCs w:val="28"/>
              </w:rPr>
              <w:t xml:space="preserve">   0 тыс. рублей</w:t>
            </w:r>
          </w:p>
          <w:p w:rsidR="00D449E4" w:rsidRPr="00EF00A1" w:rsidRDefault="00D449E4" w:rsidP="00375C2E">
            <w:pPr>
              <w:jc w:val="left"/>
              <w:rPr>
                <w:rFonts w:ascii="Times New Roman" w:hAnsi="Times New Roman" w:cs="Times New Roman"/>
                <w:sz w:val="28"/>
                <w:szCs w:val="28"/>
              </w:rPr>
            </w:pPr>
          </w:p>
          <w:p w:rsidR="009C7EDD"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 предполагаемый общий объем финансовых средств, необходимых для реализации подпрограммы </w:t>
            </w:r>
            <w:r w:rsidRPr="00EF00A1">
              <w:rPr>
                <w:rFonts w:ascii="Times New Roman" w:hAnsi="Times New Roman" w:cs="Times New Roman"/>
                <w:color w:val="000000"/>
                <w:sz w:val="28"/>
                <w:szCs w:val="28"/>
              </w:rPr>
              <w:t>"</w:t>
            </w:r>
            <w:r w:rsidRPr="00EF00A1">
              <w:rPr>
                <w:rFonts w:ascii="Times New Roman" w:hAnsi="Times New Roman" w:cs="Times New Roman"/>
                <w:sz w:val="28"/>
                <w:szCs w:val="28"/>
              </w:rPr>
              <w:t xml:space="preserve">Развитие молодежной политики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w:t>
            </w:r>
            <w:r w:rsidR="009C7EDD" w:rsidRPr="00EF00A1">
              <w:rPr>
                <w:rFonts w:ascii="Times New Roman" w:hAnsi="Times New Roman" w:cs="Times New Roman"/>
                <w:sz w:val="28"/>
                <w:szCs w:val="28"/>
              </w:rPr>
              <w:t xml:space="preserve"> с</w:t>
            </w:r>
            <w:r w:rsidRPr="00EF00A1">
              <w:rPr>
                <w:rFonts w:ascii="Times New Roman" w:hAnsi="Times New Roman" w:cs="Times New Roman"/>
                <w:sz w:val="28"/>
                <w:szCs w:val="28"/>
              </w:rPr>
              <w:t xml:space="preserve">оставляет </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lastRenderedPageBreak/>
              <w:t>1</w:t>
            </w:r>
            <w:r w:rsidR="009C7EDD" w:rsidRPr="00EF00A1">
              <w:rPr>
                <w:rFonts w:ascii="Times New Roman" w:hAnsi="Times New Roman" w:cs="Times New Roman"/>
                <w:sz w:val="28"/>
                <w:szCs w:val="28"/>
              </w:rPr>
              <w:t>5</w:t>
            </w:r>
            <w:r w:rsidRPr="00EF00A1">
              <w:rPr>
                <w:rFonts w:ascii="Times New Roman" w:hAnsi="Times New Roman" w:cs="Times New Roman"/>
                <w:sz w:val="28"/>
                <w:szCs w:val="28"/>
              </w:rPr>
              <w:t>7,0 тыс. рублей, в том числе:</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2018 год –  50,0тыс.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2019 год –  57,0 тыс. рублей;</w:t>
            </w:r>
          </w:p>
          <w:p w:rsidR="00D449E4" w:rsidRPr="00EF00A1" w:rsidRDefault="00D449E4" w:rsidP="00375C2E">
            <w:pPr>
              <w:jc w:val="left"/>
              <w:rPr>
                <w:rFonts w:ascii="Times New Roman" w:hAnsi="Times New Roman" w:cs="Times New Roman"/>
                <w:sz w:val="28"/>
                <w:szCs w:val="28"/>
              </w:rPr>
            </w:pPr>
            <w:r w:rsidRPr="00EF00A1">
              <w:rPr>
                <w:rFonts w:ascii="Times New Roman" w:hAnsi="Times New Roman" w:cs="Times New Roman"/>
                <w:sz w:val="28"/>
                <w:szCs w:val="28"/>
              </w:rPr>
              <w:t xml:space="preserve">2020 год-  </w:t>
            </w:r>
            <w:r w:rsidR="009C7EDD" w:rsidRPr="00EF00A1">
              <w:rPr>
                <w:rFonts w:ascii="Times New Roman" w:hAnsi="Times New Roman" w:cs="Times New Roman"/>
                <w:sz w:val="28"/>
                <w:szCs w:val="28"/>
              </w:rPr>
              <w:t>50,0</w:t>
            </w:r>
            <w:r w:rsidRPr="00EF00A1">
              <w:rPr>
                <w:rFonts w:ascii="Times New Roman" w:hAnsi="Times New Roman" w:cs="Times New Roman"/>
                <w:sz w:val="28"/>
                <w:szCs w:val="28"/>
              </w:rPr>
              <w:t xml:space="preserve"> тыс. рублей.</w:t>
            </w:r>
          </w:p>
          <w:p w:rsidR="00D449E4" w:rsidRPr="00EF00A1" w:rsidRDefault="00D449E4" w:rsidP="00375C2E">
            <w:pPr>
              <w:jc w:val="left"/>
              <w:rPr>
                <w:rFonts w:ascii="Times New Roman" w:hAnsi="Times New Roman" w:cs="Times New Roman"/>
                <w:sz w:val="28"/>
                <w:szCs w:val="28"/>
              </w:rPr>
            </w:pPr>
          </w:p>
          <w:p w:rsidR="00D449E4" w:rsidRPr="00EF00A1" w:rsidRDefault="00D449E4" w:rsidP="00375C2E">
            <w:pPr>
              <w:jc w:val="left"/>
              <w:rPr>
                <w:rFonts w:ascii="Times New Roman" w:hAnsi="Times New Roman" w:cs="Times New Roman"/>
                <w:b/>
              </w:rPr>
            </w:pPr>
            <w:r w:rsidRPr="00EF00A1">
              <w:rPr>
                <w:rFonts w:ascii="Times New Roman" w:hAnsi="Times New Roman" w:cs="Times New Roman"/>
                <w:b/>
              </w:rPr>
              <w:t xml:space="preserve">Итого по программе </w:t>
            </w:r>
            <w:r w:rsidR="009C7EDD" w:rsidRPr="00EF00A1">
              <w:rPr>
                <w:rFonts w:ascii="Times New Roman" w:hAnsi="Times New Roman" w:cs="Times New Roman"/>
                <w:b/>
              </w:rPr>
              <w:t xml:space="preserve">580620,21623 </w:t>
            </w:r>
            <w:r w:rsidRPr="00EF00A1">
              <w:rPr>
                <w:rFonts w:ascii="Times New Roman" w:hAnsi="Times New Roman" w:cs="Times New Roman"/>
                <w:b/>
              </w:rPr>
              <w:t>тыс. руб.</w:t>
            </w:r>
          </w:p>
          <w:p w:rsidR="00D449E4" w:rsidRPr="00EF00A1" w:rsidRDefault="00D449E4" w:rsidP="00375C2E">
            <w:pPr>
              <w:autoSpaceDE w:val="0"/>
              <w:autoSpaceDN w:val="0"/>
              <w:adjustRightInd w:val="0"/>
              <w:ind w:firstLine="453"/>
              <w:jc w:val="left"/>
              <w:rPr>
                <w:rFonts w:ascii="Times New Roman" w:hAnsi="Times New Roman" w:cs="Times New Roman"/>
                <w:sz w:val="28"/>
                <w:szCs w:val="28"/>
              </w:rPr>
            </w:pP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lastRenderedPageBreak/>
              <w:t>Объёмы и источники финансирования в целом по программе, в том числе с разбивкой по источникам и по годам</w:t>
            </w: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53"/>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8"/>
              <w:gridCol w:w="1478"/>
              <w:gridCol w:w="1479"/>
              <w:gridCol w:w="1479"/>
              <w:gridCol w:w="1479"/>
            </w:tblGrid>
            <w:tr w:rsidR="00D449E4" w:rsidRPr="00EF00A1" w:rsidTr="00375C2E">
              <w:tc>
                <w:tcPr>
                  <w:tcW w:w="1478" w:type="dxa"/>
                </w:tcPr>
                <w:p w:rsidR="00D449E4" w:rsidRPr="00EF00A1" w:rsidRDefault="00D449E4" w:rsidP="00375C2E">
                  <w:pPr>
                    <w:jc w:val="both"/>
                    <w:rPr>
                      <w:rFonts w:ascii="Times New Roman" w:hAnsi="Times New Roman" w:cs="Times New Roman"/>
                      <w:sz w:val="28"/>
                      <w:szCs w:val="28"/>
                    </w:rPr>
                  </w:pPr>
                </w:p>
              </w:tc>
              <w:tc>
                <w:tcPr>
                  <w:tcW w:w="1478"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2018</w:t>
                  </w:r>
                </w:p>
              </w:tc>
              <w:tc>
                <w:tcPr>
                  <w:tcW w:w="1479"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2019</w:t>
                  </w:r>
                </w:p>
              </w:tc>
              <w:tc>
                <w:tcPr>
                  <w:tcW w:w="1479"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2020</w:t>
                  </w:r>
                </w:p>
              </w:tc>
              <w:tc>
                <w:tcPr>
                  <w:tcW w:w="1479"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Итого</w:t>
                  </w:r>
                </w:p>
              </w:tc>
            </w:tr>
            <w:tr w:rsidR="00D449E4" w:rsidRPr="00EF00A1" w:rsidTr="00375C2E">
              <w:tc>
                <w:tcPr>
                  <w:tcW w:w="1478" w:type="dxa"/>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Всего по программе</w:t>
                  </w:r>
                </w:p>
              </w:tc>
              <w:tc>
                <w:tcPr>
                  <w:tcW w:w="1478" w:type="dxa"/>
                </w:tcPr>
                <w:p w:rsidR="00D449E4" w:rsidRPr="00EF00A1" w:rsidRDefault="00D449E4"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193005,73178</w:t>
                  </w:r>
                </w:p>
              </w:tc>
              <w:tc>
                <w:tcPr>
                  <w:tcW w:w="1479" w:type="dxa"/>
                </w:tcPr>
                <w:p w:rsidR="00D449E4" w:rsidRPr="00EF00A1" w:rsidRDefault="00375C2E" w:rsidP="00375C2E">
                  <w:pPr>
                    <w:jc w:val="center"/>
                    <w:rPr>
                      <w:rFonts w:ascii="Times New Roman" w:hAnsi="Times New Roman" w:cs="Times New Roman"/>
                      <w:b/>
                      <w:sz w:val="20"/>
                      <w:szCs w:val="20"/>
                    </w:rPr>
                  </w:pPr>
                  <w:r w:rsidRPr="00EF00A1">
                    <w:rPr>
                      <w:rFonts w:ascii="Times New Roman" w:hAnsi="Times New Roman" w:cs="Times New Roman"/>
                      <w:b/>
                      <w:sz w:val="20"/>
                      <w:szCs w:val="20"/>
                    </w:rPr>
                    <w:t>206453,88445</w:t>
                  </w:r>
                </w:p>
              </w:tc>
              <w:tc>
                <w:tcPr>
                  <w:tcW w:w="1479" w:type="dxa"/>
                </w:tcPr>
                <w:p w:rsidR="00D449E4" w:rsidRPr="00EF00A1" w:rsidRDefault="009C7EDD"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181160,6</w:t>
                  </w:r>
                </w:p>
              </w:tc>
              <w:tc>
                <w:tcPr>
                  <w:tcW w:w="1479" w:type="dxa"/>
                </w:tcPr>
                <w:p w:rsidR="00D449E4" w:rsidRPr="00EF00A1" w:rsidRDefault="009C7EDD" w:rsidP="00375C2E">
                  <w:pPr>
                    <w:jc w:val="center"/>
                    <w:rPr>
                      <w:rFonts w:ascii="Times New Roman" w:hAnsi="Times New Roman" w:cs="Times New Roman"/>
                      <w:b/>
                      <w:sz w:val="20"/>
                      <w:szCs w:val="20"/>
                    </w:rPr>
                  </w:pPr>
                  <w:r w:rsidRPr="00EF00A1">
                    <w:rPr>
                      <w:rFonts w:ascii="Times New Roman" w:hAnsi="Times New Roman" w:cs="Times New Roman"/>
                      <w:b/>
                      <w:sz w:val="20"/>
                      <w:szCs w:val="20"/>
                    </w:rPr>
                    <w:t>580620,21623</w:t>
                  </w:r>
                </w:p>
              </w:tc>
            </w:tr>
            <w:tr w:rsidR="00D449E4" w:rsidRPr="00EF00A1" w:rsidTr="00375C2E">
              <w:tc>
                <w:tcPr>
                  <w:tcW w:w="1478" w:type="dxa"/>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Областной      бюджет</w:t>
                  </w:r>
                </w:p>
                <w:p w:rsidR="00D449E4" w:rsidRPr="00EF00A1" w:rsidRDefault="00D449E4" w:rsidP="00375C2E">
                  <w:pPr>
                    <w:jc w:val="both"/>
                    <w:rPr>
                      <w:rFonts w:ascii="Times New Roman" w:hAnsi="Times New Roman" w:cs="Times New Roman"/>
                      <w:sz w:val="20"/>
                      <w:szCs w:val="20"/>
                    </w:rPr>
                  </w:pPr>
                </w:p>
              </w:tc>
              <w:tc>
                <w:tcPr>
                  <w:tcW w:w="1478" w:type="dxa"/>
                </w:tcPr>
                <w:p w:rsidR="00D449E4" w:rsidRPr="00EF00A1" w:rsidRDefault="00D449E4"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110861,47</w:t>
                  </w:r>
                </w:p>
              </w:tc>
              <w:tc>
                <w:tcPr>
                  <w:tcW w:w="1479" w:type="dxa"/>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111012,67</w:t>
                  </w:r>
                </w:p>
              </w:tc>
              <w:tc>
                <w:tcPr>
                  <w:tcW w:w="1479" w:type="dxa"/>
                </w:tcPr>
                <w:p w:rsidR="00D449E4" w:rsidRPr="00EF00A1" w:rsidRDefault="00D30A1D" w:rsidP="00375C2E">
                  <w:pPr>
                    <w:jc w:val="center"/>
                    <w:rPr>
                      <w:rFonts w:ascii="Times New Roman" w:hAnsi="Times New Roman" w:cs="Times New Roman"/>
                      <w:b/>
                    </w:rPr>
                  </w:pPr>
                  <w:r w:rsidRPr="00EF00A1">
                    <w:rPr>
                      <w:rFonts w:ascii="Times New Roman" w:hAnsi="Times New Roman" w:cs="Times New Roman"/>
                      <w:b/>
                    </w:rPr>
                    <w:t>96979,9</w:t>
                  </w:r>
                </w:p>
              </w:tc>
              <w:tc>
                <w:tcPr>
                  <w:tcW w:w="1479" w:type="dxa"/>
                </w:tcPr>
                <w:p w:rsidR="00D449E4" w:rsidRPr="00EF00A1" w:rsidRDefault="00D30A1D" w:rsidP="00375C2E">
                  <w:pPr>
                    <w:jc w:val="center"/>
                    <w:rPr>
                      <w:rFonts w:ascii="Times New Roman" w:hAnsi="Times New Roman" w:cs="Times New Roman"/>
                      <w:b/>
                      <w:sz w:val="20"/>
                      <w:szCs w:val="20"/>
                    </w:rPr>
                  </w:pPr>
                  <w:r w:rsidRPr="00EF00A1">
                    <w:rPr>
                      <w:rFonts w:ascii="Times New Roman" w:hAnsi="Times New Roman" w:cs="Times New Roman"/>
                      <w:b/>
                      <w:sz w:val="20"/>
                      <w:szCs w:val="20"/>
                    </w:rPr>
                    <w:t>318854,04</w:t>
                  </w:r>
                </w:p>
              </w:tc>
            </w:tr>
            <w:tr w:rsidR="00D449E4" w:rsidRPr="00EF00A1" w:rsidTr="00375C2E">
              <w:tc>
                <w:tcPr>
                  <w:tcW w:w="1478" w:type="dxa"/>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Федеральный бюджет</w:t>
                  </w:r>
                </w:p>
                <w:p w:rsidR="00D449E4" w:rsidRPr="00EF00A1" w:rsidRDefault="00D449E4" w:rsidP="00375C2E">
                  <w:pPr>
                    <w:jc w:val="both"/>
                    <w:rPr>
                      <w:rFonts w:ascii="Times New Roman" w:hAnsi="Times New Roman" w:cs="Times New Roman"/>
                      <w:sz w:val="20"/>
                      <w:szCs w:val="20"/>
                    </w:rPr>
                  </w:pPr>
                </w:p>
              </w:tc>
              <w:tc>
                <w:tcPr>
                  <w:tcW w:w="1478" w:type="dxa"/>
                </w:tcPr>
                <w:p w:rsidR="00D449E4" w:rsidRPr="00EF00A1" w:rsidRDefault="00D449E4" w:rsidP="00375C2E">
                  <w:pPr>
                    <w:jc w:val="center"/>
                    <w:rPr>
                      <w:rFonts w:ascii="Times New Roman" w:hAnsi="Times New Roman" w:cs="Times New Roman"/>
                      <w:sz w:val="28"/>
                      <w:szCs w:val="28"/>
                    </w:rPr>
                  </w:pPr>
                </w:p>
              </w:tc>
              <w:tc>
                <w:tcPr>
                  <w:tcW w:w="1479" w:type="dxa"/>
                </w:tcPr>
                <w:p w:rsidR="00D449E4" w:rsidRPr="00EF00A1" w:rsidRDefault="00D449E4" w:rsidP="00375C2E">
                  <w:pPr>
                    <w:jc w:val="center"/>
                    <w:rPr>
                      <w:rFonts w:ascii="Times New Roman" w:hAnsi="Times New Roman" w:cs="Times New Roman"/>
                      <w:sz w:val="28"/>
                      <w:szCs w:val="28"/>
                    </w:rPr>
                  </w:pPr>
                </w:p>
              </w:tc>
              <w:tc>
                <w:tcPr>
                  <w:tcW w:w="1479" w:type="dxa"/>
                </w:tcPr>
                <w:p w:rsidR="00D449E4" w:rsidRPr="00EF00A1" w:rsidRDefault="00D449E4" w:rsidP="00375C2E">
                  <w:pPr>
                    <w:jc w:val="center"/>
                    <w:rPr>
                      <w:rFonts w:ascii="Times New Roman" w:hAnsi="Times New Roman" w:cs="Times New Roman"/>
                      <w:sz w:val="28"/>
                      <w:szCs w:val="28"/>
                    </w:rPr>
                  </w:pPr>
                </w:p>
              </w:tc>
              <w:tc>
                <w:tcPr>
                  <w:tcW w:w="1479" w:type="dxa"/>
                </w:tcPr>
                <w:p w:rsidR="00D449E4" w:rsidRPr="00EF00A1" w:rsidRDefault="00D449E4" w:rsidP="00375C2E">
                  <w:pPr>
                    <w:jc w:val="center"/>
                    <w:rPr>
                      <w:rFonts w:ascii="Times New Roman" w:hAnsi="Times New Roman" w:cs="Times New Roman"/>
                      <w:sz w:val="28"/>
                      <w:szCs w:val="28"/>
                    </w:rPr>
                  </w:pPr>
                </w:p>
              </w:tc>
            </w:tr>
            <w:tr w:rsidR="00D449E4" w:rsidRPr="00EF00A1" w:rsidTr="00375C2E">
              <w:tc>
                <w:tcPr>
                  <w:tcW w:w="1478" w:type="dxa"/>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Местный бюджет</w:t>
                  </w:r>
                </w:p>
                <w:p w:rsidR="00D449E4" w:rsidRPr="00EF00A1" w:rsidRDefault="00D449E4" w:rsidP="00375C2E">
                  <w:pPr>
                    <w:jc w:val="both"/>
                    <w:rPr>
                      <w:rFonts w:ascii="Times New Roman" w:hAnsi="Times New Roman" w:cs="Times New Roman"/>
                      <w:sz w:val="20"/>
                      <w:szCs w:val="20"/>
                    </w:rPr>
                  </w:pPr>
                </w:p>
              </w:tc>
              <w:tc>
                <w:tcPr>
                  <w:tcW w:w="1478" w:type="dxa"/>
                </w:tcPr>
                <w:p w:rsidR="00D449E4" w:rsidRPr="00EF00A1" w:rsidRDefault="00D449E4" w:rsidP="00375C2E">
                  <w:pPr>
                    <w:jc w:val="center"/>
                    <w:rPr>
                      <w:rFonts w:ascii="Times New Roman" w:hAnsi="Times New Roman" w:cs="Times New Roman"/>
                      <w:b/>
                      <w:sz w:val="20"/>
                      <w:szCs w:val="20"/>
                    </w:rPr>
                  </w:pPr>
                  <w:r w:rsidRPr="00EF00A1">
                    <w:rPr>
                      <w:rFonts w:ascii="Times New Roman" w:hAnsi="Times New Roman" w:cs="Times New Roman"/>
                      <w:b/>
                      <w:sz w:val="20"/>
                      <w:szCs w:val="20"/>
                    </w:rPr>
                    <w:t>82144,26178</w:t>
                  </w:r>
                </w:p>
              </w:tc>
              <w:tc>
                <w:tcPr>
                  <w:tcW w:w="1479" w:type="dxa"/>
                </w:tcPr>
                <w:p w:rsidR="00D449E4" w:rsidRPr="00EF00A1" w:rsidRDefault="00375C2E" w:rsidP="00375C2E">
                  <w:pPr>
                    <w:jc w:val="center"/>
                    <w:rPr>
                      <w:rFonts w:ascii="Times New Roman" w:hAnsi="Times New Roman" w:cs="Times New Roman"/>
                      <w:b/>
                    </w:rPr>
                  </w:pPr>
                  <w:r w:rsidRPr="00EF00A1">
                    <w:rPr>
                      <w:rFonts w:ascii="Times New Roman" w:hAnsi="Times New Roman" w:cs="Times New Roman"/>
                      <w:b/>
                    </w:rPr>
                    <w:t>95441,21445</w:t>
                  </w:r>
                </w:p>
              </w:tc>
              <w:tc>
                <w:tcPr>
                  <w:tcW w:w="1479" w:type="dxa"/>
                </w:tcPr>
                <w:p w:rsidR="00D449E4" w:rsidRPr="00EF00A1" w:rsidRDefault="00D30A1D" w:rsidP="00375C2E">
                  <w:pPr>
                    <w:jc w:val="center"/>
                    <w:rPr>
                      <w:rFonts w:ascii="Times New Roman" w:hAnsi="Times New Roman" w:cs="Times New Roman"/>
                      <w:b/>
                    </w:rPr>
                  </w:pPr>
                  <w:r w:rsidRPr="00EF00A1">
                    <w:rPr>
                      <w:rFonts w:ascii="Times New Roman" w:hAnsi="Times New Roman" w:cs="Times New Roman"/>
                      <w:b/>
                    </w:rPr>
                    <w:t>84180,7</w:t>
                  </w:r>
                </w:p>
              </w:tc>
              <w:tc>
                <w:tcPr>
                  <w:tcW w:w="1479" w:type="dxa"/>
                </w:tcPr>
                <w:p w:rsidR="00D449E4" w:rsidRPr="00EF00A1" w:rsidRDefault="00D30A1D" w:rsidP="00375C2E">
                  <w:pPr>
                    <w:jc w:val="center"/>
                    <w:rPr>
                      <w:rFonts w:ascii="Times New Roman" w:hAnsi="Times New Roman" w:cs="Times New Roman"/>
                      <w:b/>
                      <w:sz w:val="20"/>
                      <w:szCs w:val="20"/>
                    </w:rPr>
                  </w:pPr>
                  <w:r w:rsidRPr="00EF00A1">
                    <w:rPr>
                      <w:rFonts w:ascii="Times New Roman" w:hAnsi="Times New Roman" w:cs="Times New Roman"/>
                      <w:b/>
                      <w:sz w:val="20"/>
                      <w:szCs w:val="20"/>
                    </w:rPr>
                    <w:t>261766,17623</w:t>
                  </w:r>
                </w:p>
              </w:tc>
            </w:tr>
            <w:tr w:rsidR="00D449E4" w:rsidRPr="00EF00A1" w:rsidTr="00375C2E">
              <w:tc>
                <w:tcPr>
                  <w:tcW w:w="1478" w:type="dxa"/>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Прочие источники</w:t>
                  </w:r>
                </w:p>
                <w:p w:rsidR="00D449E4" w:rsidRPr="00EF00A1" w:rsidRDefault="00D449E4" w:rsidP="00375C2E">
                  <w:pPr>
                    <w:ind w:firstLine="453"/>
                    <w:jc w:val="both"/>
                    <w:rPr>
                      <w:rFonts w:ascii="Times New Roman" w:hAnsi="Times New Roman" w:cs="Times New Roman"/>
                      <w:sz w:val="20"/>
                      <w:szCs w:val="20"/>
                    </w:rPr>
                  </w:pPr>
                </w:p>
              </w:tc>
              <w:tc>
                <w:tcPr>
                  <w:tcW w:w="1478" w:type="dxa"/>
                </w:tcPr>
                <w:p w:rsidR="00D449E4" w:rsidRPr="00EF00A1" w:rsidRDefault="00D449E4" w:rsidP="00375C2E">
                  <w:pPr>
                    <w:jc w:val="center"/>
                    <w:rPr>
                      <w:rFonts w:ascii="Times New Roman" w:hAnsi="Times New Roman" w:cs="Times New Roman"/>
                      <w:sz w:val="20"/>
                      <w:szCs w:val="20"/>
                    </w:rPr>
                  </w:pPr>
                </w:p>
              </w:tc>
              <w:tc>
                <w:tcPr>
                  <w:tcW w:w="1479" w:type="dxa"/>
                </w:tcPr>
                <w:p w:rsidR="00D449E4" w:rsidRPr="00EF00A1" w:rsidRDefault="00D449E4" w:rsidP="00375C2E">
                  <w:pPr>
                    <w:jc w:val="center"/>
                    <w:rPr>
                      <w:rFonts w:ascii="Times New Roman" w:hAnsi="Times New Roman" w:cs="Times New Roman"/>
                      <w:sz w:val="20"/>
                      <w:szCs w:val="20"/>
                    </w:rPr>
                  </w:pPr>
                </w:p>
              </w:tc>
              <w:tc>
                <w:tcPr>
                  <w:tcW w:w="1479" w:type="dxa"/>
                </w:tcPr>
                <w:p w:rsidR="00D449E4" w:rsidRPr="00EF00A1" w:rsidRDefault="00D449E4" w:rsidP="00375C2E">
                  <w:pPr>
                    <w:jc w:val="center"/>
                    <w:rPr>
                      <w:rFonts w:ascii="Times New Roman" w:hAnsi="Times New Roman" w:cs="Times New Roman"/>
                      <w:sz w:val="20"/>
                      <w:szCs w:val="20"/>
                    </w:rPr>
                  </w:pPr>
                </w:p>
              </w:tc>
              <w:tc>
                <w:tcPr>
                  <w:tcW w:w="1479" w:type="dxa"/>
                </w:tcPr>
                <w:p w:rsidR="00D449E4" w:rsidRPr="00EF00A1" w:rsidRDefault="00D449E4" w:rsidP="00375C2E">
                  <w:pPr>
                    <w:jc w:val="center"/>
                    <w:rPr>
                      <w:rFonts w:ascii="Times New Roman" w:hAnsi="Times New Roman" w:cs="Times New Roman"/>
                      <w:sz w:val="20"/>
                      <w:szCs w:val="20"/>
                    </w:rPr>
                  </w:pPr>
                </w:p>
              </w:tc>
            </w:tr>
          </w:tbl>
          <w:p w:rsidR="00D449E4" w:rsidRPr="00EF00A1" w:rsidRDefault="00D449E4" w:rsidP="00375C2E">
            <w:pPr>
              <w:jc w:val="both"/>
              <w:rPr>
                <w:rFonts w:ascii="Times New Roman" w:hAnsi="Times New Roman" w:cs="Times New Roman"/>
                <w:sz w:val="28"/>
                <w:szCs w:val="28"/>
              </w:rPr>
            </w:pP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Индикаторы достижения цели и показатели непосредственных результатов Программы</w:t>
            </w: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jc w:val="both"/>
              <w:rPr>
                <w:rFonts w:ascii="Times New Roman" w:hAnsi="Times New Roman" w:cs="Times New Roman"/>
                <w:sz w:val="28"/>
                <w:szCs w:val="28"/>
              </w:rPr>
            </w:pPr>
          </w:p>
        </w:tc>
        <w:tc>
          <w:tcPr>
            <w:tcW w:w="7624" w:type="dxa"/>
            <w:tcBorders>
              <w:top w:val="single" w:sz="4" w:space="0" w:color="auto"/>
              <w:left w:val="single" w:sz="4" w:space="0" w:color="auto"/>
              <w:bottom w:val="single" w:sz="4" w:space="0" w:color="auto"/>
              <w:right w:val="single" w:sz="4" w:space="0" w:color="auto"/>
            </w:tcBorders>
          </w:tcPr>
          <w:tbl>
            <w:tblPr>
              <w:tblW w:w="0" w:type="auto"/>
              <w:tblLayout w:type="fixed"/>
              <w:tblLook w:val="01E0" w:firstRow="1" w:lastRow="1" w:firstColumn="1" w:lastColumn="1" w:noHBand="0" w:noVBand="0"/>
            </w:tblPr>
            <w:tblGrid>
              <w:gridCol w:w="7367"/>
            </w:tblGrid>
            <w:tr w:rsidR="00D449E4" w:rsidRPr="00EF00A1" w:rsidTr="00375C2E">
              <w:trPr>
                <w:trHeight w:val="899"/>
              </w:trPr>
              <w:tc>
                <w:tcPr>
                  <w:tcW w:w="7367" w:type="dxa"/>
                  <w:shd w:val="clear" w:color="auto" w:fill="auto"/>
                </w:tcPr>
                <w:p w:rsidR="00D449E4" w:rsidRPr="00EF00A1" w:rsidRDefault="00D449E4" w:rsidP="0022415D">
                  <w:pPr>
                    <w:pStyle w:val="afb"/>
                    <w:numPr>
                      <w:ilvl w:val="0"/>
                      <w:numId w:val="6"/>
                    </w:numPr>
                    <w:ind w:left="279"/>
                    <w:jc w:val="both"/>
                    <w:rPr>
                      <w:sz w:val="28"/>
                      <w:szCs w:val="28"/>
                    </w:rPr>
                  </w:pPr>
                  <w:r w:rsidRPr="00EF00A1">
                    <w:rPr>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ОБОО, сохранится на уровне 100%;</w:t>
                  </w:r>
                </w:p>
                <w:p w:rsidR="00D449E4" w:rsidRPr="00EF00A1" w:rsidRDefault="00D449E4" w:rsidP="0022415D">
                  <w:pPr>
                    <w:numPr>
                      <w:ilvl w:val="0"/>
                      <w:numId w:val="6"/>
                    </w:numPr>
                    <w:ind w:left="279"/>
                    <w:jc w:val="both"/>
                    <w:rPr>
                      <w:rFonts w:ascii="Times New Roman" w:hAnsi="Times New Roman" w:cs="Times New Roman"/>
                      <w:i/>
                      <w:sz w:val="28"/>
                      <w:szCs w:val="28"/>
                    </w:rPr>
                  </w:pPr>
                  <w:r w:rsidRPr="00EF00A1">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ОБОО с лучшими результатами единого государственного  экзамена к среднему баллу единого  государственного экзамена (в расчете на  1 предмет) ОБОО с худшими результатами единого государственного экзамена уменьшится до 1,66%;</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удельный вес численности населения в возрасте 5 - 18 лет, охваченного образованием, в общей численности населения в возрасте 5 -  18 лет  увеличится до 99,3 %;</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численности </w:t>
                  </w:r>
                  <w:proofErr w:type="gramStart"/>
                  <w:r w:rsidRPr="00EF00A1">
                    <w:rPr>
                      <w:rFonts w:ascii="Times New Roman" w:hAnsi="Times New Roman" w:cs="Times New Roman"/>
                      <w:sz w:val="28"/>
                      <w:szCs w:val="28"/>
                    </w:rPr>
                    <w:t>обучающихся</w:t>
                  </w:r>
                  <w:proofErr w:type="gramEnd"/>
                  <w:r w:rsidRPr="00EF00A1">
                    <w:rPr>
                      <w:rFonts w:ascii="Times New Roman" w:hAnsi="Times New Roman" w:cs="Times New Roman"/>
                      <w:sz w:val="28"/>
                      <w:szCs w:val="28"/>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96 %;</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w:t>
                  </w:r>
                  <w:r w:rsidRPr="00EF00A1">
                    <w:rPr>
                      <w:rFonts w:ascii="Times New Roman" w:hAnsi="Times New Roman" w:cs="Times New Roman"/>
                      <w:sz w:val="28"/>
                      <w:szCs w:val="28"/>
                    </w:rPr>
                    <w:lastRenderedPageBreak/>
                    <w:t>детей в возрасте 5-18 лет) увеличится до  84,5 %;</w:t>
                  </w:r>
                </w:p>
                <w:p w:rsidR="00D449E4" w:rsidRPr="00EF00A1" w:rsidRDefault="00D449E4" w:rsidP="0022415D">
                  <w:pPr>
                    <w:numPr>
                      <w:ilvl w:val="0"/>
                      <w:numId w:val="6"/>
                    </w:numPr>
                    <w:ind w:left="279"/>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 xml:space="preserve"> охват организованными формами отдыха и оздоровления, увеличится до  98% от численности детей школьного возраста;</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молодежи, охваченной организованными формами досуга и занятости, от численности населения в возрасте 14-30 лет достигнет 89%;</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 xml:space="preserve"> уровень подростковой и молодежной  преступности, от общего уровня преступности в районе достигнет 1%;</w:t>
                  </w:r>
                </w:p>
                <w:p w:rsidR="00D449E4" w:rsidRPr="00EF00A1" w:rsidRDefault="00D449E4" w:rsidP="00375C2E">
                  <w:pPr>
                    <w:ind w:left="116" w:hanging="186"/>
                    <w:rPr>
                      <w:rFonts w:ascii="Times New Roman" w:hAnsi="Times New Roman" w:cs="Times New Roman"/>
                      <w:sz w:val="28"/>
                      <w:szCs w:val="28"/>
                    </w:rPr>
                  </w:pPr>
                  <w:r w:rsidRPr="00EF00A1">
                    <w:rPr>
                      <w:rFonts w:ascii="Times New Roman" w:hAnsi="Times New Roman" w:cs="Times New Roman"/>
                      <w:sz w:val="28"/>
                      <w:szCs w:val="28"/>
                    </w:rPr>
                    <w:t>удельный вес молодёжи, участвующей в различных формах самоорганизации, от численности населения в возрасте от 14 -30 лет составит 60%</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числа ОО, в которых созданы органы коллегиального управления с участием общественности (родители, работодатели) в общем числе ОО увеличится до 100 %;</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 увеличится до 100 %;</w:t>
                  </w:r>
                </w:p>
                <w:p w:rsidR="00D449E4" w:rsidRPr="00EF00A1" w:rsidRDefault="00D449E4" w:rsidP="0022415D">
                  <w:pPr>
                    <w:numPr>
                      <w:ilvl w:val="0"/>
                      <w:numId w:val="6"/>
                    </w:numPr>
                    <w:ind w:left="279"/>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численности руководителей муниципальных ДОО, ОБОО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детей увеличится до100 %;</w:t>
                  </w:r>
                </w:p>
                <w:p w:rsidR="00D449E4" w:rsidRPr="00EF00A1" w:rsidRDefault="00D449E4" w:rsidP="0022415D">
                  <w:pPr>
                    <w:numPr>
                      <w:ilvl w:val="0"/>
                      <w:numId w:val="6"/>
                    </w:numPr>
                    <w:autoSpaceDE w:val="0"/>
                    <w:autoSpaceDN w:val="0"/>
                    <w:adjustRightInd w:val="0"/>
                    <w:ind w:left="279"/>
                    <w:jc w:val="left"/>
                    <w:rPr>
                      <w:rFonts w:ascii="Times New Roman" w:eastAsia="TimesNewRomanPSMT" w:hAnsi="Times New Roman" w:cs="Times New Roman"/>
                      <w:sz w:val="28"/>
                      <w:szCs w:val="28"/>
                    </w:rPr>
                  </w:pPr>
                  <w:r w:rsidRPr="00EF00A1">
                    <w:rPr>
                      <w:rFonts w:ascii="Times New Roman" w:eastAsia="TimesNewRomanPSMT" w:hAnsi="Times New Roman" w:cs="Times New Roman"/>
                      <w:sz w:val="28"/>
                      <w:szCs w:val="28"/>
                    </w:rPr>
                    <w:t xml:space="preserve">Доля кадрового потенциала </w:t>
                  </w:r>
                  <w:proofErr w:type="gramStart"/>
                  <w:r w:rsidRPr="00EF00A1">
                    <w:rPr>
                      <w:rFonts w:ascii="Times New Roman" w:eastAsia="TimesNewRomanPSMT" w:hAnsi="Times New Roman" w:cs="Times New Roman"/>
                      <w:sz w:val="28"/>
                      <w:szCs w:val="28"/>
                    </w:rPr>
                    <w:t>педагогов, владеющих новыми информационными технологиями увеличится</w:t>
                  </w:r>
                  <w:proofErr w:type="gramEnd"/>
                  <w:r w:rsidRPr="00EF00A1">
                    <w:rPr>
                      <w:rFonts w:ascii="Times New Roman" w:eastAsia="TimesNewRomanPSMT" w:hAnsi="Times New Roman" w:cs="Times New Roman"/>
                      <w:sz w:val="28"/>
                      <w:szCs w:val="28"/>
                    </w:rPr>
                    <w:t xml:space="preserve"> до 95%;</w:t>
                  </w:r>
                </w:p>
                <w:p w:rsidR="00D449E4" w:rsidRPr="00EF00A1" w:rsidRDefault="00D449E4" w:rsidP="0022415D">
                  <w:pPr>
                    <w:widowControl w:val="0"/>
                    <w:numPr>
                      <w:ilvl w:val="0"/>
                      <w:numId w:val="6"/>
                    </w:numPr>
                    <w:autoSpaceDE w:val="0"/>
                    <w:autoSpaceDN w:val="0"/>
                    <w:adjustRightInd w:val="0"/>
                    <w:spacing w:line="276" w:lineRule="auto"/>
                    <w:ind w:left="279"/>
                    <w:jc w:val="both"/>
                    <w:rPr>
                      <w:rFonts w:ascii="Times New Roman" w:eastAsia="TimesNewRomanPSMT" w:hAnsi="Times New Roman" w:cs="Times New Roman"/>
                      <w:sz w:val="28"/>
                      <w:szCs w:val="28"/>
                    </w:rPr>
                  </w:pPr>
                  <w:r w:rsidRPr="00EF00A1">
                    <w:rPr>
                      <w:rFonts w:ascii="Times New Roman" w:eastAsia="TimesNewRomanPSMT" w:hAnsi="Times New Roman" w:cs="Times New Roman"/>
                      <w:sz w:val="28"/>
                      <w:szCs w:val="28"/>
                    </w:rPr>
                    <w:t xml:space="preserve"> Доля базовых общеобразовательных организаций, в которых </w:t>
                  </w:r>
                  <w:proofErr w:type="gramStart"/>
                  <w:r w:rsidRPr="00EF00A1">
                    <w:rPr>
                      <w:rFonts w:ascii="Times New Roman" w:eastAsia="TimesNewRomanPSMT" w:hAnsi="Times New Roman" w:cs="Times New Roman"/>
                      <w:sz w:val="28"/>
                      <w:szCs w:val="28"/>
                    </w:rPr>
                    <w:t xml:space="preserve">создана универсальная </w:t>
                  </w:r>
                  <w:proofErr w:type="spellStart"/>
                  <w:r w:rsidRPr="00EF00A1">
                    <w:rPr>
                      <w:rFonts w:ascii="Times New Roman" w:eastAsia="TimesNewRomanPSMT" w:hAnsi="Times New Roman" w:cs="Times New Roman"/>
                      <w:sz w:val="28"/>
                      <w:szCs w:val="28"/>
                    </w:rPr>
                    <w:t>безбарьерная</w:t>
                  </w:r>
                  <w:proofErr w:type="spellEnd"/>
                  <w:r w:rsidRPr="00EF00A1">
                    <w:rPr>
                      <w:rFonts w:ascii="Times New Roman" w:eastAsia="TimesNewRomanPSMT" w:hAnsi="Times New Roman" w:cs="Times New Roman"/>
                      <w:sz w:val="28"/>
                      <w:szCs w:val="28"/>
                    </w:rPr>
                    <w:t xml:space="preserve"> среда для инклюзивного образования детей-инвалидов увеличится</w:t>
                  </w:r>
                  <w:proofErr w:type="gramEnd"/>
                  <w:r w:rsidRPr="00EF00A1">
                    <w:rPr>
                      <w:rFonts w:ascii="Times New Roman" w:eastAsia="TimesNewRomanPSMT" w:hAnsi="Times New Roman" w:cs="Times New Roman"/>
                      <w:sz w:val="28"/>
                      <w:szCs w:val="28"/>
                    </w:rPr>
                    <w:t xml:space="preserve"> до 25%;</w:t>
                  </w:r>
                </w:p>
                <w:p w:rsidR="00D449E4" w:rsidRPr="00EF00A1" w:rsidRDefault="00D449E4" w:rsidP="0022415D">
                  <w:pPr>
                    <w:pStyle w:val="afb"/>
                    <w:numPr>
                      <w:ilvl w:val="0"/>
                      <w:numId w:val="6"/>
                    </w:numPr>
                    <w:ind w:left="279"/>
                    <w:jc w:val="both"/>
                    <w:rPr>
                      <w:sz w:val="28"/>
                      <w:szCs w:val="28"/>
                    </w:rPr>
                  </w:pPr>
                  <w:r w:rsidRPr="00EF00A1">
                    <w:rPr>
                      <w:sz w:val="28"/>
                      <w:szCs w:val="28"/>
                    </w:rPr>
                    <w:t>Удельный вес числа электронных инструктивно-методических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ресурсов, разработанных в рамках Программы, составит 100%.</w:t>
                  </w:r>
                </w:p>
                <w:p w:rsidR="00D449E4" w:rsidRPr="00EF00A1" w:rsidRDefault="00D449E4" w:rsidP="0022415D">
                  <w:pPr>
                    <w:numPr>
                      <w:ilvl w:val="0"/>
                      <w:numId w:val="5"/>
                    </w:numPr>
                    <w:ind w:left="279" w:hanging="284"/>
                    <w:jc w:val="both"/>
                    <w:textAlignment w:val="baseline"/>
                    <w:rPr>
                      <w:rFonts w:ascii="Times New Roman" w:hAnsi="Times New Roman" w:cs="Times New Roman"/>
                      <w:sz w:val="28"/>
                      <w:szCs w:val="28"/>
                    </w:rPr>
                  </w:pPr>
                  <w:r w:rsidRPr="00EF00A1">
                    <w:rPr>
                      <w:rFonts w:ascii="Times New Roman" w:hAnsi="Times New Roman" w:cs="Times New Roman"/>
                      <w:sz w:val="28"/>
                      <w:szCs w:val="28"/>
                    </w:rPr>
                    <w:t xml:space="preserve">Доля </w:t>
                  </w:r>
                  <w:proofErr w:type="gramStart"/>
                  <w:r w:rsidRPr="00EF00A1">
                    <w:rPr>
                      <w:rFonts w:ascii="Times New Roman" w:hAnsi="Times New Roman" w:cs="Times New Roman"/>
                      <w:sz w:val="28"/>
                      <w:szCs w:val="28"/>
                    </w:rPr>
                    <w:t xml:space="preserve">граждан, принявших участие в районных мероприятиях патриотической и духовно-нравственной  </w:t>
                  </w:r>
                  <w:r w:rsidRPr="00EF00A1">
                    <w:rPr>
                      <w:rFonts w:ascii="Times New Roman" w:hAnsi="Times New Roman" w:cs="Times New Roman"/>
                      <w:sz w:val="28"/>
                      <w:szCs w:val="28"/>
                    </w:rPr>
                    <w:lastRenderedPageBreak/>
                    <w:t>направленности от общего количества жителей района возрастёт</w:t>
                  </w:r>
                  <w:proofErr w:type="gramEnd"/>
                  <w:r w:rsidRPr="00EF00A1">
                    <w:rPr>
                      <w:rFonts w:ascii="Times New Roman" w:hAnsi="Times New Roman" w:cs="Times New Roman"/>
                      <w:sz w:val="28"/>
                      <w:szCs w:val="28"/>
                    </w:rPr>
                    <w:t xml:space="preserve"> до 30%;</w:t>
                  </w:r>
                </w:p>
                <w:p w:rsidR="00D449E4" w:rsidRPr="00EF00A1" w:rsidRDefault="00D449E4" w:rsidP="0022415D">
                  <w:pPr>
                    <w:numPr>
                      <w:ilvl w:val="0"/>
                      <w:numId w:val="5"/>
                    </w:numPr>
                    <w:ind w:left="279" w:hanging="425"/>
                    <w:jc w:val="both"/>
                    <w:textAlignment w:val="baseline"/>
                    <w:rPr>
                      <w:rFonts w:ascii="Times New Roman" w:hAnsi="Times New Roman" w:cs="Times New Roman"/>
                      <w:sz w:val="28"/>
                      <w:szCs w:val="28"/>
                    </w:rPr>
                  </w:pPr>
                  <w:proofErr w:type="gramStart"/>
                  <w:r w:rsidRPr="00EF00A1">
                    <w:rPr>
                      <w:rFonts w:ascii="Times New Roman" w:hAnsi="Times New Roman" w:cs="Times New Roman"/>
                      <w:bCs/>
                      <w:sz w:val="28"/>
                      <w:szCs w:val="28"/>
                      <w:bdr w:val="none" w:sz="0" w:space="0" w:color="auto" w:frame="1"/>
                    </w:rPr>
                    <w:t xml:space="preserve">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 </w:t>
                  </w:r>
                  <w:r w:rsidRPr="00EF00A1">
                    <w:rPr>
                      <w:rFonts w:ascii="Times New Roman" w:hAnsi="Times New Roman" w:cs="Times New Roman"/>
                      <w:sz w:val="28"/>
                      <w:szCs w:val="28"/>
                    </w:rPr>
                    <w:t>возрастёт</w:t>
                  </w:r>
                  <w:r w:rsidRPr="00EF00A1">
                    <w:rPr>
                      <w:rFonts w:ascii="Times New Roman" w:hAnsi="Times New Roman" w:cs="Times New Roman"/>
                      <w:bCs/>
                      <w:sz w:val="28"/>
                      <w:szCs w:val="28"/>
                      <w:bdr w:val="none" w:sz="0" w:space="0" w:color="auto" w:frame="1"/>
                    </w:rPr>
                    <w:t xml:space="preserve">  до 85%</w:t>
                  </w:r>
                  <w:proofErr w:type="gramEnd"/>
                </w:p>
                <w:p w:rsidR="00D449E4" w:rsidRPr="00EF00A1" w:rsidRDefault="00D449E4" w:rsidP="0022415D">
                  <w:pPr>
                    <w:numPr>
                      <w:ilvl w:val="0"/>
                      <w:numId w:val="5"/>
                    </w:numPr>
                    <w:ind w:left="279" w:hanging="425"/>
                    <w:jc w:val="both"/>
                    <w:textAlignment w:val="baseline"/>
                    <w:rPr>
                      <w:rFonts w:ascii="Times New Roman" w:hAnsi="Times New Roman" w:cs="Times New Roman"/>
                      <w:sz w:val="28"/>
                      <w:szCs w:val="28"/>
                    </w:rPr>
                  </w:pPr>
                  <w:r w:rsidRPr="00EF00A1">
                    <w:rPr>
                      <w:rFonts w:ascii="Times New Roman" w:hAnsi="Times New Roman" w:cs="Times New Roman"/>
                      <w:sz w:val="28"/>
                      <w:szCs w:val="28"/>
                    </w:rPr>
                    <w:t>Количество граждан, регулярно участвующих в работе патриотических объединений возрастёт  до 40%;</w:t>
                  </w:r>
                </w:p>
                <w:p w:rsidR="00D449E4" w:rsidRPr="00EF00A1" w:rsidRDefault="00D449E4" w:rsidP="0022415D">
                  <w:pPr>
                    <w:widowControl w:val="0"/>
                    <w:numPr>
                      <w:ilvl w:val="0"/>
                      <w:numId w:val="5"/>
                    </w:numPr>
                    <w:autoSpaceDE w:val="0"/>
                    <w:autoSpaceDN w:val="0"/>
                    <w:adjustRightInd w:val="0"/>
                    <w:spacing w:line="276" w:lineRule="auto"/>
                    <w:ind w:left="279" w:hanging="425"/>
                    <w:jc w:val="both"/>
                    <w:rPr>
                      <w:rFonts w:ascii="Times New Roman" w:eastAsia="TimesNewRomanPSMT" w:hAnsi="Times New Roman" w:cs="Times New Roman"/>
                      <w:sz w:val="28"/>
                      <w:szCs w:val="28"/>
                    </w:rPr>
                  </w:pPr>
                  <w:r w:rsidRPr="00EF00A1">
                    <w:rPr>
                      <w:rFonts w:ascii="Times New Roman" w:hAnsi="Times New Roman" w:cs="Times New Roman"/>
                      <w:sz w:val="28"/>
                      <w:szCs w:val="28"/>
                    </w:rPr>
                    <w:t xml:space="preserve">Доля </w:t>
                  </w:r>
                  <w:proofErr w:type="gramStart"/>
                  <w:r w:rsidRPr="00EF00A1">
                    <w:rPr>
                      <w:rFonts w:ascii="Times New Roman" w:hAnsi="Times New Roman" w:cs="Times New Roman"/>
                      <w:sz w:val="28"/>
                      <w:szCs w:val="28"/>
                    </w:rPr>
                    <w:t>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 возрастёт</w:t>
                  </w:r>
                  <w:proofErr w:type="gramEnd"/>
                  <w:r w:rsidRPr="00EF00A1">
                    <w:rPr>
                      <w:rFonts w:ascii="Times New Roman" w:hAnsi="Times New Roman" w:cs="Times New Roman"/>
                      <w:sz w:val="28"/>
                      <w:szCs w:val="28"/>
                    </w:rPr>
                    <w:t xml:space="preserve">  до 10%.</w:t>
                  </w:r>
                </w:p>
                <w:p w:rsidR="00D449E4" w:rsidRPr="00EF00A1" w:rsidRDefault="00D449E4" w:rsidP="00375C2E">
                  <w:pPr>
                    <w:widowControl w:val="0"/>
                    <w:autoSpaceDE w:val="0"/>
                    <w:autoSpaceDN w:val="0"/>
                    <w:adjustRightInd w:val="0"/>
                    <w:spacing w:line="276" w:lineRule="auto"/>
                    <w:jc w:val="both"/>
                    <w:rPr>
                      <w:rFonts w:ascii="Times New Roman" w:hAnsi="Times New Roman" w:cs="Times New Roman"/>
                      <w:sz w:val="28"/>
                      <w:szCs w:val="28"/>
                    </w:rPr>
                  </w:pPr>
                </w:p>
              </w:tc>
            </w:tr>
          </w:tbl>
          <w:p w:rsidR="00D449E4" w:rsidRPr="00EF00A1" w:rsidRDefault="00D449E4" w:rsidP="00375C2E">
            <w:pPr>
              <w:ind w:firstLine="453"/>
              <w:jc w:val="both"/>
              <w:rPr>
                <w:rFonts w:ascii="Times New Roman" w:hAnsi="Times New Roman" w:cs="Times New Roman"/>
                <w:sz w:val="28"/>
                <w:szCs w:val="28"/>
              </w:rPr>
            </w:pPr>
          </w:p>
        </w:tc>
      </w:tr>
    </w:tbl>
    <w:p w:rsidR="00D449E4" w:rsidRPr="00EF00A1" w:rsidRDefault="00D449E4" w:rsidP="00375C2E">
      <w:pPr>
        <w:autoSpaceDE w:val="0"/>
        <w:autoSpaceDN w:val="0"/>
        <w:adjustRightInd w:val="0"/>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r w:rsidRPr="00EF00A1">
        <w:rPr>
          <w:rFonts w:ascii="Times New Roman" w:hAnsi="Times New Roman" w:cs="Times New Roman"/>
          <w:b/>
          <w:sz w:val="28"/>
          <w:szCs w:val="28"/>
        </w:rPr>
        <w:t xml:space="preserve">2. ТЕКСТ ПРОГРАММЫ </w:t>
      </w:r>
    </w:p>
    <w:p w:rsidR="00D449E4" w:rsidRPr="00EF00A1" w:rsidRDefault="00D449E4" w:rsidP="00375C2E">
      <w:pPr>
        <w:autoSpaceDE w:val="0"/>
        <w:autoSpaceDN w:val="0"/>
        <w:adjustRightInd w:val="0"/>
        <w:jc w:val="center"/>
        <w:outlineLvl w:val="1"/>
        <w:rPr>
          <w:rFonts w:ascii="Times New Roman" w:hAnsi="Times New Roman" w:cs="Times New Roman"/>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r w:rsidRPr="00EF00A1">
        <w:rPr>
          <w:rFonts w:ascii="Times New Roman" w:hAnsi="Times New Roman" w:cs="Times New Roman"/>
          <w:b/>
          <w:sz w:val="28"/>
          <w:szCs w:val="28"/>
        </w:rPr>
        <w:t>2.1.Характеристика текущего состояния сферы образования</w:t>
      </w:r>
    </w:p>
    <w:p w:rsidR="00D449E4" w:rsidRPr="00EF00A1" w:rsidRDefault="00D449E4" w:rsidP="00375C2E">
      <w:pPr>
        <w:autoSpaceDE w:val="0"/>
        <w:autoSpaceDN w:val="0"/>
        <w:adjustRightInd w:val="0"/>
        <w:jc w:val="center"/>
        <w:outlineLvl w:val="1"/>
        <w:rPr>
          <w:rFonts w:ascii="Times New Roman" w:hAnsi="Times New Roman" w:cs="Times New Roman"/>
          <w:sz w:val="28"/>
          <w:szCs w:val="28"/>
        </w:rPr>
      </w:pP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EF00A1">
        <w:rPr>
          <w:rFonts w:ascii="Times New Roman" w:hAnsi="Times New Roman" w:cs="Times New Roman"/>
          <w:b/>
          <w:sz w:val="28"/>
          <w:szCs w:val="28"/>
        </w:rPr>
        <w:t>2.1.1. Дошкольное образование</w:t>
      </w: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EF00A1" w:rsidRDefault="00D449E4" w:rsidP="00375C2E">
      <w:pPr>
        <w:pStyle w:val="afb"/>
        <w:spacing w:line="360" w:lineRule="auto"/>
        <w:ind w:firstLine="709"/>
        <w:jc w:val="both"/>
        <w:rPr>
          <w:color w:val="auto"/>
          <w:sz w:val="28"/>
          <w:szCs w:val="28"/>
        </w:rPr>
      </w:pPr>
      <w:r w:rsidRPr="00EF00A1">
        <w:rPr>
          <w:color w:val="auto"/>
          <w:sz w:val="28"/>
          <w:szCs w:val="28"/>
        </w:rPr>
        <w:t>В последнее время на государственном уровне дошкольному образованию уделяется значительное внимание в связи с тем, что потребность в услугах дошкольного образования не удовлетворена и очередность не снижается. Система дошкольного образования не успевает за ростом рождаемости, желанием и возможностями родителей отдать ребенка в ДОО. Сегодня проблема доступности услуг дошкольного образования одна из важнейших, ее решение возведено в ранг государственной политики.</w:t>
      </w:r>
    </w:p>
    <w:p w:rsidR="00D449E4" w:rsidRPr="00EF00A1" w:rsidRDefault="00D449E4" w:rsidP="00375C2E">
      <w:pPr>
        <w:pStyle w:val="afb"/>
        <w:spacing w:line="360" w:lineRule="auto"/>
        <w:ind w:firstLine="709"/>
        <w:jc w:val="both"/>
        <w:rPr>
          <w:color w:val="auto"/>
          <w:sz w:val="28"/>
          <w:szCs w:val="28"/>
        </w:rPr>
      </w:pPr>
      <w:proofErr w:type="gramStart"/>
      <w:r w:rsidRPr="00EF00A1">
        <w:rPr>
          <w:color w:val="auto"/>
          <w:sz w:val="28"/>
          <w:szCs w:val="28"/>
        </w:rPr>
        <w:t xml:space="preserve">В Указе Президента Российской Федерации от 7 мая 2012 года № 599 "О мерах по реализации государственной политики в области образования и науки" ставилась задача по разработке к сентябрю 2012 года комплекса мероприятий, направленных на ликвидацию очередей на зачисление детей в возрасте от 3 до 7 лет в ДОО, предусмотрев расширение форм и способов получения дошкольного образования. </w:t>
      </w:r>
      <w:proofErr w:type="gramEnd"/>
    </w:p>
    <w:p w:rsidR="00D449E4" w:rsidRPr="00EF00A1" w:rsidRDefault="00D449E4" w:rsidP="00375C2E">
      <w:pPr>
        <w:spacing w:line="360" w:lineRule="auto"/>
        <w:ind w:firstLine="360"/>
        <w:jc w:val="both"/>
        <w:rPr>
          <w:rFonts w:ascii="Times New Roman" w:hAnsi="Times New Roman" w:cs="Times New Roman"/>
          <w:sz w:val="28"/>
          <w:szCs w:val="28"/>
        </w:rPr>
      </w:pPr>
      <w:r w:rsidRPr="00EF00A1">
        <w:rPr>
          <w:rFonts w:ascii="Times New Roman" w:hAnsi="Times New Roman" w:cs="Times New Roman"/>
          <w:sz w:val="28"/>
          <w:szCs w:val="28"/>
        </w:rPr>
        <w:t xml:space="preserve">В систему дошкольного образования Большемурашкинского муниципального района  входит 4 ДОО </w:t>
      </w:r>
      <w:proofErr w:type="gramStart"/>
      <w:r w:rsidRPr="00EF00A1">
        <w:rPr>
          <w:rFonts w:ascii="Times New Roman" w:hAnsi="Times New Roman" w:cs="Times New Roman"/>
          <w:sz w:val="28"/>
          <w:szCs w:val="28"/>
        </w:rPr>
        <w:t>–ю</w:t>
      </w:r>
      <w:proofErr w:type="gramEnd"/>
      <w:r w:rsidRPr="00EF00A1">
        <w:rPr>
          <w:rFonts w:ascii="Times New Roman" w:hAnsi="Times New Roman" w:cs="Times New Roman"/>
          <w:sz w:val="28"/>
          <w:szCs w:val="28"/>
        </w:rPr>
        <w:t xml:space="preserve">ридических лица и 6 филиалов. </w:t>
      </w:r>
      <w:r w:rsidRPr="00EF00A1">
        <w:rPr>
          <w:rFonts w:ascii="Times New Roman" w:hAnsi="Times New Roman" w:cs="Times New Roman"/>
          <w:sz w:val="28"/>
          <w:szCs w:val="28"/>
        </w:rPr>
        <w:lastRenderedPageBreak/>
        <w:t xml:space="preserve">Укомплектованность групп и учреждений увеличилась и в среднем по району составила </w:t>
      </w:r>
      <w:proofErr w:type="gramStart"/>
      <w:r w:rsidRPr="00EF00A1">
        <w:rPr>
          <w:rFonts w:ascii="Times New Roman" w:hAnsi="Times New Roman" w:cs="Times New Roman"/>
          <w:sz w:val="28"/>
          <w:szCs w:val="28"/>
        </w:rPr>
        <w:t>на конец</w:t>
      </w:r>
      <w:proofErr w:type="gramEnd"/>
      <w:r w:rsidRPr="00EF00A1">
        <w:rPr>
          <w:rFonts w:ascii="Times New Roman" w:hAnsi="Times New Roman" w:cs="Times New Roman"/>
          <w:sz w:val="28"/>
          <w:szCs w:val="28"/>
        </w:rPr>
        <w:t xml:space="preserve"> 2016 года 17 детей. Данная цифра по разным учреждениям различна в связи с тем, что учреждения сельские малочисленны  и имеют по одной группе (от 5 до 24 человек).</w:t>
      </w:r>
    </w:p>
    <w:p w:rsidR="00D449E4" w:rsidRPr="00EF00A1" w:rsidRDefault="00D449E4" w:rsidP="00375C2E">
      <w:pPr>
        <w:spacing w:line="360" w:lineRule="auto"/>
        <w:ind w:firstLine="708"/>
        <w:jc w:val="both"/>
        <w:rPr>
          <w:rFonts w:ascii="Times New Roman" w:hAnsi="Times New Roman" w:cs="Times New Roman"/>
          <w:sz w:val="28"/>
          <w:szCs w:val="28"/>
        </w:rPr>
      </w:pPr>
      <w:r w:rsidRPr="00EF00A1">
        <w:rPr>
          <w:rFonts w:ascii="Times New Roman" w:hAnsi="Times New Roman" w:cs="Times New Roman"/>
          <w:sz w:val="28"/>
          <w:szCs w:val="28"/>
        </w:rPr>
        <w:t xml:space="preserve">Положительно решается  одна из главных  задач развития дошкольного образования региона и района в частности  – его общедоступность, поэтому деятельность направлена на соблюдение прав </w:t>
      </w:r>
      <w:proofErr w:type="gramStart"/>
      <w:r w:rsidRPr="00EF00A1">
        <w:rPr>
          <w:rFonts w:ascii="Times New Roman" w:hAnsi="Times New Roman" w:cs="Times New Roman"/>
          <w:sz w:val="28"/>
          <w:szCs w:val="28"/>
        </w:rPr>
        <w:t>детей</w:t>
      </w:r>
      <w:proofErr w:type="gramEnd"/>
      <w:r w:rsidRPr="00EF00A1">
        <w:rPr>
          <w:rFonts w:ascii="Times New Roman" w:hAnsi="Times New Roman" w:cs="Times New Roman"/>
          <w:sz w:val="28"/>
          <w:szCs w:val="28"/>
        </w:rPr>
        <w:t xml:space="preserve">  на доступное качественное бесплатное дошкольное образование.</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За  несколько последних лет (в том числе за истекший год) отмечается увеличение охвата детей организованной формой дошкольного образования. </w:t>
      </w:r>
      <w:r w:rsidRPr="00EF00A1">
        <w:rPr>
          <w:rFonts w:ascii="Times New Roman" w:hAnsi="Times New Roman" w:cs="Times New Roman"/>
          <w:b/>
          <w:sz w:val="28"/>
          <w:szCs w:val="28"/>
        </w:rPr>
        <w:t xml:space="preserve">На начало 2017 </w:t>
      </w:r>
      <w:proofErr w:type="spellStart"/>
      <w:r w:rsidRPr="00EF00A1">
        <w:rPr>
          <w:rFonts w:ascii="Times New Roman" w:hAnsi="Times New Roman" w:cs="Times New Roman"/>
          <w:b/>
          <w:sz w:val="28"/>
          <w:szCs w:val="28"/>
        </w:rPr>
        <w:t>годаохват</w:t>
      </w:r>
      <w:proofErr w:type="spellEnd"/>
      <w:r w:rsidRPr="00EF00A1">
        <w:rPr>
          <w:rFonts w:ascii="Times New Roman" w:hAnsi="Times New Roman" w:cs="Times New Roman"/>
          <w:b/>
          <w:sz w:val="28"/>
          <w:szCs w:val="28"/>
        </w:rPr>
        <w:t xml:space="preserve"> детского населения  с одного года до семи лет включительно</w:t>
      </w:r>
      <w:r w:rsidRPr="00EF00A1">
        <w:rPr>
          <w:rFonts w:ascii="Times New Roman" w:hAnsi="Times New Roman" w:cs="Times New Roman"/>
          <w:sz w:val="28"/>
          <w:szCs w:val="28"/>
        </w:rPr>
        <w:t xml:space="preserve"> услугами дошкольного образования  вырос и составил 83%. Более 80 %- это  стабильный показатель в течение 4-х отчётных периодов.</w:t>
      </w:r>
    </w:p>
    <w:tbl>
      <w:tblPr>
        <w:tblW w:w="10490" w:type="dxa"/>
        <w:tblInd w:w="-983"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1418"/>
        <w:gridCol w:w="2128"/>
        <w:gridCol w:w="1560"/>
        <w:gridCol w:w="1418"/>
        <w:gridCol w:w="1702"/>
        <w:gridCol w:w="1130"/>
        <w:gridCol w:w="1134"/>
      </w:tblGrid>
      <w:tr w:rsidR="00D449E4" w:rsidRPr="00EF00A1" w:rsidTr="00D449E4">
        <w:tc>
          <w:tcPr>
            <w:tcW w:w="1418" w:type="dxa"/>
            <w:vMerge w:val="restart"/>
            <w:tcBorders>
              <w:top w:val="single" w:sz="4" w:space="0" w:color="auto"/>
              <w:left w:val="single" w:sz="4" w:space="0" w:color="auto"/>
              <w:bottom w:val="single" w:sz="4" w:space="0" w:color="auto"/>
              <w:right w:val="single" w:sz="4" w:space="0" w:color="auto"/>
            </w:tcBorders>
            <w:shd w:val="clear" w:color="auto" w:fill="D2EAF1"/>
          </w:tcPr>
          <w:p w:rsidR="00D449E4" w:rsidRPr="00EF00A1" w:rsidRDefault="00D449E4" w:rsidP="00375C2E">
            <w:pPr>
              <w:spacing w:line="276" w:lineRule="auto"/>
              <w:jc w:val="both"/>
              <w:rPr>
                <w:rFonts w:ascii="Times New Roman" w:hAnsi="Times New Roman" w:cs="Times New Roman"/>
                <w:b/>
                <w:bCs/>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center"/>
              <w:rPr>
                <w:rFonts w:ascii="Times New Roman" w:hAnsi="Times New Roman" w:cs="Times New Roman"/>
                <w:b/>
                <w:bCs/>
              </w:rPr>
            </w:pPr>
            <w:r w:rsidRPr="00EF00A1">
              <w:rPr>
                <w:rFonts w:ascii="Times New Roman" w:hAnsi="Times New Roman" w:cs="Times New Roman"/>
                <w:b/>
                <w:bCs/>
              </w:rPr>
              <w:t>Количество МБДОУ /групп/до 3-х лет</w:t>
            </w:r>
          </w:p>
        </w:tc>
        <w:tc>
          <w:tcPr>
            <w:tcW w:w="396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center"/>
              <w:rPr>
                <w:rFonts w:ascii="Times New Roman" w:hAnsi="Times New Roman" w:cs="Times New Roman"/>
                <w:b/>
                <w:bCs/>
              </w:rPr>
            </w:pPr>
            <w:r w:rsidRPr="00EF00A1">
              <w:rPr>
                <w:rFonts w:ascii="Times New Roman" w:hAnsi="Times New Roman" w:cs="Times New Roman"/>
                <w:b/>
                <w:bCs/>
              </w:rPr>
              <w:t>Детей в них</w:t>
            </w:r>
          </w:p>
          <w:p w:rsidR="00D449E4" w:rsidRPr="00EF00A1" w:rsidRDefault="00D449E4" w:rsidP="00375C2E">
            <w:pPr>
              <w:spacing w:line="276" w:lineRule="auto"/>
              <w:jc w:val="center"/>
              <w:rPr>
                <w:rFonts w:ascii="Times New Roman" w:hAnsi="Times New Roman" w:cs="Times New Roman"/>
                <w:b/>
                <w:bCs/>
              </w:rPr>
            </w:pPr>
            <w:r w:rsidRPr="00EF00A1">
              <w:rPr>
                <w:rFonts w:ascii="Times New Roman" w:hAnsi="Times New Roman" w:cs="Times New Roman"/>
                <w:b/>
                <w:bCs/>
              </w:rPr>
              <w:t>всего/до 3 лет</w:t>
            </w:r>
          </w:p>
        </w:tc>
      </w:tr>
      <w:tr w:rsidR="00D449E4" w:rsidRPr="00EF00A1" w:rsidTr="00D449E4">
        <w:trPr>
          <w:trHeight w:val="4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449E4" w:rsidRPr="00EF00A1" w:rsidRDefault="00D449E4" w:rsidP="00375C2E">
            <w:pPr>
              <w:rPr>
                <w:rFonts w:ascii="Times New Roman" w:hAnsi="Times New Roman" w:cs="Times New Roman"/>
                <w:b/>
                <w:bCs/>
              </w:rPr>
            </w:pP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2015</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2017</w:t>
            </w:r>
          </w:p>
        </w:tc>
        <w:tc>
          <w:tcPr>
            <w:tcW w:w="1702" w:type="dxa"/>
            <w:tcBorders>
              <w:top w:val="single" w:sz="4" w:space="0" w:color="auto"/>
              <w:left w:val="single" w:sz="4" w:space="0" w:color="auto"/>
              <w:bottom w:val="single" w:sz="4" w:space="0" w:color="auto"/>
              <w:right w:val="single" w:sz="4" w:space="0" w:color="auto"/>
            </w:tcBorders>
            <w:shd w:val="clear" w:color="auto" w:fill="A5D5E2"/>
          </w:tcPr>
          <w:p w:rsidR="00D449E4" w:rsidRPr="00EF00A1" w:rsidRDefault="00D449E4" w:rsidP="00375C2E">
            <w:pPr>
              <w:rPr>
                <w:rFonts w:ascii="Times New Roman" w:hAnsi="Times New Roman" w:cs="Times New Roman"/>
              </w:rPr>
            </w:pPr>
            <w:r w:rsidRPr="00EF00A1">
              <w:rPr>
                <w:rFonts w:ascii="Times New Roman" w:hAnsi="Times New Roman" w:cs="Times New Roman"/>
              </w:rPr>
              <w:t>2015</w:t>
            </w:r>
          </w:p>
          <w:p w:rsidR="00D449E4" w:rsidRPr="00EF00A1" w:rsidRDefault="00D449E4" w:rsidP="00375C2E">
            <w:pPr>
              <w:spacing w:line="276" w:lineRule="auto"/>
              <w:jc w:val="both"/>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2017</w:t>
            </w:r>
          </w:p>
        </w:tc>
      </w:tr>
      <w:tr w:rsidR="00D449E4" w:rsidRPr="00EF00A1" w:rsidTr="00D449E4">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bCs/>
              </w:rPr>
            </w:pPr>
            <w:r w:rsidRPr="00EF00A1">
              <w:rPr>
                <w:rFonts w:ascii="Times New Roman" w:hAnsi="Times New Roman" w:cs="Times New Roman"/>
                <w:b/>
                <w:bCs/>
              </w:rPr>
              <w:t>Общее число</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4+6(ф)/28/7</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4+6(ф)/24/5</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4+6(ф)/24/7</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389/87</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403/98</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400/88</w:t>
            </w:r>
          </w:p>
        </w:tc>
      </w:tr>
      <w:tr w:rsidR="00D449E4" w:rsidRPr="00EF00A1" w:rsidTr="00D449E4">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bCs/>
              </w:rPr>
            </w:pPr>
            <w:r w:rsidRPr="00EF00A1">
              <w:rPr>
                <w:rFonts w:ascii="Times New Roman" w:hAnsi="Times New Roman" w:cs="Times New Roman"/>
                <w:b/>
                <w:bCs/>
              </w:rPr>
              <w:t>Сельские ДОУ</w:t>
            </w: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6(ф)/14/3</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6(ф)/10/1</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6(ф)/10/3</w:t>
            </w:r>
          </w:p>
        </w:tc>
        <w:tc>
          <w:tcPr>
            <w:tcW w:w="1702"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150/39</w:t>
            </w: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143/32</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139/33</w:t>
            </w:r>
          </w:p>
        </w:tc>
      </w:tr>
      <w:tr w:rsidR="00D449E4" w:rsidRPr="00EF00A1" w:rsidTr="00D449E4">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bCs/>
              </w:rPr>
            </w:pPr>
            <w:r w:rsidRPr="00EF00A1">
              <w:rPr>
                <w:rFonts w:ascii="Times New Roman" w:hAnsi="Times New Roman" w:cs="Times New Roman"/>
                <w:b/>
                <w:bCs/>
              </w:rPr>
              <w:t>ДОУ посёлка</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4/14/4</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4/14/4</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4/14/4</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239/48</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260/66</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255/55</w:t>
            </w:r>
          </w:p>
        </w:tc>
      </w:tr>
    </w:tbl>
    <w:p w:rsidR="00D449E4" w:rsidRPr="00EF00A1" w:rsidRDefault="00D449E4" w:rsidP="00375C2E">
      <w:pPr>
        <w:spacing w:line="360" w:lineRule="auto"/>
        <w:ind w:firstLine="709"/>
        <w:jc w:val="both"/>
        <w:rPr>
          <w:rFonts w:ascii="Times New Roman" w:hAnsi="Times New Roman" w:cs="Times New Roman"/>
          <w:sz w:val="28"/>
        </w:rPr>
      </w:pP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EF00A1">
        <w:rPr>
          <w:rFonts w:ascii="Times New Roman" w:hAnsi="Times New Roman" w:cs="Times New Roman"/>
          <w:b/>
          <w:sz w:val="28"/>
          <w:szCs w:val="28"/>
        </w:rPr>
        <w:t>2.1.2. Общее образование</w:t>
      </w:r>
    </w:p>
    <w:p w:rsidR="00D449E4" w:rsidRPr="00EF00A1" w:rsidRDefault="00D449E4" w:rsidP="00375C2E">
      <w:pPr>
        <w:widowControl w:val="0"/>
        <w:autoSpaceDE w:val="0"/>
        <w:autoSpaceDN w:val="0"/>
        <w:adjustRightInd w:val="0"/>
        <w:ind w:left="1259"/>
        <w:jc w:val="center"/>
        <w:outlineLvl w:val="3"/>
        <w:rPr>
          <w:rFonts w:ascii="Times New Roman" w:hAnsi="Times New Roman" w:cs="Times New Roman"/>
          <w:b/>
          <w:sz w:val="28"/>
          <w:szCs w:val="28"/>
        </w:rPr>
      </w:pPr>
    </w:p>
    <w:p w:rsidR="00D449E4" w:rsidRPr="00EF00A1" w:rsidRDefault="00D449E4" w:rsidP="00375C2E">
      <w:pPr>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С целью реализации права граждан на получение общедоступного и бесплатного начального общего, основного общего, среднего общего образования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 действует 4 ОО и 5 филиалов.</w:t>
      </w:r>
    </w:p>
    <w:p w:rsidR="00D449E4" w:rsidRPr="00EF00A1" w:rsidRDefault="00D449E4" w:rsidP="00375C2E">
      <w:pPr>
        <w:autoSpaceDE w:val="0"/>
        <w:autoSpaceDN w:val="0"/>
        <w:adjustRightInd w:val="0"/>
        <w:spacing w:line="360" w:lineRule="auto"/>
        <w:ind w:firstLine="709"/>
        <w:jc w:val="both"/>
        <w:rPr>
          <w:rFonts w:ascii="Times New Roman" w:hAnsi="Times New Roman" w:cs="Times New Roman"/>
          <w:sz w:val="28"/>
          <w:szCs w:val="28"/>
        </w:rPr>
      </w:pPr>
      <w:proofErr w:type="gramStart"/>
      <w:r w:rsidRPr="00EF00A1">
        <w:rPr>
          <w:rFonts w:ascii="Times New Roman" w:hAnsi="Times New Roman" w:cs="Times New Roman"/>
          <w:sz w:val="28"/>
          <w:szCs w:val="28"/>
        </w:rPr>
        <w:t>В целях выбора учащимися программ профильного обучения с учетом их склонностей и способностей в районе сохранена и получила дальнейшее развитие сеть ОО, в которых созданы профильные классы.</w:t>
      </w:r>
      <w:proofErr w:type="gramEnd"/>
      <w:r w:rsidRPr="00EF00A1">
        <w:rPr>
          <w:rFonts w:ascii="Times New Roman" w:hAnsi="Times New Roman" w:cs="Times New Roman"/>
          <w:sz w:val="28"/>
          <w:szCs w:val="28"/>
        </w:rPr>
        <w:t xml:space="preserve"> В районе во всех средних общеобразовательных учреждениях созданы профильные классы на старшей ступени обучения.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i/>
          <w:sz w:val="28"/>
          <w:szCs w:val="28"/>
        </w:rPr>
      </w:pPr>
      <w:r w:rsidRPr="00EF00A1">
        <w:rPr>
          <w:rFonts w:ascii="Times New Roman" w:hAnsi="Times New Roman" w:cs="Times New Roman"/>
          <w:sz w:val="28"/>
          <w:szCs w:val="28"/>
        </w:rPr>
        <w:lastRenderedPageBreak/>
        <w:t xml:space="preserve">Модернизация учебно-лабораторной базы ОО района осуществляется в 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Поэтапно осуществляется переход на федеральные государственные образовательные стандарты начального общего, основного общего образования, среднего (полного) общего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Проблема обеспечения современным учебным оборудованием в условиях перехода на федеральные государственные образовательные стандарты начального общего, основного общего образования в ОО района сохраняется.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Для решения проблемы доступности образовательных услуг для детей с ограниченными возможностями здоровья в районе работают два специальных (коррекционных) учреждения: для детей с ограниченными возможностями здоровья 8 вида и для глухих и поздно оглохших детей. Внедряется в практику система обучения на дому с использованием дистанционных технологий.</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В образовательных организациях района реализуются программы интегрированного образования.</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В системе образования Большемурашкинского муниципального района достигнуты определенные результаты по работе с одаренными детьми. </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sz w:val="28"/>
          <w:szCs w:val="28"/>
        </w:rPr>
        <w:t>Накоплен позитивный опыт проведения мероприятий, способствующих выявлению и поддержке одаренных детей. В то же время существует ряд проблем в работе с одаренными учащимися:</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i/>
          <w:sz w:val="28"/>
          <w:szCs w:val="28"/>
        </w:rPr>
        <w:lastRenderedPageBreak/>
        <w:t xml:space="preserve">- </w:t>
      </w:r>
      <w:r w:rsidRPr="00EF00A1">
        <w:rPr>
          <w:rFonts w:ascii="Times New Roman" w:hAnsi="Times New Roman" w:cs="Times New Roman"/>
          <w:sz w:val="28"/>
          <w:szCs w:val="28"/>
        </w:rPr>
        <w:t>недостаточное использование ресурсов высшей школы для удовлетворения образовательных потребностей интеллектуально одаренных учащихся;</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sz w:val="28"/>
          <w:szCs w:val="28"/>
        </w:rPr>
        <w:t>- недостаточное использование дистанционных, заочных и очно-заочных форм работы с детьми, проявляющими интерес к интеллектуальной и творческой деятельности.</w:t>
      </w:r>
    </w:p>
    <w:p w:rsidR="00D449E4" w:rsidRPr="00EF00A1" w:rsidRDefault="00D449E4" w:rsidP="00375C2E">
      <w:pPr>
        <w:autoSpaceDE w:val="0"/>
        <w:autoSpaceDN w:val="0"/>
        <w:adjustRightInd w:val="0"/>
        <w:jc w:val="center"/>
        <w:rPr>
          <w:rFonts w:ascii="Times New Roman" w:hAnsi="Times New Roman" w:cs="Times New Roman"/>
          <w:b/>
          <w:sz w:val="28"/>
          <w:szCs w:val="28"/>
        </w:rPr>
      </w:pPr>
    </w:p>
    <w:p w:rsidR="00D449E4" w:rsidRPr="00EF00A1" w:rsidRDefault="00D449E4" w:rsidP="00375C2E">
      <w:pPr>
        <w:autoSpaceDE w:val="0"/>
        <w:autoSpaceDN w:val="0"/>
        <w:adjustRightInd w:val="0"/>
        <w:jc w:val="center"/>
        <w:rPr>
          <w:rFonts w:ascii="Times New Roman" w:hAnsi="Times New Roman" w:cs="Times New Roman"/>
          <w:b/>
          <w:sz w:val="28"/>
          <w:szCs w:val="28"/>
        </w:rPr>
      </w:pPr>
      <w:r w:rsidRPr="00EF00A1">
        <w:rPr>
          <w:rFonts w:ascii="Times New Roman" w:hAnsi="Times New Roman" w:cs="Times New Roman"/>
          <w:b/>
          <w:sz w:val="28"/>
          <w:szCs w:val="28"/>
        </w:rPr>
        <w:t>2.1.3. Воспитание и дополнительное образование детей</w:t>
      </w:r>
    </w:p>
    <w:p w:rsidR="00D449E4" w:rsidRPr="00EF00A1" w:rsidRDefault="00D449E4" w:rsidP="00375C2E">
      <w:pPr>
        <w:autoSpaceDE w:val="0"/>
        <w:autoSpaceDN w:val="0"/>
        <w:adjustRightInd w:val="0"/>
        <w:jc w:val="center"/>
        <w:rPr>
          <w:rFonts w:ascii="Times New Roman" w:hAnsi="Times New Roman" w:cs="Times New Roman"/>
          <w:sz w:val="28"/>
          <w:szCs w:val="28"/>
        </w:rPr>
      </w:pPr>
    </w:p>
    <w:p w:rsidR="00D449E4" w:rsidRPr="00EF00A1" w:rsidRDefault="00D449E4" w:rsidP="00375C2E">
      <w:pPr>
        <w:spacing w:line="360" w:lineRule="auto"/>
        <w:ind w:firstLine="284"/>
        <w:jc w:val="both"/>
        <w:rPr>
          <w:rFonts w:ascii="Times New Roman" w:hAnsi="Times New Roman" w:cs="Times New Roman"/>
          <w:sz w:val="28"/>
          <w:szCs w:val="28"/>
        </w:rPr>
      </w:pPr>
      <w:proofErr w:type="gramStart"/>
      <w:r w:rsidRPr="00EF00A1">
        <w:rPr>
          <w:rFonts w:ascii="Times New Roman" w:hAnsi="Times New Roman" w:cs="Times New Roman"/>
          <w:sz w:val="28"/>
          <w:szCs w:val="28"/>
        </w:rPr>
        <w:t xml:space="preserve">Воспитательная работа образовательных организаций района в 2016-2017 учебном году осуществлялась в соответствии с Законом РФ № 273–ФЗ от 29.12.2012г "Об образовании в Российской Федерации", </w:t>
      </w:r>
      <w:r w:rsidRPr="00EF00A1">
        <w:rPr>
          <w:rFonts w:ascii="Times New Roman" w:hAnsi="Times New Roman" w:cs="Times New Roman"/>
          <w:bCs/>
          <w:sz w:val="28"/>
          <w:szCs w:val="28"/>
        </w:rPr>
        <w:t xml:space="preserve">Указом Президента РФ от 01.06.2012 г. № 761 "О национальной стратегии действий в интересах детей на 2012 - 2017 годы", </w:t>
      </w:r>
      <w:r w:rsidRPr="00EF00A1">
        <w:rPr>
          <w:rFonts w:ascii="Times New Roman" w:hAnsi="Times New Roman" w:cs="Times New Roman"/>
          <w:sz w:val="28"/>
          <w:szCs w:val="28"/>
        </w:rPr>
        <w:t xml:space="preserve">Распоряжением Правительства РФ от 22.11.2012 </w:t>
      </w:r>
      <w:r w:rsidRPr="00EF00A1">
        <w:rPr>
          <w:rFonts w:ascii="Times New Roman" w:hAnsi="Times New Roman" w:cs="Times New Roman"/>
          <w:bCs/>
          <w:sz w:val="28"/>
          <w:szCs w:val="28"/>
        </w:rPr>
        <w:t xml:space="preserve"> №</w:t>
      </w:r>
      <w:r w:rsidRPr="00EF00A1">
        <w:rPr>
          <w:rFonts w:ascii="Times New Roman" w:hAnsi="Times New Roman" w:cs="Times New Roman"/>
          <w:sz w:val="28"/>
          <w:szCs w:val="28"/>
        </w:rPr>
        <w:t xml:space="preserve"> 2148-р "О государственной программе Российской Федерации "Развитие образования" на 2013-2020 годы", Программой развития</w:t>
      </w:r>
      <w:proofErr w:type="gramEnd"/>
      <w:r w:rsidRPr="00EF00A1">
        <w:rPr>
          <w:rFonts w:ascii="Times New Roman" w:hAnsi="Times New Roman" w:cs="Times New Roman"/>
          <w:sz w:val="28"/>
          <w:szCs w:val="28"/>
        </w:rPr>
        <w:t xml:space="preserve"> воспитательной компоненты в общеобразовательных учреждениях, Концепцией духовно-нравственного развития и воспитания личности гражданина России, Концепцией развития дополнительного образования на 2014-2020гг</w:t>
      </w:r>
      <w:proofErr w:type="gramStart"/>
      <w:r w:rsidRPr="00EF00A1">
        <w:rPr>
          <w:rFonts w:ascii="Times New Roman" w:hAnsi="Times New Roman" w:cs="Times New Roman"/>
          <w:sz w:val="28"/>
          <w:szCs w:val="28"/>
        </w:rPr>
        <w:t>..</w:t>
      </w:r>
      <w:proofErr w:type="gramEnd"/>
    </w:p>
    <w:p w:rsidR="00D449E4" w:rsidRPr="00EF00A1" w:rsidRDefault="00D449E4" w:rsidP="00375C2E">
      <w:pPr>
        <w:pStyle w:val="af4"/>
        <w:spacing w:line="360" w:lineRule="auto"/>
        <w:ind w:firstLine="567"/>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 xml:space="preserve">Основу воспитания  социально – активной личности  составляют конкретные дела на пользу людям, участие в которых благотворно влияет на развитие каждого ребенка. В ходе реализации как районной, так и школьных программ воспитания определены ведущие направления деятельности. Анализ работы школ показал, что наиболее активная, результативная, интересная деятельность организуется по  </w:t>
      </w:r>
      <w:proofErr w:type="spellStart"/>
      <w:r w:rsidRPr="00EF00A1">
        <w:rPr>
          <w:rFonts w:ascii="Times New Roman" w:hAnsi="Times New Roman" w:cs="Times New Roman"/>
          <w:color w:val="000000"/>
          <w:sz w:val="28"/>
          <w:szCs w:val="28"/>
        </w:rPr>
        <w:t>гражданско</w:t>
      </w:r>
      <w:proofErr w:type="spellEnd"/>
      <w:r w:rsidRPr="00EF00A1">
        <w:rPr>
          <w:rFonts w:ascii="Times New Roman" w:hAnsi="Times New Roman" w:cs="Times New Roman"/>
          <w:color w:val="000000"/>
          <w:sz w:val="28"/>
          <w:szCs w:val="28"/>
        </w:rPr>
        <w:t xml:space="preserve"> - патриотическому,  спортивно-оздоровительному, интеллектуально – исследовательскому направлениям деятельности, развитию творческих и личностных каче</w:t>
      </w:r>
      <w:proofErr w:type="gramStart"/>
      <w:r w:rsidRPr="00EF00A1">
        <w:rPr>
          <w:rFonts w:ascii="Times New Roman" w:hAnsi="Times New Roman" w:cs="Times New Roman"/>
          <w:color w:val="000000"/>
          <w:sz w:val="28"/>
          <w:szCs w:val="28"/>
        </w:rPr>
        <w:t>ств шк</w:t>
      </w:r>
      <w:proofErr w:type="gramEnd"/>
      <w:r w:rsidRPr="00EF00A1">
        <w:rPr>
          <w:rFonts w:ascii="Times New Roman" w:hAnsi="Times New Roman" w:cs="Times New Roman"/>
          <w:color w:val="000000"/>
          <w:sz w:val="28"/>
          <w:szCs w:val="28"/>
        </w:rPr>
        <w:t>ольника. Каждое из указанных направлений наполняется конкретным содержанием, то есть делами, которые являются и традиционными,  также  в школах  появляются новые формы работы.</w:t>
      </w:r>
    </w:p>
    <w:p w:rsidR="00D449E4" w:rsidRPr="00EF00A1" w:rsidRDefault="00D449E4" w:rsidP="00375C2E">
      <w:pPr>
        <w:pStyle w:val="af4"/>
        <w:spacing w:line="360" w:lineRule="auto"/>
        <w:jc w:val="both"/>
        <w:rPr>
          <w:rFonts w:ascii="Times New Roman" w:hAnsi="Times New Roman" w:cs="Times New Roman"/>
          <w:sz w:val="28"/>
          <w:szCs w:val="28"/>
        </w:rPr>
      </w:pPr>
      <w:r w:rsidRPr="00EF00A1">
        <w:rPr>
          <w:rFonts w:ascii="Times New Roman" w:hAnsi="Times New Roman" w:cs="Times New Roman"/>
          <w:sz w:val="28"/>
          <w:szCs w:val="28"/>
        </w:rPr>
        <w:lastRenderedPageBreak/>
        <w:t xml:space="preserve">         Одной из наиболее эффективных по  заинтересованности детей, получению ими конкретного результата деятельности, а в определённой степени и их профессиональной ориентации, появления новых интересов форм внеурочной деятельности является занятость учащихся  в объединениях дополнительного  образования - 83 % от общего количества учащихся в районе.</w:t>
      </w:r>
    </w:p>
    <w:p w:rsidR="00D449E4" w:rsidRPr="00EF00A1" w:rsidRDefault="00D449E4" w:rsidP="00375C2E">
      <w:pPr>
        <w:spacing w:line="360" w:lineRule="auto"/>
        <w:ind w:firstLine="284"/>
        <w:jc w:val="both"/>
        <w:rPr>
          <w:rFonts w:ascii="Times New Roman" w:hAnsi="Times New Roman" w:cs="Times New Roman"/>
          <w:sz w:val="28"/>
          <w:szCs w:val="28"/>
        </w:rPr>
      </w:pPr>
      <w:r w:rsidRPr="00EF00A1">
        <w:rPr>
          <w:rFonts w:ascii="Times New Roman" w:hAnsi="Times New Roman" w:cs="Times New Roman"/>
          <w:sz w:val="28"/>
          <w:szCs w:val="28"/>
        </w:rPr>
        <w:t xml:space="preserve">В  соответствии с ФГОС НОО </w:t>
      </w:r>
      <w:proofErr w:type="gramStart"/>
      <w:r w:rsidRPr="00EF00A1">
        <w:rPr>
          <w:rFonts w:ascii="Times New Roman" w:hAnsi="Times New Roman" w:cs="Times New Roman"/>
          <w:sz w:val="28"/>
          <w:szCs w:val="28"/>
        </w:rPr>
        <w:t>и ООО</w:t>
      </w:r>
      <w:proofErr w:type="gramEnd"/>
      <w:r w:rsidRPr="00EF00A1">
        <w:rPr>
          <w:rFonts w:ascii="Times New Roman" w:hAnsi="Times New Roman" w:cs="Times New Roman"/>
          <w:sz w:val="28"/>
          <w:szCs w:val="28"/>
        </w:rPr>
        <w:t xml:space="preserve"> внеурочная  деятельность  в ОО района осуществляется по пяти  направлениям: </w:t>
      </w:r>
      <w:r w:rsidR="00B46B0C" w:rsidRPr="00EF00A1">
        <w:rPr>
          <w:rFonts w:ascii="Times New Roman" w:hAnsi="Times New Roman" w:cs="Times New Roman"/>
          <w:sz w:val="28"/>
          <w:szCs w:val="28"/>
        </w:rPr>
        <w:t>обще интеллектуальное</w:t>
      </w:r>
      <w:r w:rsidRPr="00EF00A1">
        <w:rPr>
          <w:rFonts w:ascii="Times New Roman" w:hAnsi="Times New Roman" w:cs="Times New Roman"/>
          <w:sz w:val="28"/>
          <w:szCs w:val="28"/>
        </w:rPr>
        <w:t xml:space="preserve">, духовно-нравственное, спортивно-оздоровительное, художественно-эстетическое, социальное.     В ОО реализуются  следующие виды  деятельности: игровая, познавательная, досугово-развлекательная, художественное  творчество, трудовая, спортивно-оздоровительная, туристско-краеведческая. Формы организации внеурочной деятельности определяет ОО самостоятельно.   </w:t>
      </w:r>
    </w:p>
    <w:p w:rsidR="00D449E4" w:rsidRPr="00EF00A1" w:rsidRDefault="00D449E4" w:rsidP="00375C2E">
      <w:pPr>
        <w:tabs>
          <w:tab w:val="left" w:pos="260"/>
          <w:tab w:val="left" w:pos="720"/>
        </w:tabs>
        <w:autoSpaceDE w:val="0"/>
        <w:autoSpaceDN w:val="0"/>
        <w:adjustRightInd w:val="0"/>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 xml:space="preserve">Отмечается спад динамики преступлений, совершенных несовершеннолетними, и количества несовершеннолетних, совершивших преступления: </w:t>
      </w:r>
    </w:p>
    <w:p w:rsidR="00D449E4" w:rsidRPr="00EF00A1" w:rsidRDefault="00D449E4" w:rsidP="00375C2E">
      <w:pPr>
        <w:tabs>
          <w:tab w:val="left" w:pos="260"/>
          <w:tab w:val="left" w:pos="720"/>
        </w:tabs>
        <w:autoSpaceDE w:val="0"/>
        <w:autoSpaceDN w:val="0"/>
        <w:adjustRightInd w:val="0"/>
        <w:spacing w:line="360" w:lineRule="auto"/>
        <w:jc w:val="both"/>
        <w:rPr>
          <w:rFonts w:ascii="Times New Roman" w:hAnsi="Times New Roman" w:cs="Times New Roman"/>
          <w:bCs/>
          <w:sz w:val="28"/>
          <w:szCs w:val="28"/>
        </w:rPr>
      </w:pPr>
      <w:r w:rsidRPr="00EF00A1">
        <w:rPr>
          <w:rFonts w:ascii="Times New Roman" w:hAnsi="Times New Roman" w:cs="Times New Roman"/>
          <w:bCs/>
          <w:sz w:val="28"/>
          <w:szCs w:val="28"/>
        </w:rPr>
        <w:t>2015 г. – 1  обучающийся</w:t>
      </w:r>
    </w:p>
    <w:p w:rsidR="00D449E4" w:rsidRPr="00EF00A1" w:rsidRDefault="00D449E4" w:rsidP="00375C2E">
      <w:pPr>
        <w:tabs>
          <w:tab w:val="left" w:pos="260"/>
          <w:tab w:val="left" w:pos="720"/>
        </w:tabs>
        <w:autoSpaceDE w:val="0"/>
        <w:autoSpaceDN w:val="0"/>
        <w:adjustRightInd w:val="0"/>
        <w:spacing w:line="360" w:lineRule="auto"/>
        <w:jc w:val="both"/>
        <w:rPr>
          <w:rFonts w:ascii="Times New Roman" w:hAnsi="Times New Roman" w:cs="Times New Roman"/>
          <w:bCs/>
          <w:sz w:val="28"/>
          <w:szCs w:val="28"/>
        </w:rPr>
      </w:pPr>
      <w:r w:rsidRPr="00EF00A1">
        <w:rPr>
          <w:rFonts w:ascii="Times New Roman" w:hAnsi="Times New Roman" w:cs="Times New Roman"/>
          <w:bCs/>
          <w:sz w:val="28"/>
          <w:szCs w:val="28"/>
        </w:rPr>
        <w:t>2016 г. - 1 обучающийся</w:t>
      </w:r>
    </w:p>
    <w:p w:rsidR="00D449E4" w:rsidRPr="00EF00A1" w:rsidRDefault="00D449E4" w:rsidP="00375C2E">
      <w:pPr>
        <w:tabs>
          <w:tab w:val="left" w:pos="260"/>
          <w:tab w:val="left" w:pos="720"/>
        </w:tabs>
        <w:autoSpaceDE w:val="0"/>
        <w:autoSpaceDN w:val="0"/>
        <w:adjustRightInd w:val="0"/>
        <w:spacing w:line="360" w:lineRule="auto"/>
        <w:jc w:val="both"/>
        <w:rPr>
          <w:rFonts w:ascii="Times New Roman" w:hAnsi="Times New Roman" w:cs="Times New Roman"/>
          <w:bCs/>
          <w:sz w:val="28"/>
          <w:szCs w:val="28"/>
        </w:rPr>
      </w:pPr>
      <w:r w:rsidRPr="00EF00A1">
        <w:rPr>
          <w:rFonts w:ascii="Times New Roman" w:hAnsi="Times New Roman" w:cs="Times New Roman"/>
          <w:bCs/>
          <w:sz w:val="28"/>
          <w:szCs w:val="28"/>
        </w:rPr>
        <w:t>2017 г.-  0</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bCs/>
          <w:sz w:val="28"/>
          <w:szCs w:val="28"/>
        </w:rPr>
        <w:t>Занятость и досуг детей и подростков во внеурочное время осуществляется системой дополнительного образования, которая представляют д</w:t>
      </w:r>
      <w:r w:rsidRPr="00EF00A1">
        <w:rPr>
          <w:rFonts w:ascii="Times New Roman" w:hAnsi="Times New Roman" w:cs="Times New Roman"/>
          <w:sz w:val="28"/>
          <w:szCs w:val="28"/>
        </w:rPr>
        <w:t>ва учреждения дополнительного образования: МБУ ДО ЦРТДЮ и  МБУ ДО "</w:t>
      </w:r>
      <w:proofErr w:type="spellStart"/>
      <w:r w:rsidRPr="00EF00A1">
        <w:rPr>
          <w:rFonts w:ascii="Times New Roman" w:hAnsi="Times New Roman" w:cs="Times New Roman"/>
          <w:sz w:val="28"/>
          <w:szCs w:val="28"/>
        </w:rPr>
        <w:t>Большемурашкинская</w:t>
      </w:r>
      <w:proofErr w:type="spellEnd"/>
      <w:r w:rsidRPr="00EF00A1">
        <w:rPr>
          <w:rFonts w:ascii="Times New Roman" w:hAnsi="Times New Roman" w:cs="Times New Roman"/>
          <w:sz w:val="28"/>
          <w:szCs w:val="28"/>
        </w:rPr>
        <w:t xml:space="preserve"> школа искусств". По данным </w:t>
      </w:r>
      <w:proofErr w:type="gramStart"/>
      <w:r w:rsidRPr="00EF00A1">
        <w:rPr>
          <w:rFonts w:ascii="Times New Roman" w:hAnsi="Times New Roman" w:cs="Times New Roman"/>
          <w:sz w:val="28"/>
          <w:szCs w:val="28"/>
        </w:rPr>
        <w:t>на конец</w:t>
      </w:r>
      <w:proofErr w:type="gramEnd"/>
      <w:r w:rsidRPr="00EF00A1">
        <w:rPr>
          <w:rFonts w:ascii="Times New Roman" w:hAnsi="Times New Roman" w:cs="Times New Roman"/>
          <w:sz w:val="28"/>
          <w:szCs w:val="28"/>
        </w:rPr>
        <w:t xml:space="preserve"> 2016-2017 учебного года в учреждениях дополнительного образования обучалось 720  детей и подростков, или 87 % от общего количества детей в возрасте от 5 до 18 лет, проживающих в муниципальном районе, в объединениях по интересам </w:t>
      </w:r>
      <w:r w:rsidRPr="00EF00A1">
        <w:rPr>
          <w:rFonts w:ascii="Times New Roman" w:hAnsi="Times New Roman" w:cs="Times New Roman"/>
          <w:sz w:val="28"/>
          <w:szCs w:val="28"/>
          <w:u w:val="single"/>
        </w:rPr>
        <w:t>в школах</w:t>
      </w:r>
      <w:r w:rsidRPr="00EF00A1">
        <w:rPr>
          <w:rFonts w:ascii="Times New Roman" w:hAnsi="Times New Roman" w:cs="Times New Roman"/>
          <w:sz w:val="28"/>
          <w:szCs w:val="28"/>
        </w:rPr>
        <w:t xml:space="preserve"> – 463 учащихся. Д</w:t>
      </w:r>
      <w:r w:rsidRPr="00EF00A1">
        <w:rPr>
          <w:rFonts w:ascii="Times New Roman" w:hAnsi="Times New Roman" w:cs="Times New Roman"/>
          <w:bCs/>
          <w:sz w:val="28"/>
          <w:szCs w:val="28"/>
        </w:rPr>
        <w:t>ополнительное образование в школах </w:t>
      </w:r>
      <w:r w:rsidRPr="00EF00A1">
        <w:rPr>
          <w:rFonts w:ascii="Times New Roman" w:hAnsi="Times New Roman" w:cs="Times New Roman"/>
          <w:sz w:val="28"/>
          <w:szCs w:val="28"/>
        </w:rPr>
        <w:t>представлено 25 объединениями по интересам и  спортивными секциями.</w:t>
      </w: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lastRenderedPageBreak/>
        <w:t>2.1.4. Ресурсное обеспечение системы образования</w:t>
      </w:r>
    </w:p>
    <w:p w:rsidR="00D449E4" w:rsidRPr="00EF00A1" w:rsidRDefault="00D449E4" w:rsidP="00375C2E">
      <w:pPr>
        <w:jc w:val="center"/>
        <w:rPr>
          <w:rFonts w:ascii="Times New Roman" w:hAnsi="Times New Roman" w:cs="Times New Roman"/>
          <w:sz w:val="28"/>
          <w:szCs w:val="28"/>
        </w:rPr>
      </w:pPr>
    </w:p>
    <w:p w:rsidR="00D449E4" w:rsidRPr="00EF00A1" w:rsidRDefault="00D449E4" w:rsidP="00375C2E">
      <w:pPr>
        <w:spacing w:line="360" w:lineRule="auto"/>
        <w:ind w:firstLine="709"/>
        <w:jc w:val="both"/>
        <w:rPr>
          <w:rFonts w:ascii="Times New Roman" w:hAnsi="Times New Roman" w:cs="Times New Roman"/>
          <w:noProof/>
          <w:sz w:val="28"/>
          <w:szCs w:val="28"/>
        </w:rPr>
      </w:pPr>
      <w:r w:rsidRPr="00EF00A1">
        <w:rPr>
          <w:rFonts w:ascii="Times New Roman" w:hAnsi="Times New Roman" w:cs="Times New Roman"/>
          <w:noProof/>
          <w:sz w:val="28"/>
          <w:szCs w:val="28"/>
        </w:rPr>
        <w:t>В Большемурашкинском муниципальном районе функционирует 10 образовательных организаций юридических лиц с 11 филиалами</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ОБОО – 3 организации- юридических лица с 5 филиалами;</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Специальное (коррекционное) образовательное учреждение для обучающихся, воспитанников с ограниченными возможностями здоровья – 1 организация;</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ДОО –4 организации юридических лица и 6 филиалов;</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ДОД – 2 организации.</w:t>
      </w:r>
    </w:p>
    <w:p w:rsidR="00D449E4" w:rsidRPr="00EF00A1" w:rsidRDefault="00D449E4" w:rsidP="00375C2E">
      <w:pPr>
        <w:spacing w:line="360" w:lineRule="auto"/>
        <w:ind w:right="12"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Все ОО Большемурашкинского муниципального района имеют лицензии на </w:t>
      </w:r>
      <w:proofErr w:type="gramStart"/>
      <w:r w:rsidRPr="00EF00A1">
        <w:rPr>
          <w:rFonts w:ascii="Times New Roman" w:hAnsi="Times New Roman" w:cs="Times New Roman"/>
          <w:sz w:val="28"/>
          <w:szCs w:val="28"/>
        </w:rPr>
        <w:t>право ведения</w:t>
      </w:r>
      <w:proofErr w:type="gramEnd"/>
      <w:r w:rsidRPr="00EF00A1">
        <w:rPr>
          <w:rFonts w:ascii="Times New Roman" w:hAnsi="Times New Roman" w:cs="Times New Roman"/>
          <w:sz w:val="28"/>
          <w:szCs w:val="28"/>
        </w:rPr>
        <w:t xml:space="preserve"> образовательной деятельности, ОО, подлежащие аккредитации, -  аккредитованы.</w:t>
      </w:r>
    </w:p>
    <w:p w:rsidR="00D449E4" w:rsidRPr="00EF00A1" w:rsidRDefault="00D449E4" w:rsidP="00375C2E">
      <w:pPr>
        <w:pStyle w:val="ConsPlusNormal"/>
        <w:widowControl/>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Одной из основных задач администрации Большемурашкинского муниципального района является реализация государственной политики и требований нормативных правовых актов в области обеспечения безопасности ОО, направленных на защиту здоровья и на сохранение жизни детей от возможных пожаров.</w:t>
      </w:r>
    </w:p>
    <w:p w:rsidR="00D449E4" w:rsidRPr="00EF00A1" w:rsidRDefault="00D449E4" w:rsidP="00375C2E">
      <w:pPr>
        <w:spacing w:line="360" w:lineRule="auto"/>
        <w:ind w:right="12" w:firstLine="709"/>
        <w:jc w:val="both"/>
        <w:rPr>
          <w:rFonts w:ascii="Times New Roman" w:hAnsi="Times New Roman" w:cs="Times New Roman"/>
          <w:sz w:val="28"/>
          <w:szCs w:val="28"/>
        </w:rPr>
      </w:pPr>
      <w:r w:rsidRPr="00EF00A1">
        <w:rPr>
          <w:rFonts w:ascii="Times New Roman" w:hAnsi="Times New Roman" w:cs="Times New Roman"/>
          <w:sz w:val="28"/>
          <w:szCs w:val="28"/>
        </w:rPr>
        <w:t>Все ОБОО в настоящее время оборудованы системами автоматической пожарной сигнализации и оповещения людей о пожаре.</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За счет средств местного бюджета выполнены мероприятия по усилению пожарной безопасности ОО района, а именно: приобретены и перезаряжены огнетушители, выполнены замеры сопротивления </w:t>
      </w:r>
      <w:proofErr w:type="gramStart"/>
      <w:r w:rsidRPr="00EF00A1">
        <w:rPr>
          <w:rFonts w:ascii="Times New Roman" w:hAnsi="Times New Roman" w:cs="Times New Roman"/>
          <w:sz w:val="28"/>
          <w:szCs w:val="28"/>
        </w:rPr>
        <w:t>изоляции</w:t>
      </w:r>
      <w:proofErr w:type="gramEnd"/>
      <w:r w:rsidRPr="00EF00A1">
        <w:rPr>
          <w:rFonts w:ascii="Times New Roman" w:hAnsi="Times New Roman" w:cs="Times New Roman"/>
          <w:sz w:val="28"/>
          <w:szCs w:val="28"/>
        </w:rPr>
        <w:t xml:space="preserve"> электропроводки, выполнена огнезащитная обработка чердачных перекрытий, выполнены работы по монтажу и обслуживанию систем автоматической пожарной сигнализации и оповещения людей о пожаре и частичной замене ветхой электропроводки, выполнены работы по устройству и ремонту пожарных водоемов, приобретены средства индивидуальной защиты органов дыхания, установлены уплотнители в притворах дверей и устройства для </w:t>
      </w:r>
      <w:proofErr w:type="spellStart"/>
      <w:r w:rsidRPr="00EF00A1">
        <w:rPr>
          <w:rFonts w:ascii="Times New Roman" w:hAnsi="Times New Roman" w:cs="Times New Roman"/>
          <w:sz w:val="28"/>
          <w:szCs w:val="28"/>
        </w:rPr>
        <w:t>самозакрывания</w:t>
      </w:r>
      <w:proofErr w:type="spellEnd"/>
      <w:r w:rsidRPr="00EF00A1">
        <w:rPr>
          <w:rFonts w:ascii="Times New Roman" w:hAnsi="Times New Roman" w:cs="Times New Roman"/>
          <w:sz w:val="28"/>
          <w:szCs w:val="28"/>
        </w:rPr>
        <w:t xml:space="preserve"> дверей, установлены противопожарные </w:t>
      </w:r>
      <w:r w:rsidRPr="00EF00A1">
        <w:rPr>
          <w:rFonts w:ascii="Times New Roman" w:hAnsi="Times New Roman" w:cs="Times New Roman"/>
          <w:sz w:val="28"/>
          <w:szCs w:val="28"/>
        </w:rPr>
        <w:lastRenderedPageBreak/>
        <w:t>двери, приведены в соответствие с противопожарными нормами пути эвакуации детей и другое.</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Реализация плана мероприятий по пожарной безопасности позволила снять ряд проблем в обеспечении пожарной безопасности в ОО, повысить уровень противопожарной защиты, укрепить материально-техническую базу ОО.</w:t>
      </w:r>
    </w:p>
    <w:p w:rsidR="00D449E4" w:rsidRPr="00EF00A1" w:rsidRDefault="00D449E4" w:rsidP="00375C2E">
      <w:pPr>
        <w:pStyle w:val="af1"/>
        <w:spacing w:after="0" w:line="360" w:lineRule="auto"/>
        <w:ind w:left="0" w:firstLine="709"/>
        <w:jc w:val="both"/>
        <w:rPr>
          <w:sz w:val="28"/>
          <w:szCs w:val="28"/>
        </w:rPr>
      </w:pPr>
      <w:r w:rsidRPr="00EF00A1">
        <w:rPr>
          <w:sz w:val="28"/>
          <w:szCs w:val="28"/>
        </w:rPr>
        <w:t xml:space="preserve">С целью организации подвоза учащихся из отдаленных населенных пунктов </w:t>
      </w:r>
      <w:proofErr w:type="gramStart"/>
      <w:r w:rsidRPr="00EF00A1">
        <w:rPr>
          <w:sz w:val="28"/>
          <w:szCs w:val="28"/>
        </w:rPr>
        <w:t>в</w:t>
      </w:r>
      <w:proofErr w:type="gramEnd"/>
      <w:r w:rsidRPr="00EF00A1">
        <w:rPr>
          <w:sz w:val="28"/>
          <w:szCs w:val="28"/>
        </w:rPr>
        <w:t xml:space="preserve"> базовые ОБОО задействовано 6 единиц школьных автобусов. </w:t>
      </w:r>
    </w:p>
    <w:p w:rsidR="00D449E4" w:rsidRPr="00EF00A1" w:rsidRDefault="00D449E4" w:rsidP="00375C2E">
      <w:pPr>
        <w:spacing w:line="360" w:lineRule="auto"/>
        <w:ind w:right="12" w:firstLine="709"/>
        <w:jc w:val="both"/>
        <w:rPr>
          <w:rFonts w:ascii="Times New Roman" w:hAnsi="Times New Roman" w:cs="Times New Roman"/>
          <w:sz w:val="28"/>
          <w:szCs w:val="28"/>
        </w:rPr>
      </w:pPr>
      <w:r w:rsidRPr="00EF00A1">
        <w:rPr>
          <w:rFonts w:ascii="Times New Roman" w:hAnsi="Times New Roman" w:cs="Times New Roman"/>
          <w:sz w:val="28"/>
          <w:szCs w:val="28"/>
        </w:rPr>
        <w:t>Также одним из направлений ежегодной работы по подготовке ОО к новому учебному году является работа по обеспечению учебной литературой.</w:t>
      </w:r>
    </w:p>
    <w:p w:rsidR="00D449E4" w:rsidRPr="00EF00A1" w:rsidRDefault="00D449E4" w:rsidP="00375C2E">
      <w:pPr>
        <w:pStyle w:val="afa"/>
        <w:spacing w:after="0" w:line="360" w:lineRule="auto"/>
        <w:ind w:left="0"/>
        <w:jc w:val="both"/>
        <w:rPr>
          <w:rFonts w:ascii="Times New Roman" w:hAnsi="Times New Roman"/>
          <w:bCs/>
          <w:sz w:val="28"/>
          <w:szCs w:val="28"/>
        </w:rPr>
      </w:pPr>
      <w:r w:rsidRPr="00EF00A1">
        <w:rPr>
          <w:rFonts w:ascii="Times New Roman" w:hAnsi="Times New Roman"/>
          <w:sz w:val="28"/>
          <w:szCs w:val="28"/>
        </w:rPr>
        <w:t xml:space="preserve">         Обеспеченность обучающихся учебниками согласно Федеральному перечню учебников, рекомендованных (допущенных) Министерством образования и науки РФ к использованию в образовательном  процессе в ОУ составляет 100%. </w:t>
      </w:r>
    </w:p>
    <w:p w:rsidR="00D449E4" w:rsidRPr="00EF00A1" w:rsidRDefault="00D449E4" w:rsidP="00375C2E">
      <w:pPr>
        <w:spacing w:line="360" w:lineRule="auto"/>
        <w:jc w:val="both"/>
        <w:rPr>
          <w:rFonts w:ascii="Times New Roman" w:hAnsi="Times New Roman" w:cs="Times New Roman"/>
          <w:sz w:val="28"/>
          <w:szCs w:val="28"/>
        </w:rPr>
      </w:pPr>
      <w:r w:rsidRPr="00EF00A1">
        <w:rPr>
          <w:rFonts w:ascii="Times New Roman" w:hAnsi="Times New Roman" w:cs="Times New Roman"/>
          <w:sz w:val="28"/>
          <w:szCs w:val="28"/>
        </w:rPr>
        <w:t xml:space="preserve">ОО продолжают активно использовать в процессе обучения информационные технологии с учетом современного мирового уровня их развития. </w:t>
      </w:r>
      <w:r w:rsidRPr="00EF00A1">
        <w:rPr>
          <w:rFonts w:ascii="Times New Roman" w:hAnsi="Times New Roman" w:cs="Times New Roman"/>
          <w:bCs/>
          <w:sz w:val="28"/>
          <w:szCs w:val="28"/>
        </w:rPr>
        <w:t xml:space="preserve">100%  </w:t>
      </w:r>
      <w:proofErr w:type="spellStart"/>
      <w:r w:rsidRPr="00EF00A1">
        <w:rPr>
          <w:rFonts w:ascii="Times New Roman" w:hAnsi="Times New Roman" w:cs="Times New Roman"/>
          <w:bCs/>
          <w:sz w:val="28"/>
          <w:szCs w:val="28"/>
        </w:rPr>
        <w:t>ОБОО</w:t>
      </w:r>
      <w:r w:rsidRPr="00EF00A1">
        <w:rPr>
          <w:rFonts w:ascii="Times New Roman" w:hAnsi="Times New Roman" w:cs="Times New Roman"/>
          <w:sz w:val="28"/>
          <w:szCs w:val="28"/>
        </w:rPr>
        <w:t>используют</w:t>
      </w:r>
      <w:proofErr w:type="spellEnd"/>
      <w:r w:rsidRPr="00EF00A1">
        <w:rPr>
          <w:rFonts w:ascii="Times New Roman" w:hAnsi="Times New Roman" w:cs="Times New Roman"/>
          <w:sz w:val="28"/>
          <w:szCs w:val="28"/>
        </w:rPr>
        <w:t xml:space="preserve"> в своей работе информационные системы управления деятельностью, все ОБОО Большемурашкинского муниципального района Нижегородской области обеспечены доступом в информационно-телекоммуникационную сеть "Интернет" и создали собственные сайты.</w:t>
      </w:r>
    </w:p>
    <w:p w:rsidR="00D449E4" w:rsidRPr="00EF00A1" w:rsidRDefault="00D449E4" w:rsidP="00375C2E">
      <w:pPr>
        <w:pStyle w:val="ad"/>
        <w:spacing w:after="0" w:line="360" w:lineRule="auto"/>
        <w:ind w:left="0"/>
        <w:rPr>
          <w:rFonts w:ascii="Times New Roman" w:hAnsi="Times New Roman"/>
          <w:sz w:val="28"/>
          <w:szCs w:val="28"/>
        </w:rPr>
      </w:pPr>
      <w:r w:rsidRPr="00EF00A1">
        <w:rPr>
          <w:rFonts w:ascii="Times New Roman" w:hAnsi="Times New Roman"/>
          <w:bCs/>
          <w:sz w:val="28"/>
          <w:szCs w:val="28"/>
        </w:rPr>
        <w:t xml:space="preserve">         Растет уровень оснащения ОБОО современной компьютерной техникой  (1 компьютер на 4 учащихся).</w:t>
      </w:r>
    </w:p>
    <w:p w:rsidR="00D449E4" w:rsidRPr="00EF00A1" w:rsidRDefault="00D449E4" w:rsidP="00375C2E">
      <w:pPr>
        <w:spacing w:line="360" w:lineRule="auto"/>
        <w:ind w:firstLine="708"/>
        <w:jc w:val="both"/>
        <w:rPr>
          <w:rFonts w:ascii="Times New Roman" w:hAnsi="Times New Roman" w:cs="Times New Roman"/>
          <w:sz w:val="28"/>
          <w:szCs w:val="28"/>
        </w:rPr>
      </w:pPr>
      <w:r w:rsidRPr="00EF00A1">
        <w:rPr>
          <w:rFonts w:ascii="Times New Roman" w:hAnsi="Times New Roman" w:cs="Times New Roman"/>
          <w:sz w:val="28"/>
          <w:szCs w:val="28"/>
        </w:rPr>
        <w:t>Увеличение числа компьютерной техники, периферийных устройств, подключение образовательных организаций к Интернет-ресурсам, повышение информационно-коммуникативной и технологической компетентности преподавателей способствует эффективности образовательной деятельности.</w:t>
      </w:r>
    </w:p>
    <w:p w:rsidR="00D449E4" w:rsidRPr="00EF00A1" w:rsidRDefault="00D449E4" w:rsidP="00375C2E">
      <w:pPr>
        <w:spacing w:line="360" w:lineRule="auto"/>
        <w:jc w:val="both"/>
        <w:rPr>
          <w:rFonts w:ascii="Times New Roman" w:hAnsi="Times New Roman" w:cs="Times New Roman"/>
          <w:sz w:val="28"/>
          <w:szCs w:val="28"/>
        </w:rPr>
      </w:pPr>
      <w:r w:rsidRPr="00EF00A1">
        <w:rPr>
          <w:rFonts w:ascii="Times New Roman" w:hAnsi="Times New Roman" w:cs="Times New Roman"/>
          <w:sz w:val="28"/>
          <w:szCs w:val="28"/>
        </w:rPr>
        <w:lastRenderedPageBreak/>
        <w:t xml:space="preserve">       Модернизация профессионального образования требует целенаправленной работы по ресурсному обеспечению системы.</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Одним из ключевых направлений деятельности органов управления образованием  является работа по обеспечению образовательных учреждений квалифицированными педагогическими кадрами.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В целом система образования Большемурашкинского муниципального района Нижегородской области на 100% обеспечена педагогическими кадрами. 67% имеют высшее образование, 86,5% педагогических работников имеют высшую и первую квалификационную категорию. Доля педагогов, прошедших курсы повышения квалификации составляет 91% - это говорит о высоком профессионализме педагогических кадров.</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Привлечению высококвалифицированных работников в возрасте до 30 лет в систему образования Большемурашкинского муниципального района Нижегородской области способствует реализация областной целевой программы социальной поддержки молодых специалистов.</w:t>
      </w:r>
    </w:p>
    <w:p w:rsidR="00D449E4" w:rsidRPr="00EF00A1" w:rsidRDefault="00D449E4" w:rsidP="00375C2E">
      <w:pPr>
        <w:spacing w:line="360" w:lineRule="auto"/>
        <w:ind w:firstLine="709"/>
        <w:jc w:val="both"/>
        <w:rPr>
          <w:rFonts w:ascii="Times New Roman" w:hAnsi="Times New Roman" w:cs="Times New Roman"/>
          <w:sz w:val="28"/>
          <w:szCs w:val="28"/>
        </w:rPr>
      </w:pPr>
    </w:p>
    <w:p w:rsidR="00D449E4" w:rsidRPr="00EF00A1" w:rsidRDefault="00D449E4" w:rsidP="00375C2E">
      <w:pPr>
        <w:spacing w:line="360" w:lineRule="auto"/>
        <w:ind w:firstLine="709"/>
        <w:jc w:val="both"/>
        <w:rPr>
          <w:rFonts w:ascii="Times New Roman" w:hAnsi="Times New Roman" w:cs="Times New Roman"/>
          <w:b/>
          <w:sz w:val="28"/>
          <w:szCs w:val="28"/>
        </w:rPr>
      </w:pPr>
      <w:r w:rsidRPr="00EF00A1">
        <w:rPr>
          <w:rFonts w:ascii="Times New Roman" w:hAnsi="Times New Roman" w:cs="Times New Roman"/>
          <w:b/>
          <w:sz w:val="28"/>
          <w:szCs w:val="28"/>
        </w:rPr>
        <w:t>2.1.5.</w:t>
      </w:r>
      <w:r w:rsidRPr="00EF00A1">
        <w:rPr>
          <w:rFonts w:ascii="Times New Roman" w:hAnsi="Times New Roman" w:cs="Times New Roman"/>
          <w:b/>
          <w:bCs/>
          <w:sz w:val="28"/>
          <w:szCs w:val="28"/>
        </w:rPr>
        <w:t xml:space="preserve"> «Обеспечение реализации муниципальной программы»</w:t>
      </w:r>
    </w:p>
    <w:p w:rsidR="00D449E4" w:rsidRPr="00EF00A1" w:rsidRDefault="00D449E4" w:rsidP="00375C2E">
      <w:pPr>
        <w:pStyle w:val="afb"/>
        <w:spacing w:line="360" w:lineRule="auto"/>
        <w:ind w:firstLine="709"/>
        <w:jc w:val="both"/>
        <w:rPr>
          <w:sz w:val="28"/>
          <w:szCs w:val="28"/>
        </w:rPr>
      </w:pPr>
      <w:r w:rsidRPr="00EF00A1">
        <w:rPr>
          <w:sz w:val="28"/>
          <w:szCs w:val="28"/>
        </w:rPr>
        <w:t>Подпрограмма направлена на существенное повышение качества управления процессами развития системы образования. Управлением образования администрации Большемурашкинского муниципального района  Нижегородской области, образовательными организациями ведется комплексная работа по развитию системы образования района, включая развитие инфраструктуры образования, информационно-технологической инфраструктуры, повышение качества образования в образовательном пространстве Большемурашкинского муниципального района Нижегородской области.</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Реализация данных программ является одним из направлений в комплексе мер по достижению, поставленных Президентом Российской Федерации, показателей:</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lastRenderedPageBreak/>
        <w:t>- число  работников с высшей квалификационной категорией к 2020 году  должно быть не менее33% от числа квалифицированных работников;</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численность молодых учителей в возрасте до 30 лет будет составлять к 2020 году 24% от общей численности учителей общеобразовательных организаций.</w:t>
      </w:r>
    </w:p>
    <w:p w:rsidR="00D449E4" w:rsidRPr="00EF00A1" w:rsidRDefault="00D449E4" w:rsidP="00375C2E">
      <w:pPr>
        <w:spacing w:line="360" w:lineRule="auto"/>
        <w:ind w:firstLine="709"/>
        <w:jc w:val="center"/>
        <w:rPr>
          <w:rFonts w:ascii="Times New Roman" w:hAnsi="Times New Roman" w:cs="Times New Roman"/>
          <w:b/>
          <w:color w:val="000000"/>
          <w:sz w:val="28"/>
          <w:szCs w:val="28"/>
        </w:rPr>
      </w:pPr>
      <w:r w:rsidRPr="00EF00A1">
        <w:rPr>
          <w:rFonts w:ascii="Times New Roman" w:hAnsi="Times New Roman" w:cs="Times New Roman"/>
          <w:b/>
          <w:sz w:val="28"/>
          <w:szCs w:val="28"/>
        </w:rPr>
        <w:t xml:space="preserve">2.1.6 </w:t>
      </w:r>
      <w:r w:rsidRPr="00EF00A1">
        <w:rPr>
          <w:rFonts w:ascii="Times New Roman" w:hAnsi="Times New Roman" w:cs="Times New Roman"/>
          <w:b/>
          <w:color w:val="000000"/>
          <w:sz w:val="28"/>
          <w:szCs w:val="28"/>
        </w:rPr>
        <w:t xml:space="preserve">Патриотическое воспитание и подготовка граждан в </w:t>
      </w:r>
      <w:proofErr w:type="spellStart"/>
      <w:r w:rsidRPr="00EF00A1">
        <w:rPr>
          <w:rFonts w:ascii="Times New Roman" w:hAnsi="Times New Roman" w:cs="Times New Roman"/>
          <w:b/>
          <w:color w:val="000000"/>
          <w:sz w:val="28"/>
          <w:szCs w:val="28"/>
        </w:rPr>
        <w:t>Большемурашкинском</w:t>
      </w:r>
      <w:proofErr w:type="spellEnd"/>
      <w:r w:rsidRPr="00EF00A1">
        <w:rPr>
          <w:rFonts w:ascii="Times New Roman" w:hAnsi="Times New Roman" w:cs="Times New Roman"/>
          <w:b/>
          <w:color w:val="000000"/>
          <w:sz w:val="28"/>
          <w:szCs w:val="28"/>
        </w:rPr>
        <w:t xml:space="preserve"> муниципальном районе к военной службе» </w:t>
      </w:r>
    </w:p>
    <w:p w:rsidR="00D449E4" w:rsidRPr="00EF00A1" w:rsidRDefault="00D449E4" w:rsidP="00375C2E">
      <w:pPr>
        <w:shd w:val="clear" w:color="auto" w:fill="FFFFFF"/>
        <w:spacing w:line="360" w:lineRule="auto"/>
        <w:ind w:firstLine="567"/>
        <w:jc w:val="both"/>
        <w:textAlignment w:val="baseline"/>
        <w:rPr>
          <w:rFonts w:ascii="Times New Roman" w:hAnsi="Times New Roman" w:cs="Times New Roman"/>
          <w:color w:val="000000"/>
          <w:sz w:val="28"/>
          <w:szCs w:val="28"/>
        </w:rPr>
      </w:pPr>
      <w:r w:rsidRPr="00EF00A1">
        <w:rPr>
          <w:rFonts w:ascii="Times New Roman" w:hAnsi="Times New Roman" w:cs="Times New Roman"/>
          <w:color w:val="000000"/>
          <w:sz w:val="28"/>
          <w:szCs w:val="28"/>
        </w:rPr>
        <w:t xml:space="preserve">Основным элементом системы патриотического воспитания в </w:t>
      </w:r>
      <w:proofErr w:type="spellStart"/>
      <w:r w:rsidRPr="00EF00A1">
        <w:rPr>
          <w:rFonts w:ascii="Times New Roman" w:hAnsi="Times New Roman" w:cs="Times New Roman"/>
          <w:color w:val="000000"/>
          <w:sz w:val="28"/>
          <w:szCs w:val="28"/>
        </w:rPr>
        <w:t>Большемурашкинском</w:t>
      </w:r>
      <w:proofErr w:type="spellEnd"/>
      <w:r w:rsidRPr="00EF00A1">
        <w:rPr>
          <w:rFonts w:ascii="Times New Roman" w:hAnsi="Times New Roman" w:cs="Times New Roman"/>
          <w:color w:val="000000"/>
          <w:sz w:val="28"/>
          <w:szCs w:val="28"/>
        </w:rPr>
        <w:t xml:space="preserve"> муниципальном районе является сформированная инфраструктура патриотического воспитания, объединяющая на принципах межведомственного взаимодействия органов   местного самоуправления,  организаций различной ведомственной принадлежности,   образовательные организации, организации дополнительного образования, общественные объединения. </w:t>
      </w:r>
    </w:p>
    <w:p w:rsidR="00D449E4" w:rsidRPr="00EF00A1" w:rsidRDefault="00D449E4" w:rsidP="00375C2E">
      <w:pPr>
        <w:shd w:val="clear" w:color="auto" w:fill="FFFFFF"/>
        <w:spacing w:line="360" w:lineRule="auto"/>
        <w:ind w:firstLine="567"/>
        <w:jc w:val="both"/>
        <w:textAlignment w:val="baseline"/>
        <w:rPr>
          <w:rFonts w:ascii="Times New Roman" w:hAnsi="Times New Roman" w:cs="Times New Roman"/>
          <w:color w:val="000000"/>
          <w:sz w:val="28"/>
          <w:szCs w:val="28"/>
        </w:rPr>
      </w:pPr>
      <w:r w:rsidRPr="00EF00A1">
        <w:rPr>
          <w:rFonts w:ascii="Times New Roman" w:hAnsi="Times New Roman" w:cs="Times New Roman"/>
          <w:color w:val="000000"/>
          <w:sz w:val="28"/>
          <w:szCs w:val="28"/>
        </w:rPr>
        <w:t xml:space="preserve">В </w:t>
      </w:r>
      <w:proofErr w:type="spellStart"/>
      <w:r w:rsidRPr="00EF00A1">
        <w:rPr>
          <w:rFonts w:ascii="Times New Roman" w:hAnsi="Times New Roman" w:cs="Times New Roman"/>
          <w:color w:val="000000"/>
          <w:sz w:val="28"/>
          <w:szCs w:val="28"/>
        </w:rPr>
        <w:t>Большемурашкинском</w:t>
      </w:r>
      <w:proofErr w:type="spellEnd"/>
      <w:r w:rsidRPr="00EF00A1">
        <w:rPr>
          <w:rFonts w:ascii="Times New Roman" w:hAnsi="Times New Roman" w:cs="Times New Roman"/>
          <w:color w:val="000000"/>
          <w:sz w:val="28"/>
          <w:szCs w:val="28"/>
        </w:rPr>
        <w:t xml:space="preserve"> муниципальном районе реализуется комплекс межведомственных мероприятий в рамках подпрограммы по патриотическому воспитанию, действует координационный совет по патриотическому воспитанию, объединяющие представителей всех заинтересованных организаций (организаций) и общественных формирований. </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w:t>
      </w:r>
    </w:p>
    <w:p w:rsidR="00D449E4" w:rsidRPr="00EF00A1" w:rsidRDefault="00D449E4" w:rsidP="00375C2E">
      <w:pPr>
        <w:spacing w:line="360" w:lineRule="auto"/>
        <w:ind w:firstLine="567"/>
        <w:jc w:val="center"/>
        <w:rPr>
          <w:rFonts w:ascii="Times New Roman" w:hAnsi="Times New Roman" w:cs="Times New Roman"/>
          <w:b/>
          <w:sz w:val="28"/>
          <w:szCs w:val="28"/>
        </w:rPr>
      </w:pPr>
      <w:r w:rsidRPr="00EF00A1">
        <w:rPr>
          <w:rFonts w:ascii="Times New Roman" w:hAnsi="Times New Roman" w:cs="Times New Roman"/>
          <w:b/>
          <w:sz w:val="28"/>
          <w:szCs w:val="28"/>
        </w:rPr>
        <w:t xml:space="preserve">2.1.7 Развитие молодежной политики в </w:t>
      </w:r>
      <w:proofErr w:type="spellStart"/>
      <w:r w:rsidRPr="00EF00A1">
        <w:rPr>
          <w:rFonts w:ascii="Times New Roman" w:hAnsi="Times New Roman" w:cs="Times New Roman"/>
          <w:b/>
          <w:sz w:val="28"/>
          <w:szCs w:val="28"/>
        </w:rPr>
        <w:t>Большемурашкинском</w:t>
      </w:r>
      <w:proofErr w:type="spellEnd"/>
      <w:r w:rsidRPr="00EF00A1">
        <w:rPr>
          <w:rFonts w:ascii="Times New Roman" w:hAnsi="Times New Roman" w:cs="Times New Roman"/>
          <w:b/>
          <w:sz w:val="28"/>
          <w:szCs w:val="28"/>
        </w:rPr>
        <w:t xml:space="preserve"> муниципальном районе</w:t>
      </w:r>
    </w:p>
    <w:p w:rsidR="00D449E4" w:rsidRPr="00EF00A1" w:rsidRDefault="00D449E4" w:rsidP="00375C2E">
      <w:pPr>
        <w:pStyle w:val="ConsPlusNormal"/>
        <w:widowControl/>
        <w:spacing w:line="360"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lastRenderedPageBreak/>
        <w:t>Подпрограмма разработана во исполнение Закона Нижегородской области от 25 апреля 1997 года N 70-З "О молодежной политике в Нижегородской области"</w:t>
      </w:r>
      <w:proofErr w:type="gramStart"/>
      <w:r w:rsidRPr="00EF00A1">
        <w:rPr>
          <w:rFonts w:ascii="Times New Roman" w:hAnsi="Times New Roman" w:cs="Times New Roman"/>
          <w:sz w:val="28"/>
          <w:szCs w:val="28"/>
        </w:rPr>
        <w:t xml:space="preserve">  ,</w:t>
      </w:r>
      <w:proofErr w:type="gramEnd"/>
      <w:r w:rsidRPr="00EF00A1">
        <w:rPr>
          <w:rFonts w:ascii="Times New Roman" w:hAnsi="Times New Roman" w:cs="Times New Roman"/>
          <w:sz w:val="28"/>
          <w:szCs w:val="28"/>
        </w:rPr>
        <w:t xml:space="preserve"> а также в соответствии с  распоряжением правительства Российской Федерации  от 29.11.2014 года N 2403 -р "Об утверждении основ государственной молодёжной политики Российской Федерации на период до 2025 года",  Законом РФ от 19.05.1995№82 – ФЗ «Об общественных объединениях», Законом РФ от 10.07.1992 N 3266-1 "Об образовании",  постановлением правительства Нижегородской области от 21.11.2011г. №934 «Об утверждении Стратегии государственной молодёжной политики  Нижегородской области до 2020года»</w:t>
      </w:r>
      <w:r w:rsidRPr="00EF00A1">
        <w:rPr>
          <w:rFonts w:ascii="Times New Roman" w:hAnsi="Times New Roman" w:cs="Times New Roman"/>
          <w:sz w:val="28"/>
          <w:szCs w:val="28"/>
        </w:rPr>
        <w:br/>
        <w:t xml:space="preserve">          Подпрограмма направлена на развитие и укрепление системы социализации молодых граждан и позитивной самореализации личности молодого человека как активного участника преобразований современного общества. Подпрограмма определяет действия администрации Большемурашкинского района в области молодежной политики, механизмы решения поставленных задач.  Реализация Подпрограммы при полном ресурсном обеспечении, при взаимодействии всех структурных подразделений администрации Большемурашкинского муниципального района, молодежных и детских общественных объединений, при активном участии самой молодежи позволит:</w:t>
      </w:r>
    </w:p>
    <w:p w:rsidR="00D449E4" w:rsidRPr="00EF00A1" w:rsidRDefault="00D449E4" w:rsidP="00375C2E">
      <w:pPr>
        <w:pStyle w:val="ConsPlusNormal"/>
        <w:widowControl/>
        <w:spacing w:line="360"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использовать потенциал молодежи для обеспечения социального, культурного и экономического развития Большемурашкинского района;</w:t>
      </w:r>
    </w:p>
    <w:p w:rsidR="00D449E4" w:rsidRPr="00EF00A1" w:rsidRDefault="00D449E4" w:rsidP="00375C2E">
      <w:pPr>
        <w:pStyle w:val="ConsPlusNormal"/>
        <w:widowControl/>
        <w:spacing w:line="360"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создать условия, гарантии и стимулы для позитивной самореализации молодежи в обществе;</w:t>
      </w:r>
    </w:p>
    <w:p w:rsidR="00D449E4" w:rsidRPr="00EF00A1" w:rsidRDefault="00D449E4" w:rsidP="00375C2E">
      <w:pPr>
        <w:pStyle w:val="ConsPlusNormal"/>
        <w:widowControl/>
        <w:spacing w:line="360"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осуществлять государственные процессы социализации молодежи.</w:t>
      </w:r>
    </w:p>
    <w:p w:rsidR="00D449E4" w:rsidRPr="00EF00A1" w:rsidRDefault="00D449E4" w:rsidP="00375C2E">
      <w:pPr>
        <w:ind w:firstLine="488"/>
        <w:jc w:val="center"/>
        <w:rPr>
          <w:rFonts w:ascii="Times New Roman" w:hAnsi="Times New Roman" w:cs="Times New Roman"/>
          <w:b/>
          <w:sz w:val="28"/>
          <w:szCs w:val="28"/>
        </w:rPr>
      </w:pPr>
    </w:p>
    <w:p w:rsidR="00D449E4" w:rsidRPr="00EF00A1" w:rsidRDefault="00D449E4" w:rsidP="00375C2E">
      <w:pPr>
        <w:ind w:firstLine="488"/>
        <w:jc w:val="center"/>
        <w:rPr>
          <w:rFonts w:ascii="Times New Roman" w:hAnsi="Times New Roman" w:cs="Times New Roman"/>
          <w:b/>
          <w:sz w:val="28"/>
          <w:szCs w:val="28"/>
        </w:rPr>
      </w:pPr>
      <w:r w:rsidRPr="00EF00A1">
        <w:rPr>
          <w:rFonts w:ascii="Times New Roman" w:hAnsi="Times New Roman" w:cs="Times New Roman"/>
          <w:b/>
          <w:sz w:val="28"/>
          <w:szCs w:val="28"/>
        </w:rPr>
        <w:t>2.2. Цель и задачи Программы</w:t>
      </w:r>
    </w:p>
    <w:p w:rsidR="00D449E4" w:rsidRPr="00EF00A1" w:rsidRDefault="00D449E4" w:rsidP="00375C2E">
      <w:pPr>
        <w:ind w:firstLine="488"/>
        <w:jc w:val="center"/>
        <w:rPr>
          <w:rFonts w:ascii="Times New Roman" w:hAnsi="Times New Roman" w:cs="Times New Roman"/>
          <w:b/>
          <w:sz w:val="28"/>
          <w:szCs w:val="28"/>
        </w:rPr>
      </w:pP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Основная стратегическая цель преобразований, отраженная в настоящей Программе, заключается в формировании на территории Большемурашкинского муниципального района Нижегородской области </w:t>
      </w:r>
      <w:r w:rsidRPr="00EF00A1">
        <w:rPr>
          <w:rFonts w:ascii="Times New Roman" w:hAnsi="Times New Roman" w:cs="Times New Roman"/>
          <w:sz w:val="28"/>
          <w:szCs w:val="28"/>
        </w:rPr>
        <w:lastRenderedPageBreak/>
        <w:t>образовательной системы, обеспечивающей доступность качественного образования, отвечающего потребностям инновационного развития экономики района, региона, ожиданиям  общества и каждого гражданина.</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Для реализации указанной цели, Программой предусмотрено решение следующих задач:</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2) создание условий, обеспечивающих соответствие районной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3)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4) развитие и укрепление системы гражданско-патриотического воспитания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 Нижегородской области;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5) развитие организационно-</w:t>
      </w:r>
      <w:proofErr w:type="gramStart"/>
      <w:r w:rsidRPr="00EF00A1">
        <w:rPr>
          <w:rFonts w:ascii="Times New Roman" w:hAnsi="Times New Roman" w:cs="Times New Roman"/>
          <w:sz w:val="28"/>
          <w:szCs w:val="28"/>
        </w:rPr>
        <w:t>экономических механизмов</w:t>
      </w:r>
      <w:proofErr w:type="gramEnd"/>
      <w:r w:rsidRPr="00EF00A1">
        <w:rPr>
          <w:rFonts w:ascii="Times New Roman" w:hAnsi="Times New Roman" w:cs="Times New Roman"/>
          <w:sz w:val="28"/>
          <w:szCs w:val="28"/>
        </w:rPr>
        <w:t>, обеспечивающих  доступность качественного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6)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Большемурашкинского муниципального района</w:t>
      </w:r>
      <w:proofErr w:type="gramStart"/>
      <w:r w:rsidRPr="00EF00A1">
        <w:rPr>
          <w:rFonts w:ascii="Times New Roman" w:hAnsi="Times New Roman" w:cs="Times New Roman"/>
          <w:sz w:val="28"/>
          <w:szCs w:val="28"/>
        </w:rPr>
        <w:t xml:space="preserve"> ,</w:t>
      </w:r>
      <w:proofErr w:type="gramEnd"/>
      <w:r w:rsidRPr="00EF00A1">
        <w:rPr>
          <w:rFonts w:ascii="Times New Roman" w:hAnsi="Times New Roman" w:cs="Times New Roman"/>
          <w:sz w:val="28"/>
          <w:szCs w:val="28"/>
        </w:rPr>
        <w:t xml:space="preserve"> и предоставление права на качественное образование, соответствующее современному уровню требований, детям младшего </w:t>
      </w:r>
      <w:r w:rsidRPr="00EF00A1">
        <w:rPr>
          <w:rFonts w:ascii="Times New Roman" w:hAnsi="Times New Roman" w:cs="Times New Roman"/>
          <w:sz w:val="28"/>
          <w:szCs w:val="28"/>
        </w:rPr>
        <w:lastRenderedPageBreak/>
        <w:t>школьного возраста, проживающим в отдаленных территориях сельской местности.</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Достижение стратегической цели и решение стратегических задач Программы обеспечиваются за счет реализации программных мероприятий, сформированных по кластерному принципу, отражающему основные направления развития образовательного комплекса Большемурашкинского муниципального района на 2015-2017 годы.</w:t>
      </w:r>
    </w:p>
    <w:p w:rsidR="00D449E4" w:rsidRPr="00EF00A1" w:rsidRDefault="00D449E4" w:rsidP="00375C2E">
      <w:pPr>
        <w:spacing w:line="360" w:lineRule="auto"/>
        <w:ind w:firstLine="709"/>
        <w:jc w:val="both"/>
        <w:rPr>
          <w:rFonts w:ascii="Times New Roman" w:hAnsi="Times New Roman" w:cs="Times New Roman"/>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2.3. Индикаторы достижения цели Программы</w:t>
      </w:r>
    </w:p>
    <w:p w:rsidR="00D449E4" w:rsidRPr="00EF00A1" w:rsidRDefault="00D449E4" w:rsidP="00375C2E">
      <w:pPr>
        <w:jc w:val="center"/>
        <w:rPr>
          <w:rFonts w:ascii="Times New Roman" w:hAnsi="Times New Roman" w:cs="Times New Roman"/>
          <w:b/>
          <w:sz w:val="28"/>
          <w:szCs w:val="28"/>
        </w:rPr>
      </w:pPr>
    </w:p>
    <w:tbl>
      <w:tblPr>
        <w:tblW w:w="8492" w:type="dxa"/>
        <w:tblInd w:w="70" w:type="dxa"/>
        <w:tblLayout w:type="fixed"/>
        <w:tblCellMar>
          <w:left w:w="70" w:type="dxa"/>
          <w:right w:w="70" w:type="dxa"/>
        </w:tblCellMar>
        <w:tblLook w:val="0000" w:firstRow="0" w:lastRow="0" w:firstColumn="0" w:lastColumn="0" w:noHBand="0" w:noVBand="0"/>
      </w:tblPr>
      <w:tblGrid>
        <w:gridCol w:w="4680"/>
        <w:gridCol w:w="1290"/>
        <w:gridCol w:w="742"/>
        <w:gridCol w:w="890"/>
        <w:gridCol w:w="890"/>
      </w:tblGrid>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0"/>
              <w:jc w:val="center"/>
              <w:rPr>
                <w:rFonts w:ascii="Times New Roman" w:hAnsi="Times New Roman"/>
                <w:sz w:val="24"/>
                <w:szCs w:val="24"/>
              </w:rPr>
            </w:pPr>
            <w:r w:rsidRPr="00EF00A1">
              <w:rPr>
                <w:rFonts w:ascii="Times New Roman" w:hAnsi="Times New Roman"/>
                <w:sz w:val="24"/>
                <w:szCs w:val="24"/>
              </w:rPr>
              <w:t>Наименование Показателя (индикатора) цели Программы</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 xml:space="preserve">Единица </w:t>
            </w:r>
            <w:r w:rsidRPr="00EF00A1">
              <w:rPr>
                <w:rFonts w:ascii="Times New Roman" w:hAnsi="Times New Roman"/>
                <w:sz w:val="24"/>
                <w:szCs w:val="24"/>
              </w:rPr>
              <w:br/>
              <w:t>измерения</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2018</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 xml:space="preserve">2019 </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2020 год</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79"/>
              <w:rPr>
                <w:rFonts w:ascii="Times New Roman" w:hAnsi="Times New Roman"/>
                <w:sz w:val="24"/>
                <w:szCs w:val="24"/>
              </w:rPr>
            </w:pPr>
            <w:r w:rsidRPr="00EF00A1">
              <w:rPr>
                <w:rFonts w:ascii="Times New Roman" w:hAnsi="Times New Roman"/>
                <w:sz w:val="24"/>
                <w:szCs w:val="24"/>
              </w:rPr>
              <w:t>1.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 xml:space="preserve"> 2. Отношение среднего балла единого государственного экзамена (в расчете на 1 предмет) в ОБОО с лучшими результатами единого государственного  экзамена к среднему баллу единого  государственного экзамена (в расчете на 1 предмет)  в ОБОО с худшими результатами единого государственного экзамена</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1,7</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1,66</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1,66</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79"/>
              <w:rPr>
                <w:rFonts w:ascii="Times New Roman" w:hAnsi="Times New Roman"/>
                <w:sz w:val="24"/>
                <w:szCs w:val="24"/>
              </w:rPr>
            </w:pPr>
            <w:r w:rsidRPr="00EF00A1">
              <w:rPr>
                <w:rFonts w:ascii="Times New Roman" w:hAnsi="Times New Roman"/>
                <w:sz w:val="24"/>
                <w:szCs w:val="24"/>
              </w:rPr>
              <w:t>3. Удельный вес численности населения в возрасте 5 - 18 лет, охваченного образованием, в общей численности населения в возрасте 5 -  18 лет</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99,1</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99,2</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99,3</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 xml:space="preserve">4. Удельный вес численности </w:t>
            </w:r>
            <w:proofErr w:type="gramStart"/>
            <w:r w:rsidRPr="00EF00A1">
              <w:rPr>
                <w:rFonts w:ascii="Times New Roman" w:hAnsi="Times New Roman"/>
                <w:sz w:val="24"/>
                <w:szCs w:val="24"/>
              </w:rPr>
              <w:t>обучающихся</w:t>
            </w:r>
            <w:proofErr w:type="gramEnd"/>
            <w:r w:rsidRPr="00EF00A1">
              <w:rPr>
                <w:rFonts w:ascii="Times New Roman" w:hAnsi="Times New Roman"/>
                <w:sz w:val="24"/>
                <w:szCs w:val="24"/>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96</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84,3</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84,4</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84,5</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lastRenderedPageBreak/>
              <w:t>6. Удельный вес числа ОО, в которых созданы органы коллегиального управления с участием общественности (родители, работодатели), в общем числе ОО</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79"/>
              <w:rPr>
                <w:rFonts w:ascii="Times New Roman" w:hAnsi="Times New Roman"/>
                <w:sz w:val="24"/>
                <w:szCs w:val="24"/>
              </w:rPr>
            </w:pPr>
            <w:r w:rsidRPr="00EF00A1">
              <w:rPr>
                <w:rFonts w:ascii="Times New Roman" w:hAnsi="Times New Roman"/>
                <w:sz w:val="24"/>
                <w:szCs w:val="24"/>
              </w:rPr>
              <w:t>7.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100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both"/>
              <w:rPr>
                <w:rFonts w:ascii="Times New Roman" w:hAnsi="Times New Roman" w:cs="Times New Roman"/>
              </w:rPr>
            </w:pPr>
            <w:r w:rsidRPr="00EF00A1">
              <w:rPr>
                <w:rFonts w:ascii="Times New Roman" w:hAnsi="Times New Roman" w:cs="Times New Roman"/>
              </w:rPr>
              <w:t>8. Удельный вес численности руководителей муниципальных ДОО, ОБОО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детей</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95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97</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100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firstLine="103"/>
              <w:jc w:val="both"/>
              <w:rPr>
                <w:rFonts w:ascii="Times New Roman" w:hAnsi="Times New Roman" w:cs="Times New Roman"/>
                <w:color w:val="000000"/>
              </w:rPr>
            </w:pPr>
            <w:r w:rsidRPr="00EF00A1">
              <w:rPr>
                <w:rFonts w:ascii="Times New Roman" w:hAnsi="Times New Roman" w:cs="Times New Roman"/>
              </w:rPr>
              <w:t xml:space="preserve">9. </w:t>
            </w:r>
            <w:r w:rsidRPr="00EF00A1">
              <w:rPr>
                <w:rFonts w:ascii="Times New Roman" w:hAnsi="Times New Roman" w:cs="Times New Roman"/>
                <w:color w:val="000000"/>
              </w:rPr>
              <w:t>Охват организованными формами отдыха и оздоровления детей школьного возраста</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96</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97</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98</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both"/>
            </w:pPr>
            <w:r w:rsidRPr="00EF00A1">
              <w:t>10. Удельный вес молодежи, охваченной организованными формами досуга и занятости, от численности населения в возрасте 14-30 лет</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78</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82</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89</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11. Уровень снижения подростковой и молодежной  преступности, от общего уровня преступности в районе</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2,0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1,5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1,0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12.Удельный вес молодежи, участвующей в различных формах самоорганизации, от численности населения в возрасте 14-30 лет</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58</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60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13. Доля кадрового потенциала педагогов,</w:t>
            </w:r>
          </w:p>
          <w:p w:rsidR="00D449E4" w:rsidRPr="00EF00A1" w:rsidRDefault="00D449E4" w:rsidP="00375C2E">
            <w:pPr>
              <w:autoSpaceDE w:val="0"/>
              <w:autoSpaceDN w:val="0"/>
              <w:adjustRightInd w:val="0"/>
              <w:rPr>
                <w:rFonts w:ascii="Times New Roman" w:eastAsia="TimesNewRomanPSMT" w:hAnsi="Times New Roman" w:cs="Times New Roman"/>
              </w:rPr>
            </w:pPr>
            <w:proofErr w:type="gramStart"/>
            <w:r w:rsidRPr="00EF00A1">
              <w:rPr>
                <w:rFonts w:ascii="Times New Roman" w:eastAsia="TimesNewRomanPSMT" w:hAnsi="Times New Roman" w:cs="Times New Roman"/>
              </w:rPr>
              <w:t>владеющих</w:t>
            </w:r>
            <w:proofErr w:type="gramEnd"/>
            <w:r w:rsidRPr="00EF00A1">
              <w:rPr>
                <w:rFonts w:ascii="Times New Roman" w:eastAsia="TimesNewRomanPSMT" w:hAnsi="Times New Roman" w:cs="Times New Roman"/>
              </w:rPr>
              <w:t xml:space="preserve"> новыми информационными технологиями</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90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92</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95</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 xml:space="preserve">14. Доля базовых общеобразовательных организаций, в которых создана универсальная </w:t>
            </w:r>
            <w:proofErr w:type="spellStart"/>
            <w:r w:rsidRPr="00EF00A1">
              <w:rPr>
                <w:rFonts w:ascii="Times New Roman" w:eastAsia="TimesNewRomanPSMT" w:hAnsi="Times New Roman" w:cs="Times New Roman"/>
              </w:rPr>
              <w:t>безбарьерная</w:t>
            </w:r>
            <w:proofErr w:type="spellEnd"/>
            <w:r w:rsidRPr="00EF00A1">
              <w:rPr>
                <w:rFonts w:ascii="Times New Roman" w:eastAsia="TimesNewRomanPSMT" w:hAnsi="Times New Roman" w:cs="Times New Roman"/>
              </w:rPr>
              <w:t xml:space="preserve"> среда для инклюзивного образования детей-инвалидов</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20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25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25</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both"/>
            </w:pPr>
            <w:r w:rsidRPr="00EF00A1">
              <w:t>15.Удельный вес числа электронных инструктивно-методических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ресурсов, разработанных в рамках Программы, составит 100%.</w:t>
            </w:r>
          </w:p>
          <w:p w:rsidR="00D449E4" w:rsidRPr="00EF00A1" w:rsidRDefault="00D449E4" w:rsidP="00375C2E">
            <w:pPr>
              <w:autoSpaceDE w:val="0"/>
              <w:autoSpaceDN w:val="0"/>
              <w:adjustRightInd w:val="0"/>
              <w:rPr>
                <w:rFonts w:ascii="Times New Roman" w:eastAsia="TimesNewRomanPSMT" w:hAnsi="Times New Roman" w:cs="Times New Roman"/>
              </w:rPr>
            </w:pP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b"/>
              <w:jc w:val="center"/>
            </w:pPr>
            <w:r w:rsidRPr="00EF00A1">
              <w:t>98</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99</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100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jc w:val="both"/>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16.Доля граждан, принявших участие в районных мероприятиях патриотической и духовно-нравственной  направленности от общего количества жителей района</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143"/>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20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110"/>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25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22"/>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30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jc w:val="both"/>
              <w:textAlignment w:val="baseline"/>
              <w:rPr>
                <w:rFonts w:ascii="Times New Roman" w:hAnsi="Times New Roman" w:cs="Times New Roman"/>
                <w:bCs/>
                <w:color w:val="000000"/>
                <w:bdr w:val="none" w:sz="0" w:space="0" w:color="auto" w:frame="1"/>
              </w:rPr>
            </w:pPr>
            <w:proofErr w:type="gramStart"/>
            <w:r w:rsidRPr="00EF00A1">
              <w:rPr>
                <w:rFonts w:ascii="Times New Roman" w:hAnsi="Times New Roman" w:cs="Times New Roman"/>
                <w:bCs/>
                <w:color w:val="000000"/>
                <w:bdr w:val="none" w:sz="0" w:space="0" w:color="auto" w:frame="1"/>
              </w:rPr>
              <w:t>17.Доля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w:t>
            </w:r>
            <w:proofErr w:type="gramEnd"/>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1"/>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 xml:space="preserve"> 65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 xml:space="preserve">75 </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85</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jc w:val="both"/>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lastRenderedPageBreak/>
              <w:t>18.Количество граждан, регулярно участвующих в работе патриотических объединений</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67"/>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 xml:space="preserve"> 20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 xml:space="preserve"> 30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 xml:space="preserve"> 40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jc w:val="both"/>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19. 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67"/>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ind w:firstLine="55"/>
              <w:jc w:val="center"/>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6</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 xml:space="preserve">  8</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hd w:val="clear" w:color="auto" w:fill="FFFFFF"/>
              <w:textAlignment w:val="baseline"/>
              <w:rPr>
                <w:rFonts w:ascii="Times New Roman" w:hAnsi="Times New Roman" w:cs="Times New Roman"/>
                <w:bCs/>
                <w:color w:val="000000"/>
                <w:bdr w:val="none" w:sz="0" w:space="0" w:color="auto" w:frame="1"/>
              </w:rPr>
            </w:pPr>
            <w:r w:rsidRPr="00EF00A1">
              <w:rPr>
                <w:rFonts w:ascii="Times New Roman" w:hAnsi="Times New Roman" w:cs="Times New Roman"/>
                <w:bCs/>
                <w:color w:val="000000"/>
                <w:bdr w:val="none" w:sz="0" w:space="0" w:color="auto" w:frame="1"/>
              </w:rPr>
              <w:t xml:space="preserve"> 10</w:t>
            </w:r>
          </w:p>
        </w:tc>
      </w:tr>
    </w:tbl>
    <w:p w:rsidR="00D449E4" w:rsidRPr="00EF00A1" w:rsidRDefault="00D449E4" w:rsidP="00375C2E">
      <w:pPr>
        <w:jc w:val="center"/>
        <w:rPr>
          <w:rFonts w:ascii="Times New Roman" w:hAnsi="Times New Roman" w:cs="Times New Roman"/>
          <w:sz w:val="28"/>
          <w:szCs w:val="28"/>
        </w:rPr>
      </w:pPr>
    </w:p>
    <w:p w:rsidR="00D449E4" w:rsidRPr="00EF00A1" w:rsidRDefault="00D449E4" w:rsidP="00375C2E">
      <w:pPr>
        <w:jc w:val="center"/>
        <w:rPr>
          <w:rFonts w:ascii="Times New Roman" w:hAnsi="Times New Roman" w:cs="Times New Roman"/>
          <w:b/>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2.4. Показатели непосредственных результатов реализации Программы</w:t>
      </w:r>
    </w:p>
    <w:p w:rsidR="00D449E4" w:rsidRPr="00EF00A1" w:rsidRDefault="00D449E4" w:rsidP="00375C2E">
      <w:pPr>
        <w:jc w:val="center"/>
        <w:rPr>
          <w:rFonts w:ascii="Times New Roman" w:hAnsi="Times New Roman" w:cs="Times New Roman"/>
          <w:sz w:val="28"/>
          <w:szCs w:val="28"/>
        </w:rPr>
      </w:pP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Непосредственные результаты реализации Программы представлены в подпрограммах.</w:t>
      </w:r>
    </w:p>
    <w:p w:rsidR="00D449E4" w:rsidRPr="00EF00A1" w:rsidRDefault="00D449E4" w:rsidP="00375C2E">
      <w:pPr>
        <w:pStyle w:val="1"/>
        <w:spacing w:before="0" w:after="0"/>
        <w:rPr>
          <w:rFonts w:ascii="Times New Roman" w:hAnsi="Times New Roman"/>
          <w:sz w:val="16"/>
          <w:szCs w:val="16"/>
        </w:rPr>
      </w:pPr>
    </w:p>
    <w:p w:rsidR="00D449E4" w:rsidRPr="00EF00A1" w:rsidRDefault="00D449E4" w:rsidP="00375C2E">
      <w:pPr>
        <w:pStyle w:val="1"/>
        <w:spacing w:before="0" w:after="0"/>
        <w:rPr>
          <w:rFonts w:ascii="Times New Roman" w:hAnsi="Times New Roman"/>
          <w:sz w:val="16"/>
          <w:szCs w:val="16"/>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2.5. Ресурсное обеспечение Программы</w:t>
      </w:r>
    </w:p>
    <w:p w:rsidR="00D449E4" w:rsidRPr="00EF00A1" w:rsidRDefault="00D449E4" w:rsidP="00375C2E">
      <w:pPr>
        <w:spacing w:line="360" w:lineRule="auto"/>
        <w:jc w:val="both"/>
        <w:rPr>
          <w:rFonts w:ascii="Times New Roman" w:hAnsi="Times New Roman" w:cs="Times New Roman"/>
        </w:rPr>
      </w:pPr>
    </w:p>
    <w:p w:rsidR="00D449E4" w:rsidRPr="00EF00A1" w:rsidRDefault="00D449E4" w:rsidP="00375C2E">
      <w:pPr>
        <w:spacing w:line="360" w:lineRule="auto"/>
        <w:ind w:firstLine="540"/>
        <w:jc w:val="both"/>
        <w:rPr>
          <w:rFonts w:ascii="Times New Roman" w:hAnsi="Times New Roman" w:cs="Times New Roman"/>
          <w:b/>
          <w:bCs/>
          <w:sz w:val="26"/>
          <w:szCs w:val="26"/>
        </w:rPr>
      </w:pPr>
      <w:r w:rsidRPr="00EF00A1">
        <w:rPr>
          <w:rFonts w:ascii="Times New Roman" w:hAnsi="Times New Roman" w:cs="Times New Roman"/>
          <w:sz w:val="28"/>
          <w:szCs w:val="28"/>
        </w:rPr>
        <w:t>Общий объем финансирования Программы за счет средств районного бюджета  составляет  228420,5 тыс. рублей.</w:t>
      </w:r>
    </w:p>
    <w:p w:rsidR="00D449E4" w:rsidRPr="00EF00A1" w:rsidRDefault="00D449E4" w:rsidP="00375C2E">
      <w:pPr>
        <w:widowControl w:val="0"/>
        <w:autoSpaceDE w:val="0"/>
        <w:autoSpaceDN w:val="0"/>
        <w:adjustRightInd w:val="0"/>
        <w:spacing w:line="360" w:lineRule="auto"/>
        <w:ind w:firstLine="540"/>
        <w:jc w:val="both"/>
        <w:rPr>
          <w:rFonts w:ascii="Times New Roman" w:hAnsi="Times New Roman" w:cs="Times New Roman"/>
          <w:sz w:val="28"/>
          <w:szCs w:val="28"/>
        </w:rPr>
      </w:pPr>
      <w:bookmarkStart w:id="1" w:name="Par236"/>
      <w:bookmarkEnd w:id="1"/>
      <w:r w:rsidRPr="00EF00A1">
        <w:rPr>
          <w:rFonts w:ascii="Times New Roman" w:hAnsi="Times New Roman" w:cs="Times New Roman"/>
          <w:sz w:val="28"/>
          <w:szCs w:val="28"/>
        </w:rPr>
        <w:t>Средства на реализацию Программы утверждаются решением Земского собрания Большемурашкинского муниципального собрания о районном бюджете на очередной финансовый год и плановый период. По результатам ежегодной оценки эффективности и результативности реализации Программы возможно перераспределение объемов средств, предусмотренных на их реализацию по направлениям, отдельным мероприятиям и годам.</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sectPr w:rsidR="00D449E4" w:rsidRPr="00EF00A1" w:rsidSect="00375C2E">
          <w:headerReference w:type="even" r:id="rId9"/>
          <w:headerReference w:type="default" r:id="rId10"/>
          <w:pgSz w:w="11906" w:h="16838"/>
          <w:pgMar w:top="1134" w:right="850" w:bottom="1134" w:left="1701" w:header="708" w:footer="708" w:gutter="0"/>
          <w:cols w:space="708"/>
          <w:docGrid w:linePitch="360"/>
        </w:sectPr>
      </w:pPr>
    </w:p>
    <w:p w:rsidR="00D449E4" w:rsidRPr="00EF00A1" w:rsidRDefault="00D449E4" w:rsidP="00375C2E">
      <w:pPr>
        <w:pStyle w:val="afb"/>
        <w:jc w:val="right"/>
      </w:pPr>
      <w:r w:rsidRPr="00EF00A1">
        <w:lastRenderedPageBreak/>
        <w:t>Таблица 1</w:t>
      </w:r>
    </w:p>
    <w:p w:rsidR="00D449E4" w:rsidRPr="00EF00A1" w:rsidRDefault="00D449E4" w:rsidP="00375C2E">
      <w:pPr>
        <w:pStyle w:val="afb"/>
        <w:rPr>
          <w:b/>
        </w:rPr>
      </w:pPr>
      <w:r w:rsidRPr="00EF00A1">
        <w:rPr>
          <w:b/>
        </w:rPr>
        <w:t>3. Перечень мероприятий муниципальной программы</w:t>
      </w:r>
    </w:p>
    <w:p w:rsidR="00D449E4" w:rsidRPr="00EF00A1" w:rsidRDefault="00D449E4" w:rsidP="00375C2E">
      <w:pPr>
        <w:pStyle w:val="afb"/>
        <w:jc w:val="right"/>
      </w:pPr>
    </w:p>
    <w:tbl>
      <w:tblPr>
        <w:tblW w:w="15252" w:type="dxa"/>
        <w:tblLayout w:type="fixed"/>
        <w:tblCellMar>
          <w:left w:w="84" w:type="dxa"/>
          <w:right w:w="84" w:type="dxa"/>
        </w:tblCellMar>
        <w:tblLook w:val="0000" w:firstRow="0" w:lastRow="0" w:firstColumn="0" w:lastColumn="0" w:noHBand="0" w:noVBand="0"/>
      </w:tblPr>
      <w:tblGrid>
        <w:gridCol w:w="2348"/>
        <w:gridCol w:w="133"/>
        <w:gridCol w:w="8"/>
        <w:gridCol w:w="965"/>
        <w:gridCol w:w="159"/>
        <w:gridCol w:w="9"/>
        <w:gridCol w:w="1049"/>
        <w:gridCol w:w="22"/>
        <w:gridCol w:w="1213"/>
        <w:gridCol w:w="1416"/>
        <w:gridCol w:w="1415"/>
        <w:gridCol w:w="1416"/>
        <w:gridCol w:w="1420"/>
        <w:gridCol w:w="1607"/>
        <w:gridCol w:w="2072"/>
      </w:tblGrid>
      <w:tr w:rsidR="00D449E4" w:rsidRPr="00EF00A1" w:rsidTr="00536363">
        <w:tc>
          <w:tcPr>
            <w:tcW w:w="2348" w:type="dxa"/>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
                <w:bCs/>
              </w:rPr>
              <w:t>Наименование мероприятия</w:t>
            </w:r>
          </w:p>
        </w:tc>
        <w:tc>
          <w:tcPr>
            <w:tcW w:w="1106" w:type="dxa"/>
            <w:gridSpan w:val="3"/>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
                <w:bCs/>
              </w:rPr>
              <w:t>Категория расходов</w:t>
            </w:r>
          </w:p>
        </w:tc>
        <w:tc>
          <w:tcPr>
            <w:tcW w:w="1217" w:type="dxa"/>
            <w:gridSpan w:val="3"/>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
                <w:bCs/>
              </w:rPr>
              <w:t xml:space="preserve">Сроки </w:t>
            </w:r>
            <w:proofErr w:type="spellStart"/>
            <w:r w:rsidRPr="00EF00A1">
              <w:rPr>
                <w:b/>
                <w:bCs/>
              </w:rPr>
              <w:t>выпо</w:t>
            </w:r>
            <w:proofErr w:type="gramStart"/>
            <w:r w:rsidRPr="00EF00A1">
              <w:rPr>
                <w:b/>
                <w:bCs/>
              </w:rPr>
              <w:t>л</w:t>
            </w:r>
            <w:proofErr w:type="spellEnd"/>
            <w:r w:rsidRPr="00EF00A1">
              <w:rPr>
                <w:b/>
                <w:bCs/>
              </w:rPr>
              <w:t>-</w:t>
            </w:r>
            <w:proofErr w:type="gramEnd"/>
            <w:r w:rsidRPr="00EF00A1">
              <w:rPr>
                <w:b/>
                <w:bCs/>
              </w:rPr>
              <w:t xml:space="preserve"> нения</w:t>
            </w:r>
          </w:p>
        </w:tc>
        <w:tc>
          <w:tcPr>
            <w:tcW w:w="1235" w:type="dxa"/>
            <w:gridSpan w:val="2"/>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
                <w:bCs/>
              </w:rPr>
              <w:t>Исполнители мероприятий</w:t>
            </w:r>
          </w:p>
        </w:tc>
        <w:tc>
          <w:tcPr>
            <w:tcW w:w="141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bCs/>
              </w:rPr>
            </w:pPr>
            <w:r w:rsidRPr="00EF00A1">
              <w:rPr>
                <w:b/>
                <w:bCs/>
              </w:rPr>
              <w:t xml:space="preserve">Объем финансирования </w:t>
            </w:r>
            <w:proofErr w:type="gramStart"/>
            <w:r w:rsidRPr="00EF00A1">
              <w:rPr>
                <w:b/>
                <w:bCs/>
              </w:rPr>
              <w:t>-в</w:t>
            </w:r>
            <w:proofErr w:type="gramEnd"/>
            <w:r w:rsidRPr="00EF00A1">
              <w:rPr>
                <w:b/>
                <w:bCs/>
              </w:rPr>
              <w:t xml:space="preserve">сего .в </w:t>
            </w:r>
            <w:proofErr w:type="spellStart"/>
            <w:r w:rsidRPr="00EF00A1">
              <w:rPr>
                <w:b/>
                <w:bCs/>
              </w:rPr>
              <w:t>т.ч</w:t>
            </w:r>
            <w:proofErr w:type="spellEnd"/>
            <w:r w:rsidRPr="00EF00A1">
              <w:rPr>
                <w:b/>
                <w:bCs/>
              </w:rPr>
              <w:t>. по бюджетам, тыс. рублей</w:t>
            </w:r>
          </w:p>
        </w:tc>
        <w:tc>
          <w:tcPr>
            <w:tcW w:w="5858" w:type="dxa"/>
            <w:gridSpan w:val="4"/>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rPr>
            </w:pPr>
            <w:r w:rsidRPr="00EF00A1">
              <w:rPr>
                <w:b/>
              </w:rPr>
              <w:t>В том числе по годам</w:t>
            </w:r>
          </w:p>
        </w:tc>
        <w:tc>
          <w:tcPr>
            <w:tcW w:w="207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bCs/>
              </w:rPr>
            </w:pPr>
            <w:r w:rsidRPr="00EF00A1">
              <w:rPr>
                <w:b/>
                <w:bCs/>
              </w:rPr>
              <w:t>Ожидаемые результаты</w:t>
            </w:r>
          </w:p>
        </w:tc>
      </w:tr>
      <w:tr w:rsidR="00D449E4" w:rsidRPr="00EF00A1" w:rsidTr="00536363">
        <w:tc>
          <w:tcPr>
            <w:tcW w:w="2348"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1106" w:type="dxa"/>
            <w:gridSpan w:val="3"/>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1217" w:type="dxa"/>
            <w:gridSpan w:val="3"/>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1235" w:type="dxa"/>
            <w:gridSpan w:val="2"/>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141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bCs/>
              </w:rPr>
            </w:pPr>
          </w:p>
        </w:tc>
        <w:tc>
          <w:tcPr>
            <w:tcW w:w="14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pPr>
            <w:r w:rsidRPr="00EF00A1">
              <w:rPr>
                <w:b/>
                <w:bCs/>
              </w:rPr>
              <w:t>2018</w:t>
            </w:r>
          </w:p>
        </w:tc>
        <w:tc>
          <w:tcPr>
            <w:tcW w:w="141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pPr>
            <w:r w:rsidRPr="00EF00A1">
              <w:rPr>
                <w:b/>
                <w:bCs/>
              </w:rPr>
              <w:t>2019</w:t>
            </w:r>
          </w:p>
        </w:tc>
        <w:tc>
          <w:tcPr>
            <w:tcW w:w="1420"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pPr>
            <w:r w:rsidRPr="00EF00A1">
              <w:rPr>
                <w:b/>
                <w:bCs/>
              </w:rPr>
              <w:t>2020</w:t>
            </w:r>
          </w:p>
        </w:tc>
        <w:tc>
          <w:tcPr>
            <w:tcW w:w="1607"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rPr>
            </w:pPr>
            <w:r w:rsidRPr="00EF00A1">
              <w:rPr>
                <w:b/>
              </w:rPr>
              <w:t xml:space="preserve">Всего </w:t>
            </w:r>
          </w:p>
        </w:tc>
        <w:tc>
          <w:tcPr>
            <w:tcW w:w="207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335"/>
        </w:trPr>
        <w:tc>
          <w:tcPr>
            <w:tcW w:w="5906" w:type="dxa"/>
            <w:gridSpan w:val="9"/>
            <w:vMerge w:val="restart"/>
            <w:tcBorders>
              <w:top w:val="single" w:sz="2" w:space="0" w:color="auto"/>
              <w:left w:val="single" w:sz="2" w:space="0" w:color="auto"/>
              <w:right w:val="single" w:sz="2" w:space="0" w:color="auto"/>
            </w:tcBorders>
            <w:shd w:val="clear" w:color="auto" w:fill="auto"/>
          </w:tcPr>
          <w:p w:rsidR="00D449E4" w:rsidRPr="00EF00A1" w:rsidRDefault="00D449E4" w:rsidP="00375C2E">
            <w:pPr>
              <w:pStyle w:val="afb"/>
              <w:jc w:val="both"/>
            </w:pPr>
            <w:r w:rsidRPr="00EF00A1">
              <w:t xml:space="preserve">Цель Программы: формирование на территории Большемурашкинского муниципального района образовательной системы, обеспечивающей доступность качественного образования, отвечающего потребностям инновационного развития экономики региона, ожиданиям общества и каждого гражданина </w:t>
            </w:r>
          </w:p>
          <w:p w:rsidR="00D449E4" w:rsidRPr="00EF00A1" w:rsidRDefault="00D449E4" w:rsidP="00375C2E">
            <w:pPr>
              <w:pStyle w:val="afb"/>
              <w:jc w:val="both"/>
              <w:rPr>
                <w:b/>
              </w:rPr>
            </w:pPr>
            <w:r w:rsidRPr="00EF00A1">
              <w:rPr>
                <w:b/>
              </w:rPr>
              <w:t>Всего по программе</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193005,73178</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375C2E" w:rsidP="00375C2E">
            <w:pPr>
              <w:jc w:val="center"/>
              <w:rPr>
                <w:rFonts w:ascii="Times New Roman" w:hAnsi="Times New Roman" w:cs="Times New Roman"/>
                <w:b/>
                <w:sz w:val="20"/>
                <w:szCs w:val="20"/>
              </w:rPr>
            </w:pPr>
            <w:r w:rsidRPr="00EF00A1">
              <w:rPr>
                <w:rFonts w:ascii="Times New Roman" w:hAnsi="Times New Roman" w:cs="Times New Roman"/>
                <w:b/>
                <w:sz w:val="20"/>
                <w:szCs w:val="20"/>
              </w:rPr>
              <w:t>206453,88445</w:t>
            </w:r>
          </w:p>
        </w:tc>
        <w:tc>
          <w:tcPr>
            <w:tcW w:w="1420" w:type="dxa"/>
            <w:tcBorders>
              <w:top w:val="single" w:sz="2" w:space="0" w:color="auto"/>
              <w:left w:val="single" w:sz="2" w:space="0" w:color="auto"/>
              <w:bottom w:val="single" w:sz="4" w:space="0" w:color="auto"/>
              <w:right w:val="single" w:sz="2" w:space="0" w:color="auto"/>
            </w:tcBorders>
          </w:tcPr>
          <w:p w:rsidR="00D449E4" w:rsidRPr="00EF00A1" w:rsidRDefault="00B46B0C"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181160,6</w:t>
            </w:r>
          </w:p>
        </w:tc>
        <w:tc>
          <w:tcPr>
            <w:tcW w:w="1607" w:type="dxa"/>
            <w:tcBorders>
              <w:top w:val="single" w:sz="2" w:space="0" w:color="auto"/>
              <w:left w:val="single" w:sz="2" w:space="0" w:color="auto"/>
              <w:bottom w:val="single" w:sz="4" w:space="0" w:color="auto"/>
              <w:right w:val="single" w:sz="2" w:space="0" w:color="auto"/>
            </w:tcBorders>
          </w:tcPr>
          <w:p w:rsidR="00D449E4" w:rsidRPr="00EF00A1" w:rsidRDefault="00B46B0C" w:rsidP="00375C2E">
            <w:pPr>
              <w:jc w:val="center"/>
              <w:rPr>
                <w:rFonts w:ascii="Times New Roman" w:hAnsi="Times New Roman" w:cs="Times New Roman"/>
                <w:b/>
                <w:sz w:val="20"/>
                <w:szCs w:val="20"/>
              </w:rPr>
            </w:pPr>
            <w:r w:rsidRPr="00EF00A1">
              <w:rPr>
                <w:rFonts w:ascii="Times New Roman" w:hAnsi="Times New Roman" w:cs="Times New Roman"/>
                <w:b/>
                <w:sz w:val="20"/>
                <w:szCs w:val="20"/>
              </w:rPr>
              <w:t xml:space="preserve">580620,21623 </w:t>
            </w:r>
          </w:p>
        </w:tc>
        <w:tc>
          <w:tcPr>
            <w:tcW w:w="2072" w:type="dxa"/>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96"/>
        </w:trPr>
        <w:tc>
          <w:tcPr>
            <w:tcW w:w="5906" w:type="dxa"/>
            <w:gridSpan w:val="9"/>
            <w:vMerge/>
            <w:tcBorders>
              <w:left w:val="single" w:sz="2" w:space="0" w:color="auto"/>
              <w:right w:val="single" w:sz="2" w:space="0" w:color="auto"/>
            </w:tcBorders>
            <w:shd w:val="clear" w:color="auto" w:fill="auto"/>
          </w:tcPr>
          <w:p w:rsidR="00D449E4" w:rsidRPr="00EF00A1" w:rsidRDefault="00D449E4" w:rsidP="00375C2E">
            <w:pPr>
              <w:pStyle w:val="afb"/>
              <w:jc w:val="both"/>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r w:rsidRPr="00EF00A1">
              <w:rPr>
                <w:rFonts w:ascii="Times New Roman" w:hAnsi="Times New Roman" w:cs="Times New Roman"/>
                <w:b/>
                <w:sz w:val="20"/>
                <w:szCs w:val="20"/>
              </w:rPr>
              <w:t>82144,26178</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375C2E" w:rsidP="00375C2E">
            <w:pPr>
              <w:jc w:val="center"/>
              <w:rPr>
                <w:rFonts w:ascii="Times New Roman" w:hAnsi="Times New Roman" w:cs="Times New Roman"/>
                <w:b/>
              </w:rPr>
            </w:pPr>
            <w:r w:rsidRPr="00EF00A1">
              <w:rPr>
                <w:rFonts w:ascii="Times New Roman" w:hAnsi="Times New Roman" w:cs="Times New Roman"/>
                <w:b/>
              </w:rPr>
              <w:t>95441,21445</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30A1D" w:rsidP="00375C2E">
            <w:pPr>
              <w:jc w:val="center"/>
              <w:rPr>
                <w:rFonts w:ascii="Times New Roman" w:hAnsi="Times New Roman" w:cs="Times New Roman"/>
                <w:b/>
              </w:rPr>
            </w:pPr>
            <w:r w:rsidRPr="00EF00A1">
              <w:rPr>
                <w:rFonts w:ascii="Times New Roman" w:hAnsi="Times New Roman" w:cs="Times New Roman"/>
                <w:b/>
              </w:rPr>
              <w:t>96979,9</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30A1D" w:rsidP="00375C2E">
            <w:pPr>
              <w:jc w:val="center"/>
              <w:rPr>
                <w:rFonts w:ascii="Times New Roman" w:hAnsi="Times New Roman" w:cs="Times New Roman"/>
                <w:b/>
                <w:sz w:val="20"/>
                <w:szCs w:val="20"/>
              </w:rPr>
            </w:pPr>
            <w:r w:rsidRPr="00EF00A1">
              <w:rPr>
                <w:rFonts w:ascii="Times New Roman" w:hAnsi="Times New Roman" w:cs="Times New Roman"/>
                <w:b/>
                <w:sz w:val="20"/>
                <w:szCs w:val="20"/>
              </w:rPr>
              <w:t>274565,37623</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355"/>
        </w:trPr>
        <w:tc>
          <w:tcPr>
            <w:tcW w:w="5906" w:type="dxa"/>
            <w:gridSpan w:val="9"/>
            <w:vMerge/>
            <w:tcBorders>
              <w:left w:val="single" w:sz="2" w:space="0" w:color="auto"/>
              <w:right w:val="single" w:sz="2" w:space="0" w:color="auto"/>
            </w:tcBorders>
            <w:shd w:val="clear" w:color="auto" w:fill="auto"/>
          </w:tcPr>
          <w:p w:rsidR="00D449E4" w:rsidRPr="00EF00A1" w:rsidRDefault="00D449E4" w:rsidP="00375C2E">
            <w:pPr>
              <w:pStyle w:val="afb"/>
              <w:jc w:val="both"/>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110861,47</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111012,67</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30A1D" w:rsidP="00375C2E">
            <w:pPr>
              <w:jc w:val="center"/>
              <w:rPr>
                <w:rFonts w:ascii="Times New Roman" w:hAnsi="Times New Roman" w:cs="Times New Roman"/>
                <w:b/>
              </w:rPr>
            </w:pPr>
            <w:r w:rsidRPr="00EF00A1">
              <w:rPr>
                <w:rFonts w:ascii="Times New Roman" w:hAnsi="Times New Roman" w:cs="Times New Roman"/>
                <w:b/>
              </w:rPr>
              <w:t>84180,7</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30A1D" w:rsidP="00375C2E">
            <w:pPr>
              <w:jc w:val="center"/>
              <w:rPr>
                <w:rFonts w:ascii="Times New Roman" w:hAnsi="Times New Roman" w:cs="Times New Roman"/>
                <w:b/>
                <w:sz w:val="20"/>
                <w:szCs w:val="20"/>
              </w:rPr>
            </w:pPr>
            <w:r w:rsidRPr="00EF00A1">
              <w:rPr>
                <w:rFonts w:ascii="Times New Roman" w:hAnsi="Times New Roman" w:cs="Times New Roman"/>
                <w:b/>
                <w:sz w:val="20"/>
                <w:szCs w:val="20"/>
              </w:rPr>
              <w:t>306054,84</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335"/>
        </w:trPr>
        <w:tc>
          <w:tcPr>
            <w:tcW w:w="5906" w:type="dxa"/>
            <w:gridSpan w:val="9"/>
            <w:vMerge/>
            <w:tcBorders>
              <w:left w:val="single" w:sz="2" w:space="0" w:color="auto"/>
              <w:right w:val="single" w:sz="2" w:space="0" w:color="auto"/>
            </w:tcBorders>
            <w:shd w:val="clear" w:color="auto" w:fill="auto"/>
          </w:tcPr>
          <w:p w:rsidR="00D449E4" w:rsidRPr="00EF00A1" w:rsidRDefault="00D449E4" w:rsidP="00375C2E">
            <w:pPr>
              <w:pStyle w:val="afb"/>
              <w:jc w:val="both"/>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96"/>
        </w:trPr>
        <w:tc>
          <w:tcPr>
            <w:tcW w:w="5906" w:type="dxa"/>
            <w:gridSpan w:val="9"/>
            <w:vMerge/>
            <w:tcBorders>
              <w:left w:val="single" w:sz="2" w:space="0" w:color="auto"/>
              <w:bottom w:val="single" w:sz="2" w:space="0" w:color="auto"/>
              <w:right w:val="single" w:sz="2" w:space="0" w:color="auto"/>
            </w:tcBorders>
            <w:shd w:val="clear" w:color="auto" w:fill="auto"/>
          </w:tcPr>
          <w:p w:rsidR="00D449E4" w:rsidRPr="00EF00A1" w:rsidRDefault="00D449E4" w:rsidP="00375C2E">
            <w:pPr>
              <w:pStyle w:val="afb"/>
              <w:jc w:val="both"/>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20"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607"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207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447"/>
        </w:trPr>
        <w:tc>
          <w:tcPr>
            <w:tcW w:w="5906" w:type="dxa"/>
            <w:gridSpan w:val="9"/>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b/>
                <w:bCs/>
              </w:rPr>
            </w:pPr>
            <w:r w:rsidRPr="00EF00A1">
              <w:rPr>
                <w:b/>
                <w:bCs/>
              </w:rPr>
              <w:t xml:space="preserve">Подпрограмма </w:t>
            </w:r>
          </w:p>
          <w:p w:rsidR="00D449E4" w:rsidRPr="00EF00A1" w:rsidRDefault="00D449E4" w:rsidP="00375C2E">
            <w:pPr>
              <w:pStyle w:val="afb"/>
              <w:jc w:val="center"/>
            </w:pPr>
            <w:r w:rsidRPr="00EF00A1">
              <w:rPr>
                <w:b/>
                <w:bCs/>
              </w:rPr>
              <w:t>"Развитие дошкольного и  общего образования"</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0"/>
                <w:szCs w:val="20"/>
              </w:rPr>
            </w:pPr>
            <w:r w:rsidRPr="00EF00A1">
              <w:rPr>
                <w:b/>
                <w:sz w:val="20"/>
                <w:szCs w:val="20"/>
              </w:rPr>
              <w:t>137942,5979</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0"/>
                <w:szCs w:val="20"/>
              </w:rPr>
            </w:pPr>
            <w:r w:rsidRPr="00EF00A1">
              <w:rPr>
                <w:b/>
                <w:sz w:val="20"/>
                <w:szCs w:val="20"/>
              </w:rPr>
              <w:t>154775,621</w:t>
            </w:r>
          </w:p>
        </w:tc>
        <w:tc>
          <w:tcPr>
            <w:tcW w:w="1420" w:type="dxa"/>
            <w:tcBorders>
              <w:top w:val="single" w:sz="2" w:space="0" w:color="auto"/>
              <w:left w:val="single" w:sz="2" w:space="0" w:color="auto"/>
              <w:bottom w:val="single" w:sz="4" w:space="0" w:color="auto"/>
              <w:right w:val="single" w:sz="2" w:space="0" w:color="auto"/>
            </w:tcBorders>
          </w:tcPr>
          <w:p w:rsidR="00D449E4" w:rsidRPr="00EF00A1" w:rsidRDefault="00B46B0C" w:rsidP="00375C2E">
            <w:pPr>
              <w:pStyle w:val="afb"/>
              <w:jc w:val="center"/>
              <w:rPr>
                <w:b/>
                <w:sz w:val="20"/>
                <w:szCs w:val="20"/>
              </w:rPr>
            </w:pPr>
            <w:r w:rsidRPr="00EF00A1">
              <w:rPr>
                <w:b/>
                <w:sz w:val="20"/>
                <w:szCs w:val="20"/>
              </w:rPr>
              <w:t>121731,0</w:t>
            </w:r>
          </w:p>
        </w:tc>
        <w:tc>
          <w:tcPr>
            <w:tcW w:w="1607" w:type="dxa"/>
            <w:tcBorders>
              <w:top w:val="single" w:sz="2" w:space="0" w:color="auto"/>
              <w:left w:val="single" w:sz="2" w:space="0" w:color="auto"/>
              <w:bottom w:val="single" w:sz="4" w:space="0" w:color="auto"/>
              <w:right w:val="single" w:sz="2" w:space="0" w:color="auto"/>
            </w:tcBorders>
          </w:tcPr>
          <w:p w:rsidR="00D449E4" w:rsidRPr="00EF00A1" w:rsidRDefault="00B46B0C" w:rsidP="00375C2E">
            <w:pPr>
              <w:pStyle w:val="afb"/>
              <w:jc w:val="center"/>
              <w:rPr>
                <w:b/>
                <w:sz w:val="20"/>
                <w:szCs w:val="20"/>
              </w:rPr>
            </w:pPr>
            <w:r w:rsidRPr="00EF00A1">
              <w:rPr>
                <w:b/>
                <w:sz w:val="20"/>
                <w:szCs w:val="20"/>
              </w:rPr>
              <w:t>414449,2189</w:t>
            </w:r>
          </w:p>
        </w:tc>
        <w:tc>
          <w:tcPr>
            <w:tcW w:w="2072" w:type="dxa"/>
            <w:vMerge w:val="restart"/>
            <w:tcBorders>
              <w:top w:val="single" w:sz="2" w:space="0" w:color="auto"/>
              <w:left w:val="single" w:sz="2" w:space="0" w:color="auto"/>
              <w:right w:val="single" w:sz="2" w:space="0" w:color="auto"/>
            </w:tcBorders>
          </w:tcPr>
          <w:p w:rsidR="00D449E4" w:rsidRPr="00EF00A1" w:rsidRDefault="00D449E4" w:rsidP="00375C2E">
            <w:pPr>
              <w:pStyle w:val="afb"/>
              <w:rPr>
                <w:sz w:val="22"/>
                <w:szCs w:val="22"/>
              </w:rPr>
            </w:pPr>
            <w:r w:rsidRPr="00EF00A1">
              <w:rPr>
                <w:sz w:val="22"/>
                <w:szCs w:val="22"/>
              </w:rPr>
              <w:t>Созданы  в системе дошкольного и общего образования равные возможности  в получении качественного образования для всех категорий детей</w:t>
            </w:r>
          </w:p>
          <w:p w:rsidR="00D449E4" w:rsidRPr="00EF00A1" w:rsidRDefault="00D449E4" w:rsidP="00375C2E">
            <w:pPr>
              <w:pStyle w:val="afb"/>
              <w:rPr>
                <w:sz w:val="22"/>
                <w:szCs w:val="22"/>
              </w:rPr>
            </w:pPr>
          </w:p>
          <w:p w:rsidR="00D449E4" w:rsidRPr="00EF00A1" w:rsidRDefault="00D449E4" w:rsidP="00375C2E">
            <w:pPr>
              <w:pStyle w:val="afb"/>
              <w:rPr>
                <w:b/>
                <w:sz w:val="22"/>
                <w:szCs w:val="22"/>
              </w:rPr>
            </w:pPr>
          </w:p>
        </w:tc>
      </w:tr>
      <w:tr w:rsidR="00D449E4" w:rsidRPr="00EF00A1" w:rsidTr="00536363">
        <w:trPr>
          <w:trHeight w:val="360"/>
        </w:trPr>
        <w:tc>
          <w:tcPr>
            <w:tcW w:w="5906" w:type="dxa"/>
            <w:gridSpan w:val="9"/>
            <w:vMerge/>
            <w:tcBorders>
              <w:left w:val="single" w:sz="2" w:space="0" w:color="auto"/>
              <w:bottom w:val="single" w:sz="4" w:space="0" w:color="auto"/>
              <w:right w:val="single" w:sz="2" w:space="0" w:color="auto"/>
            </w:tcBorders>
          </w:tcPr>
          <w:p w:rsidR="00D449E4" w:rsidRPr="00EF00A1" w:rsidRDefault="00D449E4" w:rsidP="00375C2E">
            <w:pPr>
              <w:pStyle w:val="afb"/>
              <w:jc w:val="center"/>
              <w:rPr>
                <w:b/>
                <w:bCs/>
              </w:rPr>
            </w:pPr>
          </w:p>
        </w:tc>
        <w:tc>
          <w:tcPr>
            <w:tcW w:w="1416" w:type="dxa"/>
            <w:vMerge w:val="restart"/>
            <w:tcBorders>
              <w:top w:val="single" w:sz="4" w:space="0" w:color="auto"/>
              <w:left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415" w:type="dxa"/>
            <w:vMerge w:val="restart"/>
            <w:tcBorders>
              <w:top w:val="single" w:sz="4" w:space="0" w:color="auto"/>
              <w:left w:val="single" w:sz="2" w:space="0" w:color="auto"/>
              <w:right w:val="single" w:sz="2" w:space="0" w:color="auto"/>
            </w:tcBorders>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30785,8979</w:t>
            </w:r>
          </w:p>
        </w:tc>
        <w:tc>
          <w:tcPr>
            <w:tcW w:w="1416" w:type="dxa"/>
            <w:vMerge w:val="restart"/>
            <w:tcBorders>
              <w:top w:val="single" w:sz="4" w:space="0" w:color="auto"/>
              <w:left w:val="single" w:sz="2" w:space="0" w:color="auto"/>
              <w:right w:val="single" w:sz="2" w:space="0" w:color="auto"/>
            </w:tcBorders>
          </w:tcPr>
          <w:p w:rsidR="00D449E4" w:rsidRPr="00EF00A1" w:rsidRDefault="00D449E4" w:rsidP="00375C2E">
            <w:pPr>
              <w:pStyle w:val="ConsPlusCell"/>
              <w:spacing w:line="360" w:lineRule="auto"/>
              <w:jc w:val="center"/>
              <w:rPr>
                <w:rFonts w:ascii="Times New Roman" w:hAnsi="Times New Roman" w:cs="Times New Roman"/>
                <w:b/>
              </w:rPr>
            </w:pPr>
            <w:r w:rsidRPr="00EF00A1">
              <w:rPr>
                <w:rFonts w:ascii="Times New Roman" w:hAnsi="Times New Roman" w:cs="Times New Roman"/>
                <w:b/>
              </w:rPr>
              <w:t>45573,851</w:t>
            </w:r>
          </w:p>
        </w:tc>
        <w:tc>
          <w:tcPr>
            <w:tcW w:w="1420" w:type="dxa"/>
            <w:vMerge w:val="restart"/>
            <w:tcBorders>
              <w:top w:val="single" w:sz="4" w:space="0" w:color="auto"/>
              <w:left w:val="single" w:sz="2" w:space="0" w:color="auto"/>
              <w:right w:val="single" w:sz="2" w:space="0" w:color="auto"/>
            </w:tcBorders>
          </w:tcPr>
          <w:p w:rsidR="00D449E4" w:rsidRPr="00EF00A1" w:rsidRDefault="00536363"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39299,2</w:t>
            </w:r>
          </w:p>
        </w:tc>
        <w:tc>
          <w:tcPr>
            <w:tcW w:w="1607" w:type="dxa"/>
            <w:vMerge w:val="restart"/>
            <w:tcBorders>
              <w:top w:val="single" w:sz="4" w:space="0" w:color="auto"/>
              <w:left w:val="single" w:sz="2" w:space="0" w:color="auto"/>
              <w:right w:val="single" w:sz="2" w:space="0" w:color="auto"/>
            </w:tcBorders>
          </w:tcPr>
          <w:p w:rsidR="00D449E4" w:rsidRPr="00EF00A1" w:rsidRDefault="00536363"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115658,9489</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sz w:val="22"/>
                <w:szCs w:val="22"/>
              </w:rPr>
            </w:pPr>
          </w:p>
        </w:tc>
      </w:tr>
      <w:tr w:rsidR="00D449E4" w:rsidRPr="00EF00A1" w:rsidTr="00536363">
        <w:trPr>
          <w:trHeight w:val="276"/>
        </w:trPr>
        <w:tc>
          <w:tcPr>
            <w:tcW w:w="2481" w:type="dxa"/>
            <w:gridSpan w:val="2"/>
            <w:vMerge w:val="restart"/>
            <w:tcBorders>
              <w:top w:val="single" w:sz="4" w:space="0" w:color="auto"/>
              <w:left w:val="single" w:sz="2" w:space="0" w:color="auto"/>
              <w:right w:val="single" w:sz="4" w:space="0" w:color="auto"/>
            </w:tcBorders>
          </w:tcPr>
          <w:p w:rsidR="00D449E4" w:rsidRPr="00EF00A1" w:rsidRDefault="00D449E4" w:rsidP="00375C2E">
            <w:pPr>
              <w:pStyle w:val="afb"/>
            </w:pPr>
            <w:r w:rsidRPr="00EF00A1">
              <w:t>Цель:</w:t>
            </w:r>
            <w:r w:rsidRPr="00EF00A1">
              <w:rPr>
                <w:sz w:val="20"/>
                <w:szCs w:val="20"/>
              </w:rPr>
              <w:t xml:space="preserve">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w:t>
            </w:r>
            <w:r w:rsidRPr="00EF00A1">
              <w:rPr>
                <w:sz w:val="20"/>
                <w:szCs w:val="20"/>
              </w:rPr>
              <w:lastRenderedPageBreak/>
              <w:t>ограниченными возможностями здоровья</w:t>
            </w:r>
          </w:p>
        </w:tc>
        <w:tc>
          <w:tcPr>
            <w:tcW w:w="1132" w:type="dxa"/>
            <w:gridSpan w:val="3"/>
            <w:vMerge w:val="restart"/>
            <w:tcBorders>
              <w:top w:val="single" w:sz="4" w:space="0" w:color="auto"/>
              <w:left w:val="single" w:sz="2" w:space="0" w:color="auto"/>
              <w:right w:val="single" w:sz="4" w:space="0" w:color="auto"/>
            </w:tcBorders>
          </w:tcPr>
          <w:p w:rsidR="00D449E4" w:rsidRPr="00EF00A1" w:rsidRDefault="00D449E4" w:rsidP="00375C2E">
            <w:pPr>
              <w:pStyle w:val="afb"/>
              <w:jc w:val="center"/>
            </w:pPr>
            <w:r w:rsidRPr="00EF00A1">
              <w:lastRenderedPageBreak/>
              <w:t xml:space="preserve">Прочие расходы </w:t>
            </w:r>
          </w:p>
        </w:tc>
        <w:tc>
          <w:tcPr>
            <w:tcW w:w="1080" w:type="dxa"/>
            <w:gridSpan w:val="3"/>
            <w:vMerge w:val="restart"/>
            <w:tcBorders>
              <w:top w:val="single" w:sz="4" w:space="0" w:color="auto"/>
              <w:left w:val="single" w:sz="2" w:space="0" w:color="auto"/>
              <w:right w:val="single" w:sz="4" w:space="0" w:color="auto"/>
            </w:tcBorders>
          </w:tcPr>
          <w:p w:rsidR="00D449E4" w:rsidRPr="00EF00A1" w:rsidRDefault="00D449E4" w:rsidP="00375C2E">
            <w:pPr>
              <w:pStyle w:val="afb"/>
            </w:pPr>
            <w:r w:rsidRPr="00EF00A1">
              <w:t xml:space="preserve">2018-2020 </w:t>
            </w:r>
          </w:p>
        </w:tc>
        <w:tc>
          <w:tcPr>
            <w:tcW w:w="1213" w:type="dxa"/>
            <w:vMerge w:val="restart"/>
            <w:tcBorders>
              <w:top w:val="single" w:sz="4" w:space="0" w:color="auto"/>
              <w:left w:val="single" w:sz="4" w:space="0" w:color="auto"/>
              <w:right w:val="single" w:sz="2" w:space="0" w:color="auto"/>
            </w:tcBorders>
          </w:tcPr>
          <w:p w:rsidR="00D449E4" w:rsidRPr="00EF00A1" w:rsidRDefault="00D449E4" w:rsidP="00375C2E">
            <w:pPr>
              <w:pStyle w:val="afb"/>
            </w:pPr>
            <w:r w:rsidRPr="00EF00A1">
              <w:t>Управление образования и молодежной политики</w:t>
            </w:r>
          </w:p>
        </w:tc>
        <w:tc>
          <w:tcPr>
            <w:tcW w:w="1416" w:type="dxa"/>
            <w:vMerge/>
            <w:tcBorders>
              <w:left w:val="single" w:sz="2" w:space="0" w:color="auto"/>
              <w:bottom w:val="single" w:sz="4" w:space="0" w:color="auto"/>
              <w:right w:val="single" w:sz="2" w:space="0" w:color="auto"/>
            </w:tcBorders>
          </w:tcPr>
          <w:p w:rsidR="00D449E4" w:rsidRPr="00EF00A1"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16"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20"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607"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sz w:val="22"/>
                <w:szCs w:val="22"/>
              </w:rPr>
            </w:pPr>
          </w:p>
        </w:tc>
      </w:tr>
      <w:tr w:rsidR="00D449E4" w:rsidRPr="00EF00A1" w:rsidTr="00536363">
        <w:trPr>
          <w:trHeight w:val="473"/>
        </w:trPr>
        <w:tc>
          <w:tcPr>
            <w:tcW w:w="2481" w:type="dxa"/>
            <w:gridSpan w:val="2"/>
            <w:vMerge/>
            <w:tcBorders>
              <w:left w:val="single" w:sz="2" w:space="0" w:color="auto"/>
              <w:right w:val="single" w:sz="4" w:space="0" w:color="auto"/>
            </w:tcBorders>
          </w:tcPr>
          <w:p w:rsidR="00D449E4" w:rsidRPr="00EF00A1" w:rsidRDefault="00D449E4" w:rsidP="00375C2E">
            <w:pPr>
              <w:pStyle w:val="afb"/>
              <w:jc w:val="center"/>
              <w:rPr>
                <w:b/>
                <w:bCs/>
              </w:rPr>
            </w:pPr>
          </w:p>
        </w:tc>
        <w:tc>
          <w:tcPr>
            <w:tcW w:w="1132" w:type="dxa"/>
            <w:gridSpan w:val="3"/>
            <w:vMerge/>
            <w:tcBorders>
              <w:left w:val="single" w:sz="2" w:space="0" w:color="auto"/>
              <w:right w:val="single" w:sz="4" w:space="0" w:color="auto"/>
            </w:tcBorders>
          </w:tcPr>
          <w:p w:rsidR="00D449E4" w:rsidRPr="00EF00A1" w:rsidRDefault="00D449E4" w:rsidP="00375C2E">
            <w:pPr>
              <w:pStyle w:val="afb"/>
              <w:jc w:val="center"/>
              <w:rPr>
                <w:b/>
                <w:bCs/>
              </w:rPr>
            </w:pPr>
          </w:p>
        </w:tc>
        <w:tc>
          <w:tcPr>
            <w:tcW w:w="1080" w:type="dxa"/>
            <w:gridSpan w:val="3"/>
            <w:vMerge/>
            <w:tcBorders>
              <w:left w:val="single" w:sz="2" w:space="0" w:color="auto"/>
              <w:right w:val="single" w:sz="4" w:space="0" w:color="auto"/>
            </w:tcBorders>
          </w:tcPr>
          <w:p w:rsidR="00D449E4" w:rsidRPr="00EF00A1" w:rsidRDefault="00D449E4" w:rsidP="00375C2E">
            <w:pPr>
              <w:pStyle w:val="afb"/>
              <w:jc w:val="center"/>
              <w:rPr>
                <w:b/>
                <w:bCs/>
              </w:rPr>
            </w:pPr>
          </w:p>
        </w:tc>
        <w:tc>
          <w:tcPr>
            <w:tcW w:w="1213" w:type="dxa"/>
            <w:vMerge/>
            <w:tcBorders>
              <w:left w:val="single" w:sz="4"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107156,7</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109201,77</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536363"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82431,8</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536363" w:rsidP="00375C2E">
            <w:pPr>
              <w:jc w:val="center"/>
              <w:rPr>
                <w:rFonts w:ascii="Times New Roman" w:hAnsi="Times New Roman" w:cs="Times New Roman"/>
                <w:b/>
                <w:sz w:val="20"/>
                <w:szCs w:val="20"/>
              </w:rPr>
            </w:pPr>
            <w:r w:rsidRPr="00EF00A1">
              <w:rPr>
                <w:rFonts w:ascii="Times New Roman" w:hAnsi="Times New Roman" w:cs="Times New Roman"/>
                <w:b/>
                <w:sz w:val="20"/>
                <w:szCs w:val="20"/>
              </w:rPr>
              <w:t>298790,27</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sz w:val="22"/>
                <w:szCs w:val="22"/>
              </w:rPr>
            </w:pPr>
          </w:p>
        </w:tc>
      </w:tr>
      <w:tr w:rsidR="00D449E4" w:rsidRPr="00EF00A1" w:rsidTr="00536363">
        <w:trPr>
          <w:trHeight w:val="611"/>
        </w:trPr>
        <w:tc>
          <w:tcPr>
            <w:tcW w:w="2481" w:type="dxa"/>
            <w:gridSpan w:val="2"/>
            <w:vMerge/>
            <w:tcBorders>
              <w:left w:val="single" w:sz="2" w:space="0" w:color="auto"/>
              <w:right w:val="single" w:sz="4" w:space="0" w:color="auto"/>
            </w:tcBorders>
          </w:tcPr>
          <w:p w:rsidR="00D449E4" w:rsidRPr="00EF00A1" w:rsidRDefault="00D449E4" w:rsidP="00375C2E">
            <w:pPr>
              <w:pStyle w:val="afb"/>
              <w:jc w:val="center"/>
              <w:rPr>
                <w:b/>
                <w:bCs/>
              </w:rPr>
            </w:pPr>
          </w:p>
        </w:tc>
        <w:tc>
          <w:tcPr>
            <w:tcW w:w="1132" w:type="dxa"/>
            <w:gridSpan w:val="3"/>
            <w:vMerge/>
            <w:tcBorders>
              <w:left w:val="single" w:sz="2" w:space="0" w:color="auto"/>
              <w:right w:val="single" w:sz="4" w:space="0" w:color="auto"/>
            </w:tcBorders>
          </w:tcPr>
          <w:p w:rsidR="00D449E4" w:rsidRPr="00EF00A1" w:rsidRDefault="00D449E4" w:rsidP="00375C2E">
            <w:pPr>
              <w:pStyle w:val="afb"/>
              <w:jc w:val="center"/>
              <w:rPr>
                <w:b/>
                <w:bCs/>
              </w:rPr>
            </w:pPr>
          </w:p>
        </w:tc>
        <w:tc>
          <w:tcPr>
            <w:tcW w:w="1080" w:type="dxa"/>
            <w:gridSpan w:val="3"/>
            <w:vMerge/>
            <w:tcBorders>
              <w:left w:val="single" w:sz="2" w:space="0" w:color="auto"/>
              <w:right w:val="single" w:sz="4" w:space="0" w:color="auto"/>
            </w:tcBorders>
          </w:tcPr>
          <w:p w:rsidR="00D449E4" w:rsidRPr="00EF00A1" w:rsidRDefault="00D449E4" w:rsidP="00375C2E">
            <w:pPr>
              <w:pStyle w:val="afb"/>
              <w:jc w:val="center"/>
              <w:rPr>
                <w:b/>
                <w:bCs/>
              </w:rPr>
            </w:pPr>
          </w:p>
        </w:tc>
        <w:tc>
          <w:tcPr>
            <w:tcW w:w="1213" w:type="dxa"/>
            <w:vMerge/>
            <w:tcBorders>
              <w:left w:val="single" w:sz="4"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sz w:val="20"/>
                <w:szCs w:val="20"/>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sz w:val="22"/>
                <w:szCs w:val="22"/>
              </w:rPr>
            </w:pPr>
          </w:p>
        </w:tc>
      </w:tr>
      <w:tr w:rsidR="00D449E4" w:rsidRPr="00EF00A1" w:rsidTr="00536363">
        <w:trPr>
          <w:trHeight w:val="1285"/>
        </w:trPr>
        <w:tc>
          <w:tcPr>
            <w:tcW w:w="2481" w:type="dxa"/>
            <w:gridSpan w:val="2"/>
            <w:vMerge/>
            <w:tcBorders>
              <w:left w:val="single" w:sz="2" w:space="0" w:color="auto"/>
              <w:bottom w:val="single" w:sz="4" w:space="0" w:color="auto"/>
              <w:right w:val="single" w:sz="4" w:space="0" w:color="auto"/>
            </w:tcBorders>
          </w:tcPr>
          <w:p w:rsidR="00D449E4" w:rsidRPr="00EF00A1" w:rsidRDefault="00D449E4" w:rsidP="00375C2E">
            <w:pPr>
              <w:pStyle w:val="afb"/>
              <w:jc w:val="center"/>
              <w:rPr>
                <w:b/>
                <w:bCs/>
              </w:rPr>
            </w:pPr>
          </w:p>
        </w:tc>
        <w:tc>
          <w:tcPr>
            <w:tcW w:w="1132" w:type="dxa"/>
            <w:gridSpan w:val="3"/>
            <w:vMerge/>
            <w:tcBorders>
              <w:left w:val="single" w:sz="2" w:space="0" w:color="auto"/>
              <w:bottom w:val="single" w:sz="4" w:space="0" w:color="auto"/>
              <w:right w:val="single" w:sz="4" w:space="0" w:color="auto"/>
            </w:tcBorders>
          </w:tcPr>
          <w:p w:rsidR="00D449E4" w:rsidRPr="00EF00A1" w:rsidRDefault="00D449E4" w:rsidP="00375C2E">
            <w:pPr>
              <w:pStyle w:val="afb"/>
              <w:jc w:val="center"/>
              <w:rPr>
                <w:b/>
                <w:bCs/>
              </w:rPr>
            </w:pPr>
          </w:p>
        </w:tc>
        <w:tc>
          <w:tcPr>
            <w:tcW w:w="1080" w:type="dxa"/>
            <w:gridSpan w:val="3"/>
            <w:vMerge/>
            <w:tcBorders>
              <w:left w:val="single" w:sz="2" w:space="0" w:color="auto"/>
              <w:bottom w:val="single" w:sz="4" w:space="0" w:color="auto"/>
              <w:right w:val="single" w:sz="4" w:space="0" w:color="auto"/>
            </w:tcBorders>
          </w:tcPr>
          <w:p w:rsidR="00D449E4" w:rsidRPr="00EF00A1" w:rsidRDefault="00D449E4" w:rsidP="00375C2E">
            <w:pPr>
              <w:pStyle w:val="afb"/>
              <w:jc w:val="center"/>
              <w:rPr>
                <w:b/>
                <w:bCs/>
              </w:rPr>
            </w:pPr>
          </w:p>
        </w:tc>
        <w:tc>
          <w:tcPr>
            <w:tcW w:w="1213" w:type="dxa"/>
            <w:vMerge/>
            <w:tcBorders>
              <w:left w:val="single" w:sz="4" w:space="0" w:color="auto"/>
              <w:bottom w:val="single" w:sz="4"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6"/>
                <w:szCs w:val="16"/>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6"/>
                <w:szCs w:val="16"/>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6"/>
                <w:szCs w:val="16"/>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6"/>
                <w:szCs w:val="16"/>
              </w:rPr>
            </w:pPr>
          </w:p>
        </w:tc>
        <w:tc>
          <w:tcPr>
            <w:tcW w:w="2072" w:type="dxa"/>
            <w:vMerge/>
            <w:tcBorders>
              <w:left w:val="single" w:sz="2" w:space="0" w:color="auto"/>
              <w:bottom w:val="single" w:sz="4" w:space="0" w:color="auto"/>
              <w:right w:val="single" w:sz="2" w:space="0" w:color="auto"/>
            </w:tcBorders>
          </w:tcPr>
          <w:p w:rsidR="00D449E4" w:rsidRPr="00EF00A1" w:rsidRDefault="00D449E4" w:rsidP="00375C2E">
            <w:pPr>
              <w:pStyle w:val="afb"/>
              <w:jc w:val="center"/>
              <w:rPr>
                <w:b/>
                <w:sz w:val="22"/>
                <w:szCs w:val="22"/>
              </w:rPr>
            </w:pPr>
          </w:p>
        </w:tc>
      </w:tr>
      <w:tr w:rsidR="00D449E4" w:rsidRPr="00EF00A1" w:rsidTr="00536363">
        <w:trPr>
          <w:trHeight w:val="158"/>
        </w:trPr>
        <w:tc>
          <w:tcPr>
            <w:tcW w:w="5906" w:type="dxa"/>
            <w:gridSpan w:val="9"/>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b/>
                <w:bCs/>
              </w:rPr>
            </w:pPr>
            <w:r w:rsidRPr="00EF00A1">
              <w:rPr>
                <w:b/>
                <w:bCs/>
              </w:rPr>
              <w:lastRenderedPageBreak/>
              <w:t xml:space="preserve">Подпрограмма </w:t>
            </w:r>
          </w:p>
          <w:p w:rsidR="00D449E4" w:rsidRPr="00EF00A1" w:rsidRDefault="00D449E4" w:rsidP="00375C2E">
            <w:pPr>
              <w:pStyle w:val="afb"/>
              <w:jc w:val="center"/>
            </w:pPr>
            <w:r w:rsidRPr="00EF00A1">
              <w:rPr>
                <w:b/>
                <w:bCs/>
              </w:rPr>
              <w:t>"Развитие дополнительного образования и воспитания детей и молодежи"</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color w:val="auto"/>
              </w:rPr>
            </w:pPr>
            <w:r w:rsidRPr="00EF00A1">
              <w:rPr>
                <w:b/>
                <w:color w:val="auto"/>
              </w:rPr>
              <w:t>26325,1403</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375C2E" w:rsidP="00375C2E">
            <w:pPr>
              <w:pStyle w:val="afb"/>
              <w:jc w:val="center"/>
              <w:rPr>
                <w:b/>
                <w:color w:val="auto"/>
                <w:sz w:val="22"/>
                <w:szCs w:val="22"/>
              </w:rPr>
            </w:pPr>
            <w:r w:rsidRPr="00EF00A1">
              <w:rPr>
                <w:b/>
                <w:color w:val="auto"/>
                <w:sz w:val="22"/>
                <w:szCs w:val="22"/>
              </w:rPr>
              <w:t>25247,11693</w:t>
            </w:r>
          </w:p>
        </w:tc>
        <w:tc>
          <w:tcPr>
            <w:tcW w:w="1420" w:type="dxa"/>
            <w:tcBorders>
              <w:top w:val="single" w:sz="2" w:space="0" w:color="auto"/>
              <w:left w:val="single" w:sz="2" w:space="0" w:color="auto"/>
              <w:bottom w:val="single" w:sz="4" w:space="0" w:color="auto"/>
              <w:right w:val="single" w:sz="2" w:space="0" w:color="auto"/>
            </w:tcBorders>
          </w:tcPr>
          <w:p w:rsidR="00D449E4" w:rsidRPr="00EF00A1" w:rsidRDefault="00536363" w:rsidP="00536363">
            <w:pPr>
              <w:pStyle w:val="afb"/>
              <w:jc w:val="center"/>
              <w:rPr>
                <w:b/>
                <w:color w:val="auto"/>
              </w:rPr>
            </w:pPr>
            <w:r w:rsidRPr="00EF00A1">
              <w:rPr>
                <w:b/>
                <w:color w:val="auto"/>
              </w:rPr>
              <w:t>29430,9</w:t>
            </w:r>
          </w:p>
        </w:tc>
        <w:tc>
          <w:tcPr>
            <w:tcW w:w="1607" w:type="dxa"/>
            <w:tcBorders>
              <w:top w:val="single" w:sz="2" w:space="0" w:color="auto"/>
              <w:left w:val="single" w:sz="2" w:space="0" w:color="auto"/>
              <w:bottom w:val="single" w:sz="4" w:space="0" w:color="auto"/>
              <w:right w:val="single" w:sz="2" w:space="0" w:color="auto"/>
            </w:tcBorders>
          </w:tcPr>
          <w:p w:rsidR="00D449E4" w:rsidRPr="00EF00A1" w:rsidRDefault="00536363" w:rsidP="00375C2E">
            <w:pPr>
              <w:pStyle w:val="afb"/>
              <w:jc w:val="center"/>
              <w:rPr>
                <w:b/>
                <w:color w:val="auto"/>
                <w:sz w:val="22"/>
                <w:szCs w:val="22"/>
              </w:rPr>
            </w:pPr>
            <w:r w:rsidRPr="00EF00A1">
              <w:rPr>
                <w:b/>
                <w:color w:val="auto"/>
                <w:sz w:val="22"/>
                <w:szCs w:val="22"/>
              </w:rPr>
              <w:t>81003,15723</w:t>
            </w:r>
          </w:p>
        </w:tc>
        <w:tc>
          <w:tcPr>
            <w:tcW w:w="2072" w:type="dxa"/>
            <w:vMerge w:val="restart"/>
            <w:tcBorders>
              <w:top w:val="single" w:sz="2" w:space="0" w:color="auto"/>
              <w:left w:val="single" w:sz="2" w:space="0" w:color="auto"/>
              <w:right w:val="single" w:sz="2" w:space="0" w:color="auto"/>
            </w:tcBorders>
          </w:tcPr>
          <w:p w:rsidR="00D449E4" w:rsidRPr="00EF00A1" w:rsidRDefault="00D449E4" w:rsidP="00375C2E">
            <w:pPr>
              <w:pStyle w:val="afb"/>
              <w:jc w:val="both"/>
            </w:pPr>
            <w:r w:rsidRPr="00EF00A1">
              <w:rPr>
                <w:sz w:val="20"/>
                <w:szCs w:val="20"/>
              </w:rPr>
              <w:t>Созданы  в системе воспитания и дополнительного образования равные возможности для современного качественного образования и позитивной социализации детей</w:t>
            </w:r>
          </w:p>
        </w:tc>
      </w:tr>
      <w:tr w:rsidR="00D449E4" w:rsidRPr="00EF00A1" w:rsidTr="00536363">
        <w:trPr>
          <w:trHeight w:val="217"/>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26092,0403</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375C2E" w:rsidP="00375C2E">
            <w:pPr>
              <w:jc w:val="center"/>
              <w:rPr>
                <w:rFonts w:ascii="Times New Roman" w:hAnsi="Times New Roman" w:cs="Times New Roman"/>
              </w:rPr>
            </w:pPr>
            <w:r w:rsidRPr="00EF00A1">
              <w:rPr>
                <w:rFonts w:ascii="Times New Roman" w:hAnsi="Times New Roman" w:cs="Times New Roman"/>
              </w:rPr>
              <w:t>24931,21693</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536363" w:rsidP="00375C2E">
            <w:pPr>
              <w:jc w:val="center"/>
              <w:rPr>
                <w:rFonts w:ascii="Times New Roman" w:hAnsi="Times New Roman" w:cs="Times New Roman"/>
              </w:rPr>
            </w:pPr>
            <w:r w:rsidRPr="00EF00A1">
              <w:rPr>
                <w:rFonts w:ascii="Times New Roman" w:hAnsi="Times New Roman" w:cs="Times New Roman"/>
              </w:rPr>
              <w:t>29214,8</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536363" w:rsidP="00375C2E">
            <w:pPr>
              <w:tabs>
                <w:tab w:val="left" w:pos="1356"/>
              </w:tabs>
              <w:jc w:val="center"/>
              <w:rPr>
                <w:rFonts w:ascii="Times New Roman" w:hAnsi="Times New Roman" w:cs="Times New Roman"/>
              </w:rPr>
            </w:pPr>
            <w:r w:rsidRPr="00EF00A1">
              <w:rPr>
                <w:rFonts w:ascii="Times New Roman" w:hAnsi="Times New Roman" w:cs="Times New Roman"/>
              </w:rPr>
              <w:t>80238,05723</w:t>
            </w:r>
            <w:r w:rsidR="00DC3891" w:rsidRPr="00EF00A1">
              <w:rPr>
                <w:rFonts w:ascii="Times New Roman" w:hAnsi="Times New Roman" w:cs="Times New Roman"/>
              </w:rPr>
              <w:t>-</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76"/>
        </w:trPr>
        <w:tc>
          <w:tcPr>
            <w:tcW w:w="5906" w:type="dxa"/>
            <w:gridSpan w:val="9"/>
            <w:vMerge/>
            <w:tcBorders>
              <w:left w:val="single" w:sz="2" w:space="0" w:color="auto"/>
              <w:bottom w:val="single" w:sz="4" w:space="0" w:color="auto"/>
              <w:right w:val="single" w:sz="2" w:space="0" w:color="auto"/>
            </w:tcBorders>
          </w:tcPr>
          <w:p w:rsidR="00D449E4" w:rsidRPr="00EF00A1" w:rsidRDefault="00D449E4" w:rsidP="00375C2E">
            <w:pPr>
              <w:pStyle w:val="afb"/>
              <w:jc w:val="center"/>
              <w:rPr>
                <w:b/>
                <w:bCs/>
              </w:rPr>
            </w:pPr>
          </w:p>
        </w:tc>
        <w:tc>
          <w:tcPr>
            <w:tcW w:w="1416" w:type="dxa"/>
            <w:vMerge w:val="restart"/>
            <w:tcBorders>
              <w:top w:val="single" w:sz="4" w:space="0" w:color="auto"/>
              <w:left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415" w:type="dxa"/>
            <w:vMerge w:val="restart"/>
            <w:tcBorders>
              <w:top w:val="single" w:sz="4" w:space="0" w:color="auto"/>
              <w:left w:val="single" w:sz="2" w:space="0" w:color="auto"/>
              <w:right w:val="single" w:sz="2" w:space="0" w:color="auto"/>
            </w:tcBorders>
          </w:tcPr>
          <w:p w:rsidR="00D449E4" w:rsidRPr="00EF00A1" w:rsidRDefault="00D449E4" w:rsidP="00375C2E">
            <w:pPr>
              <w:pStyle w:val="ConsPlusNorma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233,1</w:t>
            </w:r>
          </w:p>
        </w:tc>
        <w:tc>
          <w:tcPr>
            <w:tcW w:w="1416" w:type="dxa"/>
            <w:vMerge w:val="restart"/>
            <w:tcBorders>
              <w:top w:val="single" w:sz="4" w:space="0" w:color="auto"/>
              <w:left w:val="single" w:sz="2" w:space="0" w:color="auto"/>
              <w:right w:val="single" w:sz="2" w:space="0" w:color="auto"/>
            </w:tcBorders>
          </w:tcPr>
          <w:p w:rsidR="00D449E4" w:rsidRPr="00EF00A1" w:rsidRDefault="00D449E4" w:rsidP="00375C2E">
            <w:pPr>
              <w:pStyle w:val="ConsPlusNorma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315,9</w:t>
            </w:r>
          </w:p>
        </w:tc>
        <w:tc>
          <w:tcPr>
            <w:tcW w:w="1420" w:type="dxa"/>
            <w:vMerge w:val="restart"/>
            <w:tcBorders>
              <w:top w:val="single" w:sz="4" w:space="0" w:color="auto"/>
              <w:left w:val="single" w:sz="2" w:space="0" w:color="auto"/>
              <w:right w:val="single" w:sz="2" w:space="0" w:color="auto"/>
            </w:tcBorders>
          </w:tcPr>
          <w:p w:rsidR="00D449E4" w:rsidRPr="00EF00A1" w:rsidRDefault="00536363" w:rsidP="00375C2E">
            <w:pPr>
              <w:pStyle w:val="ConsPlusNorma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216,1</w:t>
            </w:r>
          </w:p>
        </w:tc>
        <w:tc>
          <w:tcPr>
            <w:tcW w:w="1607" w:type="dxa"/>
            <w:vMerge w:val="restart"/>
            <w:tcBorders>
              <w:top w:val="single" w:sz="4" w:space="0" w:color="auto"/>
              <w:left w:val="single" w:sz="2" w:space="0" w:color="auto"/>
              <w:right w:val="single" w:sz="2" w:space="0" w:color="auto"/>
            </w:tcBorders>
          </w:tcPr>
          <w:p w:rsidR="00D449E4" w:rsidRPr="00EF00A1" w:rsidRDefault="00D449E4" w:rsidP="00375C2E">
            <w:pPr>
              <w:pStyle w:val="ConsPlusNorma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7</w:t>
            </w:r>
            <w:r w:rsidR="00536363" w:rsidRPr="00EF00A1">
              <w:rPr>
                <w:rFonts w:ascii="Times New Roman" w:hAnsi="Times New Roman" w:cs="Times New Roman"/>
                <w:bCs/>
                <w:sz w:val="24"/>
                <w:szCs w:val="24"/>
              </w:rPr>
              <w:t>65</w:t>
            </w:r>
            <w:r w:rsidRPr="00EF00A1">
              <w:rPr>
                <w:rFonts w:ascii="Times New Roman" w:hAnsi="Times New Roman" w:cs="Times New Roman"/>
                <w:bCs/>
                <w:sz w:val="24"/>
                <w:szCs w:val="24"/>
              </w:rPr>
              <w:t>,</w:t>
            </w:r>
            <w:r w:rsidR="00536363" w:rsidRPr="00EF00A1">
              <w:rPr>
                <w:rFonts w:ascii="Times New Roman" w:hAnsi="Times New Roman" w:cs="Times New Roman"/>
                <w:bCs/>
                <w:sz w:val="24"/>
                <w:szCs w:val="24"/>
              </w:rPr>
              <w:t>1</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420"/>
        </w:trPr>
        <w:tc>
          <w:tcPr>
            <w:tcW w:w="2481" w:type="dxa"/>
            <w:gridSpan w:val="2"/>
            <w:vMerge w:val="restart"/>
            <w:tcBorders>
              <w:top w:val="single" w:sz="4" w:space="0" w:color="auto"/>
              <w:left w:val="single" w:sz="2" w:space="0" w:color="auto"/>
              <w:right w:val="single" w:sz="4" w:space="0" w:color="auto"/>
            </w:tcBorders>
          </w:tcPr>
          <w:p w:rsidR="00D449E4" w:rsidRPr="00EF00A1" w:rsidRDefault="00D449E4" w:rsidP="00375C2E">
            <w:pPr>
              <w:pStyle w:val="afb"/>
            </w:pPr>
            <w:r w:rsidRPr="00EF00A1">
              <w:rPr>
                <w:sz w:val="20"/>
                <w:szCs w:val="20"/>
              </w:rPr>
              <w:t>1.Цель</w:t>
            </w:r>
            <w:proofErr w:type="gramStart"/>
            <w:r w:rsidRPr="00EF00A1">
              <w:rPr>
                <w:sz w:val="20"/>
                <w:szCs w:val="20"/>
              </w:rPr>
              <w:t>:С</w:t>
            </w:r>
            <w:proofErr w:type="gramEnd"/>
            <w:r w:rsidRPr="00EF00A1">
              <w:rPr>
                <w:sz w:val="20"/>
                <w:szCs w:val="20"/>
              </w:rPr>
              <w:t>оздание условий, обеспечивающих соответствие районной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c>
          <w:tcPr>
            <w:tcW w:w="1132" w:type="dxa"/>
            <w:gridSpan w:val="3"/>
            <w:vMerge w:val="restart"/>
            <w:tcBorders>
              <w:top w:val="single" w:sz="4" w:space="0" w:color="auto"/>
              <w:left w:val="single" w:sz="2" w:space="0" w:color="auto"/>
              <w:right w:val="single" w:sz="4" w:space="0" w:color="auto"/>
            </w:tcBorders>
          </w:tcPr>
          <w:p w:rsidR="00D449E4" w:rsidRPr="00EF00A1" w:rsidRDefault="00D449E4" w:rsidP="00375C2E">
            <w:pPr>
              <w:pStyle w:val="afb"/>
              <w:jc w:val="center"/>
            </w:pPr>
            <w:r w:rsidRPr="00EF00A1">
              <w:t xml:space="preserve">Прочие расходы </w:t>
            </w:r>
          </w:p>
        </w:tc>
        <w:tc>
          <w:tcPr>
            <w:tcW w:w="1058" w:type="dxa"/>
            <w:gridSpan w:val="2"/>
            <w:vMerge w:val="restart"/>
            <w:tcBorders>
              <w:top w:val="single" w:sz="4" w:space="0" w:color="auto"/>
              <w:left w:val="single" w:sz="2" w:space="0" w:color="auto"/>
              <w:right w:val="single" w:sz="4" w:space="0" w:color="auto"/>
            </w:tcBorders>
          </w:tcPr>
          <w:p w:rsidR="00D449E4" w:rsidRPr="00EF00A1" w:rsidRDefault="00D449E4" w:rsidP="00375C2E">
            <w:pPr>
              <w:pStyle w:val="afb"/>
            </w:pPr>
            <w:r w:rsidRPr="00EF00A1">
              <w:t xml:space="preserve">2018-2020 </w:t>
            </w:r>
          </w:p>
        </w:tc>
        <w:tc>
          <w:tcPr>
            <w:tcW w:w="1235" w:type="dxa"/>
            <w:gridSpan w:val="2"/>
            <w:vMerge w:val="restart"/>
            <w:tcBorders>
              <w:top w:val="single" w:sz="4" w:space="0" w:color="auto"/>
              <w:left w:val="single" w:sz="4" w:space="0" w:color="auto"/>
              <w:right w:val="single" w:sz="2" w:space="0" w:color="auto"/>
            </w:tcBorders>
          </w:tcPr>
          <w:p w:rsidR="00D449E4" w:rsidRPr="00EF00A1" w:rsidRDefault="00D449E4" w:rsidP="00375C2E">
            <w:pPr>
              <w:pStyle w:val="afb"/>
            </w:pPr>
            <w:r w:rsidRPr="00EF00A1">
              <w:t>Управление образования и молодежной политики, ОО ДОД</w:t>
            </w:r>
          </w:p>
        </w:tc>
        <w:tc>
          <w:tcPr>
            <w:tcW w:w="1416" w:type="dxa"/>
            <w:vMerge/>
            <w:tcBorders>
              <w:left w:val="single" w:sz="2" w:space="0" w:color="auto"/>
              <w:bottom w:val="single" w:sz="4" w:space="0" w:color="auto"/>
              <w:right w:val="single" w:sz="2" w:space="0" w:color="auto"/>
            </w:tcBorders>
          </w:tcPr>
          <w:p w:rsidR="00D449E4" w:rsidRPr="00EF00A1"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p>
        </w:tc>
        <w:tc>
          <w:tcPr>
            <w:tcW w:w="1416"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p>
        </w:tc>
        <w:tc>
          <w:tcPr>
            <w:tcW w:w="1420"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p>
        </w:tc>
        <w:tc>
          <w:tcPr>
            <w:tcW w:w="1607"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118"/>
        </w:trPr>
        <w:tc>
          <w:tcPr>
            <w:tcW w:w="2481" w:type="dxa"/>
            <w:gridSpan w:val="2"/>
            <w:vMerge/>
            <w:tcBorders>
              <w:left w:val="single" w:sz="2" w:space="0" w:color="auto"/>
              <w:right w:val="single" w:sz="4" w:space="0" w:color="auto"/>
            </w:tcBorders>
          </w:tcPr>
          <w:p w:rsidR="00D449E4" w:rsidRPr="00EF00A1" w:rsidRDefault="00D449E4" w:rsidP="00375C2E">
            <w:pPr>
              <w:pStyle w:val="afb"/>
              <w:jc w:val="center"/>
              <w:rPr>
                <w:b/>
                <w:bCs/>
              </w:rPr>
            </w:pPr>
          </w:p>
        </w:tc>
        <w:tc>
          <w:tcPr>
            <w:tcW w:w="1132" w:type="dxa"/>
            <w:gridSpan w:val="3"/>
            <w:vMerge/>
            <w:tcBorders>
              <w:left w:val="single" w:sz="2" w:space="0" w:color="auto"/>
              <w:right w:val="single" w:sz="4" w:space="0" w:color="auto"/>
            </w:tcBorders>
          </w:tcPr>
          <w:p w:rsidR="00D449E4" w:rsidRPr="00EF00A1" w:rsidRDefault="00D449E4" w:rsidP="00375C2E">
            <w:pPr>
              <w:pStyle w:val="afb"/>
              <w:jc w:val="center"/>
              <w:rPr>
                <w:b/>
                <w:bCs/>
              </w:rPr>
            </w:pPr>
          </w:p>
        </w:tc>
        <w:tc>
          <w:tcPr>
            <w:tcW w:w="1058" w:type="dxa"/>
            <w:gridSpan w:val="2"/>
            <w:vMerge/>
            <w:tcBorders>
              <w:left w:val="single" w:sz="2" w:space="0" w:color="auto"/>
              <w:right w:val="single" w:sz="4" w:space="0" w:color="auto"/>
            </w:tcBorders>
          </w:tcPr>
          <w:p w:rsidR="00D449E4" w:rsidRPr="00EF00A1" w:rsidRDefault="00D449E4" w:rsidP="00375C2E">
            <w:pPr>
              <w:pStyle w:val="afb"/>
              <w:jc w:val="center"/>
              <w:rPr>
                <w:b/>
                <w:bCs/>
              </w:rPr>
            </w:pPr>
          </w:p>
        </w:tc>
        <w:tc>
          <w:tcPr>
            <w:tcW w:w="1235" w:type="dxa"/>
            <w:gridSpan w:val="2"/>
            <w:vMerge/>
            <w:tcBorders>
              <w:left w:val="single" w:sz="4"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138"/>
        </w:trPr>
        <w:tc>
          <w:tcPr>
            <w:tcW w:w="2481" w:type="dxa"/>
            <w:gridSpan w:val="2"/>
            <w:vMerge/>
            <w:tcBorders>
              <w:left w:val="single" w:sz="2" w:space="0" w:color="auto"/>
              <w:bottom w:val="single" w:sz="2" w:space="0" w:color="auto"/>
              <w:right w:val="single" w:sz="4" w:space="0" w:color="auto"/>
            </w:tcBorders>
          </w:tcPr>
          <w:p w:rsidR="00D449E4" w:rsidRPr="00EF00A1" w:rsidRDefault="00D449E4" w:rsidP="00375C2E">
            <w:pPr>
              <w:pStyle w:val="afb"/>
              <w:jc w:val="center"/>
              <w:rPr>
                <w:b/>
                <w:bCs/>
              </w:rPr>
            </w:pPr>
          </w:p>
        </w:tc>
        <w:tc>
          <w:tcPr>
            <w:tcW w:w="1132" w:type="dxa"/>
            <w:gridSpan w:val="3"/>
            <w:vMerge/>
            <w:tcBorders>
              <w:left w:val="single" w:sz="2" w:space="0" w:color="auto"/>
              <w:bottom w:val="single" w:sz="2" w:space="0" w:color="auto"/>
              <w:right w:val="single" w:sz="4" w:space="0" w:color="auto"/>
            </w:tcBorders>
          </w:tcPr>
          <w:p w:rsidR="00D449E4" w:rsidRPr="00EF00A1" w:rsidRDefault="00D449E4" w:rsidP="00375C2E">
            <w:pPr>
              <w:pStyle w:val="afb"/>
              <w:jc w:val="center"/>
              <w:rPr>
                <w:b/>
                <w:bCs/>
              </w:rPr>
            </w:pPr>
          </w:p>
        </w:tc>
        <w:tc>
          <w:tcPr>
            <w:tcW w:w="1058" w:type="dxa"/>
            <w:gridSpan w:val="2"/>
            <w:vMerge/>
            <w:tcBorders>
              <w:left w:val="single" w:sz="2" w:space="0" w:color="auto"/>
              <w:bottom w:val="single" w:sz="2" w:space="0" w:color="auto"/>
              <w:right w:val="single" w:sz="4" w:space="0" w:color="auto"/>
            </w:tcBorders>
          </w:tcPr>
          <w:p w:rsidR="00D449E4" w:rsidRPr="00EF00A1" w:rsidRDefault="00D449E4" w:rsidP="00375C2E">
            <w:pPr>
              <w:pStyle w:val="afb"/>
              <w:jc w:val="center"/>
              <w:rPr>
                <w:b/>
                <w:bCs/>
              </w:rPr>
            </w:pPr>
          </w:p>
        </w:tc>
        <w:tc>
          <w:tcPr>
            <w:tcW w:w="1235" w:type="dxa"/>
            <w:gridSpan w:val="2"/>
            <w:vMerge/>
            <w:tcBorders>
              <w:left w:val="single" w:sz="4" w:space="0" w:color="auto"/>
              <w:bottom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b/>
                <w:sz w:val="18"/>
                <w:szCs w:val="18"/>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b/>
                <w:sz w:val="18"/>
                <w:szCs w:val="18"/>
              </w:rPr>
            </w:pPr>
          </w:p>
        </w:tc>
        <w:tc>
          <w:tcPr>
            <w:tcW w:w="1420"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b/>
                <w:sz w:val="18"/>
                <w:szCs w:val="18"/>
              </w:rPr>
            </w:pPr>
          </w:p>
        </w:tc>
        <w:tc>
          <w:tcPr>
            <w:tcW w:w="1607"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tabs>
                <w:tab w:val="left" w:pos="1224"/>
              </w:tabs>
              <w:ind w:left="-136"/>
              <w:jc w:val="center"/>
              <w:rPr>
                <w:rFonts w:ascii="Times New Roman" w:hAnsi="Times New Roman" w:cs="Times New Roman"/>
                <w:b/>
                <w:sz w:val="18"/>
                <w:szCs w:val="18"/>
              </w:rPr>
            </w:pPr>
          </w:p>
        </w:tc>
        <w:tc>
          <w:tcPr>
            <w:tcW w:w="207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316"/>
        </w:trPr>
        <w:tc>
          <w:tcPr>
            <w:tcW w:w="5906" w:type="dxa"/>
            <w:gridSpan w:val="9"/>
            <w:vMerge w:val="restart"/>
            <w:tcBorders>
              <w:top w:val="single" w:sz="2" w:space="0" w:color="auto"/>
              <w:left w:val="single" w:sz="2" w:space="0" w:color="auto"/>
              <w:right w:val="single" w:sz="4" w:space="0" w:color="auto"/>
            </w:tcBorders>
            <w:shd w:val="clear" w:color="auto" w:fill="auto"/>
          </w:tcPr>
          <w:p w:rsidR="00D449E4" w:rsidRPr="00EF00A1" w:rsidRDefault="00D449E4" w:rsidP="00375C2E">
            <w:pPr>
              <w:pStyle w:val="afb"/>
              <w:jc w:val="center"/>
              <w:rPr>
                <w:b/>
                <w:bCs/>
              </w:rPr>
            </w:pPr>
            <w:r w:rsidRPr="00EF00A1">
              <w:rPr>
                <w:b/>
                <w:bCs/>
              </w:rPr>
              <w:t>Подпрограмма</w:t>
            </w:r>
          </w:p>
          <w:p w:rsidR="00D449E4" w:rsidRPr="00EF00A1" w:rsidRDefault="00D449E4" w:rsidP="00375C2E">
            <w:pPr>
              <w:pStyle w:val="afb"/>
              <w:jc w:val="center"/>
            </w:pPr>
            <w:r w:rsidRPr="00EF00A1">
              <w:rPr>
                <w:b/>
                <w:bCs/>
              </w:rPr>
              <w:t>"Развитие системы оценки качества образования и информационной прозрачности системы образования"</w:t>
            </w:r>
          </w:p>
        </w:tc>
        <w:tc>
          <w:tcPr>
            <w:tcW w:w="1416" w:type="dxa"/>
            <w:tcBorders>
              <w:top w:val="single" w:sz="2" w:space="0" w:color="auto"/>
              <w:left w:val="single" w:sz="4"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4458,2</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4465,92</w:t>
            </w:r>
          </w:p>
        </w:tc>
        <w:tc>
          <w:tcPr>
            <w:tcW w:w="1420" w:type="dxa"/>
            <w:tcBorders>
              <w:top w:val="single" w:sz="2"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rPr>
            </w:pPr>
            <w:r w:rsidRPr="00EF00A1">
              <w:rPr>
                <w:b/>
              </w:rPr>
              <w:t>5288,5</w:t>
            </w:r>
          </w:p>
        </w:tc>
        <w:tc>
          <w:tcPr>
            <w:tcW w:w="1607" w:type="dxa"/>
            <w:tcBorders>
              <w:top w:val="single" w:sz="2" w:space="0" w:color="auto"/>
              <w:left w:val="single" w:sz="2" w:space="0" w:color="auto"/>
              <w:bottom w:val="single" w:sz="4" w:space="0" w:color="auto"/>
              <w:right w:val="single" w:sz="2" w:space="0" w:color="auto"/>
            </w:tcBorders>
          </w:tcPr>
          <w:p w:rsidR="00D449E4" w:rsidRPr="00EF00A1" w:rsidRDefault="00DC3891" w:rsidP="00375C2E">
            <w:pPr>
              <w:pStyle w:val="afb"/>
              <w:rPr>
                <w:b/>
              </w:rPr>
            </w:pPr>
            <w:r w:rsidRPr="00EF00A1">
              <w:rPr>
                <w:b/>
              </w:rPr>
              <w:t>14212,62</w:t>
            </w:r>
          </w:p>
        </w:tc>
        <w:tc>
          <w:tcPr>
            <w:tcW w:w="2072" w:type="dxa"/>
            <w:vMerge w:val="restart"/>
            <w:tcBorders>
              <w:top w:val="single" w:sz="2" w:space="0" w:color="auto"/>
              <w:left w:val="single" w:sz="2" w:space="0" w:color="auto"/>
              <w:right w:val="single" w:sz="2"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 xml:space="preserve">Сформирована районная система оценки качества образования </w:t>
            </w:r>
          </w:p>
          <w:p w:rsidR="00D449E4" w:rsidRPr="00EF00A1" w:rsidRDefault="00D449E4" w:rsidP="00375C2E">
            <w:pPr>
              <w:pStyle w:val="afb"/>
            </w:pPr>
          </w:p>
        </w:tc>
      </w:tr>
      <w:tr w:rsidR="00D449E4" w:rsidRPr="00EF00A1" w:rsidTr="00536363">
        <w:trPr>
          <w:trHeight w:val="118"/>
        </w:trPr>
        <w:tc>
          <w:tcPr>
            <w:tcW w:w="5906" w:type="dxa"/>
            <w:gridSpan w:val="9"/>
            <w:vMerge/>
            <w:tcBorders>
              <w:left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416" w:type="dxa"/>
            <w:tcBorders>
              <w:top w:val="single" w:sz="4" w:space="0" w:color="auto"/>
              <w:left w:val="single" w:sz="4"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4458,2</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4465,92</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rPr>
            </w:pPr>
            <w:r w:rsidRPr="00EF00A1">
              <w:rPr>
                <w:b/>
              </w:rPr>
              <w:t>5288,5</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rPr>
                <w:b/>
              </w:rPr>
            </w:pPr>
            <w:r w:rsidRPr="00EF00A1">
              <w:rPr>
                <w:b/>
              </w:rPr>
              <w:t>14212,62</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76"/>
        </w:trPr>
        <w:tc>
          <w:tcPr>
            <w:tcW w:w="5906" w:type="dxa"/>
            <w:gridSpan w:val="9"/>
            <w:vMerge/>
            <w:tcBorders>
              <w:left w:val="single" w:sz="2" w:space="0" w:color="auto"/>
              <w:bottom w:val="single" w:sz="4" w:space="0" w:color="auto"/>
              <w:right w:val="single" w:sz="4" w:space="0" w:color="auto"/>
            </w:tcBorders>
            <w:shd w:val="clear" w:color="auto" w:fill="auto"/>
          </w:tcPr>
          <w:p w:rsidR="00D449E4" w:rsidRPr="00EF00A1" w:rsidRDefault="00D449E4" w:rsidP="00375C2E">
            <w:pPr>
              <w:pStyle w:val="afb"/>
              <w:jc w:val="center"/>
              <w:rPr>
                <w:b/>
                <w:bCs/>
              </w:rPr>
            </w:pPr>
          </w:p>
        </w:tc>
        <w:tc>
          <w:tcPr>
            <w:tcW w:w="1416" w:type="dxa"/>
            <w:vMerge w:val="restart"/>
            <w:tcBorders>
              <w:top w:val="single" w:sz="4" w:space="0" w:color="auto"/>
              <w:left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415"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330"/>
        </w:trPr>
        <w:tc>
          <w:tcPr>
            <w:tcW w:w="2481" w:type="dxa"/>
            <w:gridSpan w:val="2"/>
            <w:vMerge w:val="restart"/>
            <w:tcBorders>
              <w:top w:val="single" w:sz="4" w:space="0" w:color="auto"/>
              <w:left w:val="single" w:sz="2" w:space="0" w:color="auto"/>
              <w:right w:val="single" w:sz="4" w:space="0" w:color="auto"/>
            </w:tcBorders>
            <w:shd w:val="clear" w:color="auto" w:fill="auto"/>
          </w:tcPr>
          <w:p w:rsidR="00D449E4" w:rsidRPr="00EF00A1" w:rsidRDefault="00D449E4" w:rsidP="00375C2E">
            <w:pPr>
              <w:pStyle w:val="afb"/>
              <w:rPr>
                <w:sz w:val="20"/>
                <w:szCs w:val="20"/>
              </w:rPr>
            </w:pPr>
            <w:proofErr w:type="spellStart"/>
            <w:r w:rsidRPr="00EF00A1">
              <w:rPr>
                <w:sz w:val="20"/>
                <w:szCs w:val="20"/>
              </w:rPr>
              <w:t>Цель</w:t>
            </w:r>
            <w:proofErr w:type="gramStart"/>
            <w:r w:rsidRPr="00EF00A1">
              <w:rPr>
                <w:sz w:val="20"/>
                <w:szCs w:val="20"/>
              </w:rPr>
              <w:t>:О</w:t>
            </w:r>
            <w:proofErr w:type="gramEnd"/>
            <w:r w:rsidRPr="00EF00A1">
              <w:rPr>
                <w:sz w:val="20"/>
                <w:szCs w:val="20"/>
              </w:rPr>
              <w:t>беспечение</w:t>
            </w:r>
            <w:proofErr w:type="spellEnd"/>
            <w:r w:rsidRPr="00EF00A1">
              <w:rPr>
                <w:sz w:val="20"/>
                <w:szCs w:val="20"/>
              </w:rPr>
              <w:t xml:space="preserve"> надежной и актуальной информацией процессов принятия решений руководителей и работников системы образования, а также </w:t>
            </w:r>
            <w:r w:rsidRPr="00EF00A1">
              <w:rPr>
                <w:sz w:val="20"/>
                <w:szCs w:val="20"/>
              </w:rPr>
              <w:lastRenderedPageBreak/>
              <w:t>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tc>
        <w:tc>
          <w:tcPr>
            <w:tcW w:w="1132" w:type="dxa"/>
            <w:gridSpan w:val="3"/>
            <w:vMerge w:val="restart"/>
            <w:tcBorders>
              <w:top w:val="single" w:sz="4" w:space="0" w:color="auto"/>
              <w:left w:val="single" w:sz="2" w:space="0" w:color="auto"/>
              <w:right w:val="single" w:sz="4" w:space="0" w:color="auto"/>
            </w:tcBorders>
            <w:shd w:val="clear" w:color="auto" w:fill="auto"/>
          </w:tcPr>
          <w:p w:rsidR="00D449E4" w:rsidRPr="00EF00A1" w:rsidRDefault="00D449E4" w:rsidP="00375C2E">
            <w:pPr>
              <w:pStyle w:val="afb"/>
              <w:jc w:val="center"/>
            </w:pPr>
            <w:r w:rsidRPr="00EF00A1">
              <w:lastRenderedPageBreak/>
              <w:t xml:space="preserve">Прочие расходы </w:t>
            </w:r>
          </w:p>
        </w:tc>
        <w:tc>
          <w:tcPr>
            <w:tcW w:w="1058" w:type="dxa"/>
            <w:gridSpan w:val="2"/>
            <w:vMerge w:val="restart"/>
            <w:tcBorders>
              <w:top w:val="single" w:sz="4" w:space="0" w:color="auto"/>
              <w:left w:val="single" w:sz="2" w:space="0" w:color="auto"/>
              <w:right w:val="single" w:sz="4" w:space="0" w:color="auto"/>
            </w:tcBorders>
            <w:shd w:val="clear" w:color="auto" w:fill="auto"/>
          </w:tcPr>
          <w:p w:rsidR="00D449E4" w:rsidRPr="00EF00A1" w:rsidRDefault="00D449E4" w:rsidP="00375C2E">
            <w:pPr>
              <w:pStyle w:val="afb"/>
            </w:pPr>
            <w:r w:rsidRPr="00EF00A1">
              <w:t xml:space="preserve">2018-2020 </w:t>
            </w:r>
          </w:p>
        </w:tc>
        <w:tc>
          <w:tcPr>
            <w:tcW w:w="1235" w:type="dxa"/>
            <w:gridSpan w:val="2"/>
            <w:vMerge w:val="restart"/>
            <w:tcBorders>
              <w:top w:val="single" w:sz="4" w:space="0" w:color="auto"/>
              <w:left w:val="single" w:sz="2" w:space="0" w:color="auto"/>
              <w:right w:val="single" w:sz="4" w:space="0" w:color="auto"/>
            </w:tcBorders>
            <w:shd w:val="clear" w:color="auto" w:fill="auto"/>
          </w:tcPr>
          <w:p w:rsidR="00D449E4" w:rsidRPr="00EF00A1" w:rsidRDefault="00D449E4" w:rsidP="00375C2E">
            <w:pPr>
              <w:pStyle w:val="afb"/>
            </w:pPr>
            <w:r w:rsidRPr="00EF00A1">
              <w:t xml:space="preserve">Управление образования и молодежной </w:t>
            </w:r>
            <w:r w:rsidRPr="00EF00A1">
              <w:lastRenderedPageBreak/>
              <w:t xml:space="preserve">политики, </w:t>
            </w:r>
            <w:r w:rsidRPr="00EF00A1">
              <w:rPr>
                <w:sz w:val="20"/>
                <w:szCs w:val="20"/>
              </w:rPr>
              <w:t>МКУ ИМЦ</w:t>
            </w:r>
            <w:r w:rsidRPr="00EF00A1">
              <w:t>,</w:t>
            </w:r>
          </w:p>
          <w:p w:rsidR="00D449E4" w:rsidRPr="00EF00A1" w:rsidRDefault="00D449E4" w:rsidP="00375C2E">
            <w:pPr>
              <w:pStyle w:val="afb"/>
            </w:pPr>
            <w:r w:rsidRPr="00EF00A1">
              <w:t>ОО</w:t>
            </w:r>
          </w:p>
        </w:tc>
        <w:tc>
          <w:tcPr>
            <w:tcW w:w="1416" w:type="dxa"/>
            <w:vMerge/>
            <w:tcBorders>
              <w:left w:val="single" w:sz="4" w:space="0" w:color="auto"/>
              <w:bottom w:val="single" w:sz="4" w:space="0" w:color="auto"/>
              <w:right w:val="single" w:sz="2" w:space="0" w:color="auto"/>
            </w:tcBorders>
          </w:tcPr>
          <w:p w:rsidR="00D449E4" w:rsidRPr="00EF00A1"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98"/>
        </w:trPr>
        <w:tc>
          <w:tcPr>
            <w:tcW w:w="2481" w:type="dxa"/>
            <w:gridSpan w:val="2"/>
            <w:vMerge/>
            <w:tcBorders>
              <w:left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132" w:type="dxa"/>
            <w:gridSpan w:val="3"/>
            <w:vMerge/>
            <w:tcBorders>
              <w:left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058" w:type="dxa"/>
            <w:gridSpan w:val="2"/>
            <w:vMerge/>
            <w:tcBorders>
              <w:left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235" w:type="dxa"/>
            <w:gridSpan w:val="2"/>
            <w:vMerge/>
            <w:tcBorders>
              <w:left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416" w:type="dxa"/>
            <w:tcBorders>
              <w:top w:val="single" w:sz="4" w:space="0" w:color="auto"/>
              <w:left w:val="single" w:sz="4"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37"/>
        </w:trPr>
        <w:tc>
          <w:tcPr>
            <w:tcW w:w="2481" w:type="dxa"/>
            <w:gridSpan w:val="2"/>
            <w:vMerge/>
            <w:tcBorders>
              <w:left w:val="single" w:sz="2" w:space="0" w:color="auto"/>
              <w:bottom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132" w:type="dxa"/>
            <w:gridSpan w:val="3"/>
            <w:vMerge/>
            <w:tcBorders>
              <w:left w:val="single" w:sz="2" w:space="0" w:color="auto"/>
              <w:bottom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058" w:type="dxa"/>
            <w:gridSpan w:val="2"/>
            <w:vMerge/>
            <w:tcBorders>
              <w:left w:val="single" w:sz="2" w:space="0" w:color="auto"/>
              <w:bottom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235" w:type="dxa"/>
            <w:gridSpan w:val="2"/>
            <w:vMerge/>
            <w:tcBorders>
              <w:left w:val="single" w:sz="2" w:space="0" w:color="auto"/>
              <w:bottom w:val="single" w:sz="2" w:space="0" w:color="auto"/>
              <w:right w:val="single" w:sz="4" w:space="0" w:color="auto"/>
            </w:tcBorders>
            <w:shd w:val="clear" w:color="auto" w:fill="auto"/>
          </w:tcPr>
          <w:p w:rsidR="00D449E4" w:rsidRPr="00EF00A1" w:rsidRDefault="00D449E4" w:rsidP="00375C2E">
            <w:pPr>
              <w:pStyle w:val="afb"/>
              <w:jc w:val="center"/>
              <w:rPr>
                <w:b/>
                <w:bCs/>
              </w:rPr>
            </w:pPr>
          </w:p>
        </w:tc>
        <w:tc>
          <w:tcPr>
            <w:tcW w:w="1416" w:type="dxa"/>
            <w:tcBorders>
              <w:top w:val="single" w:sz="4" w:space="0" w:color="auto"/>
              <w:left w:val="single" w:sz="4"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16"/>
        </w:trPr>
        <w:tc>
          <w:tcPr>
            <w:tcW w:w="5906" w:type="dxa"/>
            <w:gridSpan w:val="9"/>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b/>
                <w:bCs/>
              </w:rPr>
            </w:pPr>
          </w:p>
          <w:p w:rsidR="00D449E4" w:rsidRPr="00EF00A1" w:rsidRDefault="00D449E4" w:rsidP="00375C2E">
            <w:pPr>
              <w:pStyle w:val="afb"/>
              <w:jc w:val="center"/>
              <w:rPr>
                <w:b/>
                <w:bCs/>
              </w:rPr>
            </w:pPr>
            <w:r w:rsidRPr="00EF00A1">
              <w:rPr>
                <w:b/>
                <w:bCs/>
              </w:rPr>
              <w:t xml:space="preserve">Подпрограмма </w:t>
            </w:r>
          </w:p>
          <w:p w:rsidR="00D449E4" w:rsidRPr="00EF00A1" w:rsidRDefault="00D449E4" w:rsidP="00375C2E">
            <w:pPr>
              <w:pStyle w:val="afb"/>
              <w:jc w:val="center"/>
            </w:pPr>
            <w:r w:rsidRPr="00EF00A1">
              <w:rPr>
                <w:b/>
                <w:bCs/>
              </w:rPr>
              <w:t xml:space="preserve">"Ресурсное обеспечение сферы образования в </w:t>
            </w:r>
            <w:proofErr w:type="spellStart"/>
            <w:r w:rsidRPr="00EF00A1">
              <w:rPr>
                <w:b/>
                <w:bCs/>
              </w:rPr>
              <w:t>Большемурашкинском</w:t>
            </w:r>
            <w:proofErr w:type="spellEnd"/>
            <w:r w:rsidRPr="00EF00A1">
              <w:rPr>
                <w:b/>
                <w:bCs/>
              </w:rPr>
              <w:t xml:space="preserve"> муниципальном районе"</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2811,81158</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892,109</w:t>
            </w:r>
          </w:p>
        </w:tc>
        <w:tc>
          <w:tcPr>
            <w:tcW w:w="1420" w:type="dxa"/>
            <w:tcBorders>
              <w:top w:val="single" w:sz="2"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sz w:val="18"/>
                <w:szCs w:val="18"/>
              </w:rPr>
            </w:pPr>
            <w:r w:rsidRPr="00EF00A1">
              <w:rPr>
                <w:b/>
                <w:sz w:val="18"/>
                <w:szCs w:val="18"/>
              </w:rPr>
              <w:t>3514,5</w:t>
            </w:r>
          </w:p>
        </w:tc>
        <w:tc>
          <w:tcPr>
            <w:tcW w:w="1607" w:type="dxa"/>
            <w:tcBorders>
              <w:top w:val="single" w:sz="2" w:space="0" w:color="auto"/>
              <w:left w:val="single" w:sz="2" w:space="0" w:color="auto"/>
              <w:bottom w:val="single" w:sz="4" w:space="0" w:color="auto"/>
              <w:right w:val="single" w:sz="2" w:space="0" w:color="auto"/>
            </w:tcBorders>
          </w:tcPr>
          <w:p w:rsidR="00D449E4" w:rsidRPr="00EF00A1" w:rsidRDefault="00DC3891" w:rsidP="00375C2E">
            <w:pPr>
              <w:jc w:val="center"/>
              <w:rPr>
                <w:rFonts w:ascii="Times New Roman" w:hAnsi="Times New Roman" w:cs="Times New Roman"/>
                <w:b/>
                <w:sz w:val="20"/>
                <w:szCs w:val="20"/>
              </w:rPr>
            </w:pPr>
            <w:r w:rsidRPr="00EF00A1">
              <w:rPr>
                <w:rFonts w:ascii="Times New Roman" w:hAnsi="Times New Roman" w:cs="Times New Roman"/>
                <w:b/>
                <w:sz w:val="20"/>
                <w:szCs w:val="20"/>
              </w:rPr>
              <w:t>7218,42058</w:t>
            </w:r>
          </w:p>
        </w:tc>
        <w:tc>
          <w:tcPr>
            <w:tcW w:w="2072"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rPr>
                <w:sz w:val="20"/>
                <w:szCs w:val="20"/>
              </w:rPr>
              <w:t>Создана инфраструктура и организационно-</w:t>
            </w:r>
            <w:proofErr w:type="gramStart"/>
            <w:r w:rsidRPr="00EF00A1">
              <w:rPr>
                <w:sz w:val="20"/>
                <w:szCs w:val="20"/>
              </w:rPr>
              <w:t>экономический механизм</w:t>
            </w:r>
            <w:proofErr w:type="gramEnd"/>
            <w:r w:rsidRPr="00EF00A1">
              <w:rPr>
                <w:sz w:val="20"/>
                <w:szCs w:val="20"/>
              </w:rPr>
              <w:t>, обеспечивающий  доступность качественного образования</w:t>
            </w:r>
          </w:p>
        </w:tc>
      </w:tr>
      <w:tr w:rsidR="00D449E4" w:rsidRPr="00EF00A1" w:rsidTr="00536363">
        <w:trPr>
          <w:trHeight w:val="257"/>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811,34158</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892,109</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sz w:val="18"/>
                <w:szCs w:val="18"/>
              </w:rPr>
            </w:pPr>
            <w:r w:rsidRPr="00EF00A1">
              <w:rPr>
                <w:b/>
                <w:sz w:val="18"/>
                <w:szCs w:val="18"/>
              </w:rPr>
              <w:t>3514,5</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jc w:val="center"/>
              <w:rPr>
                <w:rFonts w:ascii="Times New Roman" w:hAnsi="Times New Roman" w:cs="Times New Roman"/>
                <w:b/>
                <w:sz w:val="20"/>
                <w:szCs w:val="20"/>
              </w:rPr>
            </w:pPr>
            <w:r w:rsidRPr="00EF00A1">
              <w:rPr>
                <w:rFonts w:ascii="Times New Roman" w:hAnsi="Times New Roman" w:cs="Times New Roman"/>
                <w:b/>
                <w:sz w:val="20"/>
                <w:szCs w:val="20"/>
              </w:rPr>
              <w:t>5217,95058</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375"/>
        </w:trPr>
        <w:tc>
          <w:tcPr>
            <w:tcW w:w="5906" w:type="dxa"/>
            <w:gridSpan w:val="9"/>
            <w:vMerge/>
            <w:tcBorders>
              <w:left w:val="single" w:sz="2" w:space="0" w:color="auto"/>
              <w:bottom w:val="single" w:sz="4" w:space="0" w:color="auto"/>
              <w:right w:val="single" w:sz="2" w:space="0" w:color="auto"/>
            </w:tcBorders>
          </w:tcPr>
          <w:p w:rsidR="00D449E4" w:rsidRPr="00EF00A1" w:rsidRDefault="00D449E4" w:rsidP="00375C2E">
            <w:pPr>
              <w:pStyle w:val="afb"/>
              <w:jc w:val="center"/>
              <w:rPr>
                <w:b/>
                <w:bCs/>
              </w:rPr>
            </w:pPr>
          </w:p>
        </w:tc>
        <w:tc>
          <w:tcPr>
            <w:tcW w:w="1416" w:type="dxa"/>
            <w:vMerge w:val="restart"/>
            <w:tcBorders>
              <w:top w:val="single" w:sz="4" w:space="0" w:color="auto"/>
              <w:left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415"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2000,47</w:t>
            </w:r>
          </w:p>
        </w:tc>
        <w:tc>
          <w:tcPr>
            <w:tcW w:w="1416"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vMerge w:val="restart"/>
            <w:tcBorders>
              <w:top w:val="single" w:sz="4" w:space="0" w:color="auto"/>
              <w:left w:val="single" w:sz="2" w:space="0" w:color="auto"/>
              <w:right w:val="single" w:sz="2"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2000,47</w:t>
            </w: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76"/>
        </w:trPr>
        <w:tc>
          <w:tcPr>
            <w:tcW w:w="2489" w:type="dxa"/>
            <w:gridSpan w:val="3"/>
            <w:vMerge w:val="restart"/>
            <w:tcBorders>
              <w:top w:val="single" w:sz="4" w:space="0" w:color="auto"/>
              <w:left w:val="single" w:sz="2" w:space="0" w:color="auto"/>
              <w:right w:val="single" w:sz="4" w:space="0" w:color="auto"/>
            </w:tcBorders>
          </w:tcPr>
          <w:p w:rsidR="00D449E4" w:rsidRPr="00EF00A1" w:rsidRDefault="00D449E4" w:rsidP="00375C2E">
            <w:pPr>
              <w:pStyle w:val="afb"/>
            </w:pPr>
            <w:r w:rsidRPr="00EF00A1">
              <w:rPr>
                <w:sz w:val="20"/>
                <w:szCs w:val="20"/>
              </w:rPr>
              <w:t xml:space="preserve">Цель </w:t>
            </w:r>
            <w:proofErr w:type="gramStart"/>
            <w:r w:rsidRPr="00EF00A1">
              <w:rPr>
                <w:sz w:val="20"/>
                <w:szCs w:val="20"/>
              </w:rPr>
              <w:t>:Р</w:t>
            </w:r>
            <w:proofErr w:type="gramEnd"/>
            <w:r w:rsidRPr="00EF00A1">
              <w:rPr>
                <w:sz w:val="20"/>
                <w:szCs w:val="20"/>
              </w:rPr>
              <w:t>азвитие инфраструктуры и организационно-экономических механизмов, обеспечивающих  доступность качественного образования</w:t>
            </w:r>
          </w:p>
        </w:tc>
        <w:tc>
          <w:tcPr>
            <w:tcW w:w="1133" w:type="dxa"/>
            <w:gridSpan w:val="3"/>
            <w:vMerge w:val="restart"/>
            <w:tcBorders>
              <w:top w:val="single" w:sz="4" w:space="0" w:color="auto"/>
              <w:left w:val="single" w:sz="4" w:space="0" w:color="auto"/>
              <w:right w:val="single" w:sz="2" w:space="0" w:color="auto"/>
            </w:tcBorders>
          </w:tcPr>
          <w:p w:rsidR="00D449E4" w:rsidRPr="00EF00A1" w:rsidRDefault="00D449E4" w:rsidP="00375C2E">
            <w:pPr>
              <w:pStyle w:val="afb"/>
              <w:jc w:val="center"/>
            </w:pPr>
            <w:r w:rsidRPr="00EF00A1">
              <w:t xml:space="preserve">Прочие расходы </w:t>
            </w:r>
          </w:p>
        </w:tc>
        <w:tc>
          <w:tcPr>
            <w:tcW w:w="1049" w:type="dxa"/>
            <w:vMerge w:val="restart"/>
            <w:tcBorders>
              <w:top w:val="single" w:sz="4" w:space="0" w:color="auto"/>
              <w:left w:val="single" w:sz="4" w:space="0" w:color="auto"/>
              <w:right w:val="single" w:sz="2" w:space="0" w:color="auto"/>
            </w:tcBorders>
          </w:tcPr>
          <w:p w:rsidR="00D449E4" w:rsidRPr="00EF00A1" w:rsidRDefault="00D449E4" w:rsidP="00375C2E">
            <w:pPr>
              <w:pStyle w:val="afb"/>
            </w:pPr>
            <w:r w:rsidRPr="00EF00A1">
              <w:t xml:space="preserve">2018-2020 </w:t>
            </w:r>
          </w:p>
        </w:tc>
        <w:tc>
          <w:tcPr>
            <w:tcW w:w="1235" w:type="dxa"/>
            <w:gridSpan w:val="2"/>
            <w:vMerge w:val="restart"/>
            <w:tcBorders>
              <w:top w:val="single" w:sz="4" w:space="0" w:color="auto"/>
              <w:left w:val="single" w:sz="4" w:space="0" w:color="auto"/>
              <w:right w:val="single" w:sz="2" w:space="0" w:color="auto"/>
            </w:tcBorders>
          </w:tcPr>
          <w:p w:rsidR="00D449E4" w:rsidRPr="00EF00A1" w:rsidRDefault="00D449E4" w:rsidP="00375C2E">
            <w:pPr>
              <w:pStyle w:val="afb"/>
            </w:pPr>
            <w:r w:rsidRPr="00EF00A1">
              <w:t xml:space="preserve">Управление образования и молодежной политики </w:t>
            </w:r>
          </w:p>
        </w:tc>
        <w:tc>
          <w:tcPr>
            <w:tcW w:w="1416" w:type="dxa"/>
            <w:vMerge/>
            <w:tcBorders>
              <w:left w:val="single" w:sz="2" w:space="0" w:color="auto"/>
              <w:bottom w:val="single" w:sz="4" w:space="0" w:color="auto"/>
              <w:right w:val="single" w:sz="2" w:space="0" w:color="auto"/>
            </w:tcBorders>
          </w:tcPr>
          <w:p w:rsidR="00D449E4" w:rsidRPr="00EF00A1" w:rsidRDefault="00D449E4" w:rsidP="00375C2E">
            <w:pPr>
              <w:pStyle w:val="afb"/>
              <w:rPr>
                <w:iCs/>
              </w:rPr>
            </w:pPr>
          </w:p>
        </w:tc>
        <w:tc>
          <w:tcPr>
            <w:tcW w:w="1415"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vMerge/>
            <w:tcBorders>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138"/>
        </w:trPr>
        <w:tc>
          <w:tcPr>
            <w:tcW w:w="2489" w:type="dxa"/>
            <w:gridSpan w:val="3"/>
            <w:vMerge/>
            <w:tcBorders>
              <w:left w:val="single" w:sz="2" w:space="0" w:color="auto"/>
              <w:right w:val="single" w:sz="4" w:space="0" w:color="auto"/>
            </w:tcBorders>
          </w:tcPr>
          <w:p w:rsidR="00D449E4" w:rsidRPr="00EF00A1" w:rsidRDefault="00D449E4" w:rsidP="00375C2E">
            <w:pPr>
              <w:pStyle w:val="afb"/>
              <w:jc w:val="center"/>
              <w:rPr>
                <w:b/>
                <w:bCs/>
              </w:rPr>
            </w:pPr>
          </w:p>
        </w:tc>
        <w:tc>
          <w:tcPr>
            <w:tcW w:w="1133" w:type="dxa"/>
            <w:gridSpan w:val="3"/>
            <w:vMerge/>
            <w:tcBorders>
              <w:left w:val="single" w:sz="4" w:space="0" w:color="auto"/>
              <w:right w:val="single" w:sz="2" w:space="0" w:color="auto"/>
            </w:tcBorders>
          </w:tcPr>
          <w:p w:rsidR="00D449E4" w:rsidRPr="00EF00A1" w:rsidRDefault="00D449E4" w:rsidP="00375C2E">
            <w:pPr>
              <w:pStyle w:val="afb"/>
              <w:jc w:val="center"/>
              <w:rPr>
                <w:b/>
                <w:bCs/>
              </w:rPr>
            </w:pPr>
          </w:p>
        </w:tc>
        <w:tc>
          <w:tcPr>
            <w:tcW w:w="1049" w:type="dxa"/>
            <w:vMerge/>
            <w:tcBorders>
              <w:left w:val="single" w:sz="4" w:space="0" w:color="auto"/>
              <w:right w:val="single" w:sz="2" w:space="0" w:color="auto"/>
            </w:tcBorders>
          </w:tcPr>
          <w:p w:rsidR="00D449E4" w:rsidRPr="00EF00A1" w:rsidRDefault="00D449E4" w:rsidP="00375C2E">
            <w:pPr>
              <w:pStyle w:val="afb"/>
              <w:jc w:val="center"/>
              <w:rPr>
                <w:b/>
                <w:bCs/>
              </w:rPr>
            </w:pPr>
          </w:p>
        </w:tc>
        <w:tc>
          <w:tcPr>
            <w:tcW w:w="1235" w:type="dxa"/>
            <w:gridSpan w:val="2"/>
            <w:vMerge/>
            <w:tcBorders>
              <w:left w:val="single" w:sz="4"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178"/>
        </w:trPr>
        <w:tc>
          <w:tcPr>
            <w:tcW w:w="2489" w:type="dxa"/>
            <w:gridSpan w:val="3"/>
            <w:vMerge/>
            <w:tcBorders>
              <w:left w:val="single" w:sz="2" w:space="0" w:color="auto"/>
              <w:bottom w:val="single" w:sz="2" w:space="0" w:color="auto"/>
              <w:right w:val="single" w:sz="4" w:space="0" w:color="auto"/>
            </w:tcBorders>
          </w:tcPr>
          <w:p w:rsidR="00D449E4" w:rsidRPr="00EF00A1" w:rsidRDefault="00D449E4" w:rsidP="00375C2E">
            <w:pPr>
              <w:pStyle w:val="afb"/>
              <w:jc w:val="center"/>
              <w:rPr>
                <w:b/>
                <w:bCs/>
              </w:rPr>
            </w:pPr>
          </w:p>
        </w:tc>
        <w:tc>
          <w:tcPr>
            <w:tcW w:w="1133" w:type="dxa"/>
            <w:gridSpan w:val="3"/>
            <w:vMerge/>
            <w:tcBorders>
              <w:left w:val="single" w:sz="4" w:space="0" w:color="auto"/>
              <w:bottom w:val="single" w:sz="2" w:space="0" w:color="auto"/>
              <w:right w:val="single" w:sz="2" w:space="0" w:color="auto"/>
            </w:tcBorders>
          </w:tcPr>
          <w:p w:rsidR="00D449E4" w:rsidRPr="00EF00A1" w:rsidRDefault="00D449E4" w:rsidP="00375C2E">
            <w:pPr>
              <w:pStyle w:val="afb"/>
              <w:jc w:val="center"/>
              <w:rPr>
                <w:b/>
                <w:bCs/>
              </w:rPr>
            </w:pPr>
          </w:p>
        </w:tc>
        <w:tc>
          <w:tcPr>
            <w:tcW w:w="1049" w:type="dxa"/>
            <w:vMerge/>
            <w:tcBorders>
              <w:left w:val="single" w:sz="4" w:space="0" w:color="auto"/>
              <w:bottom w:val="single" w:sz="2" w:space="0" w:color="auto"/>
              <w:right w:val="single" w:sz="2" w:space="0" w:color="auto"/>
            </w:tcBorders>
          </w:tcPr>
          <w:p w:rsidR="00D449E4" w:rsidRPr="00EF00A1" w:rsidRDefault="00D449E4" w:rsidP="00375C2E">
            <w:pPr>
              <w:pStyle w:val="afb"/>
              <w:jc w:val="center"/>
              <w:rPr>
                <w:b/>
                <w:bCs/>
              </w:rPr>
            </w:pPr>
          </w:p>
        </w:tc>
        <w:tc>
          <w:tcPr>
            <w:tcW w:w="1235" w:type="dxa"/>
            <w:gridSpan w:val="2"/>
            <w:vMerge/>
            <w:tcBorders>
              <w:left w:val="single" w:sz="4" w:space="0" w:color="auto"/>
              <w:bottom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183"/>
        </w:trPr>
        <w:tc>
          <w:tcPr>
            <w:tcW w:w="5906" w:type="dxa"/>
            <w:gridSpan w:val="9"/>
            <w:vMerge w:val="restart"/>
            <w:tcBorders>
              <w:left w:val="single" w:sz="2" w:space="0" w:color="auto"/>
              <w:right w:val="single" w:sz="2" w:space="0" w:color="auto"/>
            </w:tcBorders>
          </w:tcPr>
          <w:p w:rsidR="00D449E4" w:rsidRPr="00EF00A1" w:rsidRDefault="00D449E4" w:rsidP="00375C2E">
            <w:pPr>
              <w:pStyle w:val="afb"/>
              <w:jc w:val="center"/>
              <w:rPr>
                <w:b/>
                <w:bCs/>
              </w:rPr>
            </w:pPr>
            <w:r w:rsidRPr="00EF00A1">
              <w:rPr>
                <w:b/>
                <w:bCs/>
              </w:rPr>
              <w:t>Подпрограмма</w:t>
            </w:r>
          </w:p>
          <w:p w:rsidR="00D449E4" w:rsidRPr="00EF00A1" w:rsidRDefault="00D449E4" w:rsidP="00375C2E">
            <w:pPr>
              <w:pStyle w:val="afb"/>
              <w:jc w:val="center"/>
              <w:rPr>
                <w:b/>
                <w:bCs/>
              </w:rPr>
            </w:pPr>
            <w:r w:rsidRPr="00EF00A1">
              <w:rPr>
                <w:b/>
                <w:bCs/>
              </w:rPr>
              <w:t xml:space="preserve"> "Обеспечение реализации муниципальной программы"</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21417,982</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21016,11752</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sz w:val="22"/>
                <w:szCs w:val="22"/>
              </w:rPr>
            </w:pPr>
            <w:r w:rsidRPr="00EF00A1">
              <w:rPr>
                <w:b/>
                <w:sz w:val="22"/>
                <w:szCs w:val="22"/>
              </w:rPr>
              <w:t>21145,7</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sz w:val="22"/>
                <w:szCs w:val="22"/>
              </w:rPr>
            </w:pPr>
            <w:r w:rsidRPr="00EF00A1">
              <w:rPr>
                <w:b/>
                <w:sz w:val="22"/>
                <w:szCs w:val="22"/>
              </w:rPr>
              <w:t>63579,79952</w:t>
            </w:r>
          </w:p>
        </w:tc>
        <w:tc>
          <w:tcPr>
            <w:tcW w:w="2072" w:type="dxa"/>
            <w:vMerge w:val="restart"/>
            <w:tcBorders>
              <w:left w:val="single" w:sz="2" w:space="0" w:color="auto"/>
              <w:right w:val="single" w:sz="2" w:space="0" w:color="auto"/>
            </w:tcBorders>
          </w:tcPr>
          <w:p w:rsidR="00D449E4" w:rsidRPr="00EF00A1" w:rsidRDefault="00D449E4" w:rsidP="00375C2E">
            <w:pPr>
              <w:pStyle w:val="afb"/>
              <w:jc w:val="center"/>
              <w:rPr>
                <w:b/>
              </w:rPr>
            </w:pPr>
            <w:r w:rsidRPr="00EF00A1">
              <w:t>Муниципальная программа реализована</w:t>
            </w:r>
          </w:p>
        </w:tc>
      </w:tr>
      <w:tr w:rsidR="00D449E4" w:rsidRPr="00EF00A1" w:rsidTr="00536363">
        <w:trPr>
          <w:trHeight w:val="225"/>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19946,782</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19521,01752</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sz w:val="22"/>
                <w:szCs w:val="22"/>
              </w:rPr>
            </w:pPr>
            <w:r w:rsidRPr="00EF00A1">
              <w:rPr>
                <w:b/>
                <w:sz w:val="22"/>
                <w:szCs w:val="22"/>
              </w:rPr>
              <w:t>19612,9</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30A1D" w:rsidP="00375C2E">
            <w:pPr>
              <w:jc w:val="center"/>
              <w:rPr>
                <w:rFonts w:ascii="Times New Roman" w:hAnsi="Times New Roman" w:cs="Times New Roman"/>
                <w:b/>
              </w:rPr>
            </w:pPr>
            <w:r w:rsidRPr="00EF00A1">
              <w:rPr>
                <w:rFonts w:ascii="Times New Roman" w:hAnsi="Times New Roman" w:cs="Times New Roman"/>
                <w:b/>
              </w:rPr>
              <w:t>59080,69952</w:t>
            </w:r>
          </w:p>
        </w:tc>
        <w:tc>
          <w:tcPr>
            <w:tcW w:w="2072" w:type="dxa"/>
            <w:vMerge/>
            <w:tcBorders>
              <w:left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95"/>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1471,2</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1495,1</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sz w:val="22"/>
                <w:szCs w:val="22"/>
              </w:rPr>
            </w:pPr>
            <w:r w:rsidRPr="00EF00A1">
              <w:rPr>
                <w:b/>
                <w:sz w:val="22"/>
                <w:szCs w:val="22"/>
              </w:rPr>
              <w:t>1532,8</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44</w:t>
            </w:r>
            <w:r w:rsidR="00D30A1D" w:rsidRPr="00EF00A1">
              <w:rPr>
                <w:rFonts w:ascii="Times New Roman" w:hAnsi="Times New Roman" w:cs="Times New Roman"/>
                <w:b/>
              </w:rPr>
              <w:t>99</w:t>
            </w:r>
            <w:r w:rsidRPr="00EF00A1">
              <w:rPr>
                <w:rFonts w:ascii="Times New Roman" w:hAnsi="Times New Roman" w:cs="Times New Roman"/>
                <w:b/>
              </w:rPr>
              <w:t>,</w:t>
            </w:r>
            <w:r w:rsidR="00D30A1D" w:rsidRPr="00EF00A1">
              <w:rPr>
                <w:rFonts w:ascii="Times New Roman" w:hAnsi="Times New Roman" w:cs="Times New Roman"/>
                <w:b/>
              </w:rPr>
              <w:t>1</w:t>
            </w:r>
          </w:p>
        </w:tc>
        <w:tc>
          <w:tcPr>
            <w:tcW w:w="2072" w:type="dxa"/>
            <w:vMerge/>
            <w:tcBorders>
              <w:left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35"/>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26"/>
        </w:trPr>
        <w:tc>
          <w:tcPr>
            <w:tcW w:w="5906" w:type="dxa"/>
            <w:gridSpan w:val="9"/>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53"/>
        </w:trPr>
        <w:tc>
          <w:tcPr>
            <w:tcW w:w="5906" w:type="dxa"/>
            <w:gridSpan w:val="9"/>
            <w:vMerge w:val="restart"/>
            <w:tcBorders>
              <w:left w:val="single" w:sz="2" w:space="0" w:color="auto"/>
              <w:right w:val="single" w:sz="2" w:space="0" w:color="auto"/>
            </w:tcBorders>
          </w:tcPr>
          <w:p w:rsidR="00D449E4" w:rsidRPr="00EF00A1" w:rsidRDefault="00D449E4" w:rsidP="00375C2E">
            <w:pPr>
              <w:pStyle w:val="afb"/>
              <w:jc w:val="center"/>
              <w:rPr>
                <w:b/>
              </w:rPr>
            </w:pPr>
            <w:r w:rsidRPr="00EF00A1">
              <w:rPr>
                <w:b/>
                <w:bCs/>
              </w:rPr>
              <w:t>Подпрограмма</w:t>
            </w:r>
          </w:p>
          <w:p w:rsidR="00D449E4" w:rsidRPr="00EF00A1" w:rsidRDefault="00D449E4" w:rsidP="00375C2E">
            <w:pPr>
              <w:pStyle w:val="afb"/>
              <w:jc w:val="center"/>
              <w:rPr>
                <w:b/>
                <w:bCs/>
              </w:rPr>
            </w:pPr>
            <w:r w:rsidRPr="00EF00A1">
              <w:rPr>
                <w:b/>
              </w:rPr>
              <w:t xml:space="preserve">«Патриотическое воспитание и подготовка граждан в </w:t>
            </w:r>
            <w:proofErr w:type="spellStart"/>
            <w:r w:rsidRPr="00EF00A1">
              <w:rPr>
                <w:b/>
              </w:rPr>
              <w:t>Большемурашкинском</w:t>
            </w:r>
            <w:proofErr w:type="spellEnd"/>
            <w:r w:rsidRPr="00EF00A1">
              <w:rPr>
                <w:b/>
              </w:rPr>
              <w:t xml:space="preserve"> муниципальном районе к военной службе»</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val="restart"/>
            <w:tcBorders>
              <w:left w:val="single" w:sz="2" w:space="0" w:color="auto"/>
              <w:right w:val="single" w:sz="2" w:space="0" w:color="auto"/>
            </w:tcBorders>
          </w:tcPr>
          <w:p w:rsidR="00D449E4" w:rsidRPr="00EF00A1" w:rsidRDefault="00D449E4" w:rsidP="00375C2E">
            <w:pPr>
              <w:pStyle w:val="afb"/>
              <w:jc w:val="center"/>
            </w:pPr>
            <w:r w:rsidRPr="00EF00A1">
              <w:t>Муниципальная программа реализована</w:t>
            </w:r>
          </w:p>
        </w:tc>
      </w:tr>
      <w:tr w:rsidR="00D449E4" w:rsidRPr="00EF00A1" w:rsidTr="00536363">
        <w:trPr>
          <w:trHeight w:val="240"/>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80"/>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26"/>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35"/>
        </w:trPr>
        <w:tc>
          <w:tcPr>
            <w:tcW w:w="5906" w:type="dxa"/>
            <w:gridSpan w:val="9"/>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415"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pPr>
          </w:p>
        </w:tc>
      </w:tr>
      <w:tr w:rsidR="00D449E4" w:rsidRPr="00EF00A1" w:rsidTr="00536363">
        <w:trPr>
          <w:trHeight w:val="118"/>
        </w:trPr>
        <w:tc>
          <w:tcPr>
            <w:tcW w:w="5906" w:type="dxa"/>
            <w:gridSpan w:val="9"/>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b/>
                <w:bCs/>
              </w:rPr>
            </w:pPr>
            <w:r w:rsidRPr="00EF00A1">
              <w:rPr>
                <w:b/>
                <w:bCs/>
              </w:rPr>
              <w:t>Подпрограмма</w:t>
            </w:r>
          </w:p>
          <w:p w:rsidR="00D449E4" w:rsidRPr="00EF00A1" w:rsidRDefault="00D449E4" w:rsidP="00375C2E">
            <w:pPr>
              <w:pStyle w:val="afb"/>
              <w:jc w:val="center"/>
            </w:pPr>
            <w:r w:rsidRPr="00EF00A1">
              <w:rPr>
                <w:b/>
                <w:bCs/>
              </w:rPr>
              <w:t xml:space="preserve"> "</w:t>
            </w:r>
            <w:r w:rsidRPr="00EF00A1">
              <w:rPr>
                <w:b/>
              </w:rPr>
              <w:t xml:space="preserve"> Развитие молодежной политики в </w:t>
            </w:r>
            <w:proofErr w:type="spellStart"/>
            <w:r w:rsidRPr="00EF00A1">
              <w:rPr>
                <w:b/>
              </w:rPr>
              <w:t>Большемурашкинском</w:t>
            </w:r>
            <w:proofErr w:type="spellEnd"/>
            <w:r w:rsidRPr="00EF00A1">
              <w:rPr>
                <w:b/>
              </w:rPr>
              <w:t xml:space="preserve"> муниципальном районе</w:t>
            </w:r>
            <w:r w:rsidRPr="00EF00A1">
              <w:rPr>
                <w:b/>
                <w:bCs/>
              </w:rPr>
              <w:t xml:space="preserve"> "</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sz w:val="20"/>
                <w:szCs w:val="20"/>
              </w:rPr>
            </w:pPr>
            <w:r w:rsidRPr="00EF00A1">
              <w:rPr>
                <w:rFonts w:ascii="Times New Roman" w:hAnsi="Times New Roman" w:cs="Times New Roman"/>
                <w:iCs/>
                <w:sz w:val="20"/>
                <w:szCs w:val="20"/>
              </w:rPr>
              <w:t>Всего</w:t>
            </w:r>
          </w:p>
        </w:tc>
        <w:tc>
          <w:tcPr>
            <w:tcW w:w="14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50,0</w:t>
            </w:r>
          </w:p>
        </w:tc>
        <w:tc>
          <w:tcPr>
            <w:tcW w:w="141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57,0</w:t>
            </w:r>
          </w:p>
        </w:tc>
        <w:tc>
          <w:tcPr>
            <w:tcW w:w="1420" w:type="dxa"/>
            <w:tcBorders>
              <w:top w:val="single" w:sz="2"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rPr>
            </w:pPr>
            <w:r w:rsidRPr="00EF00A1">
              <w:rPr>
                <w:b/>
              </w:rPr>
              <w:t>50,0</w:t>
            </w:r>
          </w:p>
        </w:tc>
        <w:tc>
          <w:tcPr>
            <w:tcW w:w="1607"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1</w:t>
            </w:r>
            <w:r w:rsidR="00DC3891" w:rsidRPr="00EF00A1">
              <w:rPr>
                <w:b/>
              </w:rPr>
              <w:t>5</w:t>
            </w:r>
            <w:r w:rsidRPr="00EF00A1">
              <w:rPr>
                <w:b/>
              </w:rPr>
              <w:t>7,0</w:t>
            </w:r>
          </w:p>
        </w:tc>
        <w:tc>
          <w:tcPr>
            <w:tcW w:w="2072" w:type="dxa"/>
            <w:vMerge w:val="restart"/>
            <w:tcBorders>
              <w:top w:val="single" w:sz="2" w:space="0" w:color="auto"/>
              <w:left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Муниципальная программа реализована</w:t>
            </w:r>
          </w:p>
        </w:tc>
      </w:tr>
      <w:tr w:rsidR="00D449E4" w:rsidRPr="00EF00A1" w:rsidTr="00536363">
        <w:trPr>
          <w:trHeight w:val="138"/>
        </w:trPr>
        <w:tc>
          <w:tcPr>
            <w:tcW w:w="5906" w:type="dxa"/>
            <w:gridSpan w:val="9"/>
            <w:vMerge/>
            <w:tcBorders>
              <w:top w:val="single" w:sz="2" w:space="0" w:color="auto"/>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sz w:val="20"/>
                <w:szCs w:val="20"/>
              </w:rPr>
            </w:pPr>
            <w:r w:rsidRPr="00EF00A1">
              <w:rPr>
                <w:rFonts w:ascii="Times New Roman" w:hAnsi="Times New Roman" w:cs="Times New Roman"/>
                <w:iCs/>
                <w:sz w:val="20"/>
                <w:szCs w:val="20"/>
              </w:rPr>
              <w:t>Местный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50,0</w:t>
            </w: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57,0</w:t>
            </w: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rPr>
            </w:pPr>
            <w:r w:rsidRPr="00EF00A1">
              <w:rPr>
                <w:b/>
              </w:rPr>
              <w:t>50,0</w:t>
            </w: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C3891" w:rsidP="00375C2E">
            <w:pPr>
              <w:pStyle w:val="afb"/>
              <w:jc w:val="center"/>
              <w:rPr>
                <w:b/>
              </w:rPr>
            </w:pPr>
            <w:r w:rsidRPr="00EF00A1">
              <w:rPr>
                <w:b/>
              </w:rPr>
              <w:t>157</w:t>
            </w:r>
            <w:r w:rsidR="00D449E4" w:rsidRPr="00EF00A1">
              <w:rPr>
                <w:b/>
              </w:rPr>
              <w:t>,0</w:t>
            </w:r>
          </w:p>
        </w:tc>
        <w:tc>
          <w:tcPr>
            <w:tcW w:w="2072" w:type="dxa"/>
            <w:vMerge/>
            <w:tcBorders>
              <w:top w:val="single" w:sz="2" w:space="0" w:color="auto"/>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157"/>
        </w:trPr>
        <w:tc>
          <w:tcPr>
            <w:tcW w:w="5906" w:type="dxa"/>
            <w:gridSpan w:val="9"/>
            <w:vMerge/>
            <w:tcBorders>
              <w:top w:val="single" w:sz="2" w:space="0" w:color="auto"/>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sz w:val="20"/>
                <w:szCs w:val="20"/>
              </w:rPr>
            </w:pPr>
            <w:r w:rsidRPr="00EF00A1">
              <w:rPr>
                <w:rFonts w:ascii="Times New Roman" w:hAnsi="Times New Roman" w:cs="Times New Roman"/>
                <w:iCs/>
                <w:sz w:val="20"/>
                <w:szCs w:val="20"/>
              </w:rPr>
              <w:t>Областной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b/>
              </w:rPr>
            </w:pPr>
          </w:p>
        </w:tc>
        <w:tc>
          <w:tcPr>
            <w:tcW w:w="2072" w:type="dxa"/>
            <w:vMerge/>
            <w:tcBorders>
              <w:top w:val="single" w:sz="2" w:space="0" w:color="auto"/>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197"/>
        </w:trPr>
        <w:tc>
          <w:tcPr>
            <w:tcW w:w="5906" w:type="dxa"/>
            <w:gridSpan w:val="9"/>
            <w:vMerge/>
            <w:tcBorders>
              <w:left w:val="single" w:sz="2"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sz w:val="20"/>
                <w:szCs w:val="20"/>
              </w:rPr>
            </w:pPr>
            <w:r w:rsidRPr="00EF00A1">
              <w:rPr>
                <w:rFonts w:ascii="Times New Roman" w:hAnsi="Times New Roman" w:cs="Times New Roman"/>
                <w:iCs/>
                <w:sz w:val="20"/>
                <w:szCs w:val="20"/>
              </w:rPr>
              <w:t>Федеральный бюджет</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right w:val="single" w:sz="2" w:space="0" w:color="auto"/>
            </w:tcBorders>
          </w:tcPr>
          <w:p w:rsidR="00D449E4" w:rsidRPr="00EF00A1" w:rsidRDefault="00D449E4" w:rsidP="00375C2E">
            <w:pPr>
              <w:pStyle w:val="afb"/>
              <w:jc w:val="center"/>
              <w:rPr>
                <w:b/>
              </w:rPr>
            </w:pPr>
          </w:p>
        </w:tc>
      </w:tr>
      <w:tr w:rsidR="00D449E4" w:rsidRPr="00EF00A1" w:rsidTr="00536363">
        <w:trPr>
          <w:trHeight w:val="296"/>
        </w:trPr>
        <w:tc>
          <w:tcPr>
            <w:tcW w:w="5906" w:type="dxa"/>
            <w:gridSpan w:val="9"/>
            <w:vMerge/>
            <w:tcBorders>
              <w:left w:val="single" w:sz="2" w:space="0" w:color="auto"/>
              <w:bottom w:val="single" w:sz="4" w:space="0" w:color="auto"/>
              <w:right w:val="single" w:sz="2" w:space="0" w:color="auto"/>
            </w:tcBorders>
          </w:tcPr>
          <w:p w:rsidR="00D449E4" w:rsidRPr="00EF00A1" w:rsidRDefault="00D449E4" w:rsidP="00375C2E">
            <w:pPr>
              <w:pStyle w:val="afb"/>
              <w:jc w:val="center"/>
              <w:rPr>
                <w:b/>
                <w:bCs/>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both"/>
              <w:rPr>
                <w:rFonts w:ascii="Times New Roman" w:hAnsi="Times New Roman" w:cs="Times New Roman"/>
                <w:iCs/>
                <w:sz w:val="20"/>
                <w:szCs w:val="20"/>
              </w:rPr>
            </w:pPr>
            <w:r w:rsidRPr="00EF00A1">
              <w:rPr>
                <w:rFonts w:ascii="Times New Roman" w:hAnsi="Times New Roman" w:cs="Times New Roman"/>
                <w:iCs/>
                <w:sz w:val="20"/>
                <w:szCs w:val="20"/>
              </w:rPr>
              <w:t>Прочие источники</w:t>
            </w:r>
          </w:p>
        </w:tc>
        <w:tc>
          <w:tcPr>
            <w:tcW w:w="141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16"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42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160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jc w:val="center"/>
              <w:rPr>
                <w:rFonts w:ascii="Times New Roman" w:hAnsi="Times New Roman" w:cs="Times New Roman"/>
              </w:rPr>
            </w:pPr>
          </w:p>
        </w:tc>
        <w:tc>
          <w:tcPr>
            <w:tcW w:w="2072" w:type="dxa"/>
            <w:vMerge/>
            <w:tcBorders>
              <w:left w:val="single" w:sz="2" w:space="0" w:color="auto"/>
              <w:bottom w:val="single" w:sz="4" w:space="0" w:color="auto"/>
              <w:right w:val="single" w:sz="2" w:space="0" w:color="auto"/>
            </w:tcBorders>
          </w:tcPr>
          <w:p w:rsidR="00D449E4" w:rsidRPr="00EF00A1" w:rsidRDefault="00D449E4" w:rsidP="00375C2E">
            <w:pPr>
              <w:pStyle w:val="afb"/>
              <w:jc w:val="center"/>
              <w:rPr>
                <w:b/>
              </w:rPr>
            </w:pPr>
          </w:p>
        </w:tc>
      </w:tr>
    </w:tbl>
    <w:p w:rsidR="00D449E4" w:rsidRPr="00EF00A1" w:rsidRDefault="00D449E4" w:rsidP="00375C2E">
      <w:pPr>
        <w:pStyle w:val="afb"/>
        <w:rPr>
          <w:b/>
          <w:bCs/>
          <w:color w:val="auto"/>
        </w:rPr>
      </w:pPr>
    </w:p>
    <w:p w:rsidR="00D449E4" w:rsidRPr="00EF00A1" w:rsidRDefault="00D449E4" w:rsidP="00375C2E">
      <w:pPr>
        <w:rPr>
          <w:rFonts w:ascii="Times New Roman" w:hAnsi="Times New Roman" w:cs="Times New Roman"/>
        </w:rPr>
      </w:pPr>
    </w:p>
    <w:p w:rsidR="00A175AE" w:rsidRPr="00EF00A1" w:rsidRDefault="00A175AE">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pPr>
        <w:rPr>
          <w:rFonts w:ascii="Times New Roman" w:hAnsi="Times New Roman" w:cs="Times New Roman"/>
        </w:rPr>
      </w:pPr>
    </w:p>
    <w:p w:rsidR="00D449E4" w:rsidRPr="00EF00A1" w:rsidRDefault="00D449E4" w:rsidP="00375C2E">
      <w:pPr>
        <w:widowControl w:val="0"/>
        <w:autoSpaceDE w:val="0"/>
        <w:autoSpaceDN w:val="0"/>
        <w:adjustRightInd w:val="0"/>
        <w:jc w:val="center"/>
        <w:outlineLvl w:val="2"/>
        <w:rPr>
          <w:rFonts w:ascii="Times New Roman" w:hAnsi="Times New Roman" w:cs="Times New Roman"/>
          <w:b/>
          <w:sz w:val="28"/>
          <w:szCs w:val="28"/>
        </w:rPr>
        <w:sectPr w:rsidR="00D449E4" w:rsidRPr="00EF00A1" w:rsidSect="00375C2E">
          <w:headerReference w:type="even" r:id="rId11"/>
          <w:headerReference w:type="default" r:id="rId12"/>
          <w:pgSz w:w="16838" w:h="11906" w:orient="landscape"/>
          <w:pgMar w:top="1701" w:right="1134" w:bottom="851" w:left="1134" w:header="709" w:footer="709" w:gutter="0"/>
          <w:cols w:space="708"/>
          <w:docGrid w:linePitch="360"/>
        </w:sectPr>
      </w:pPr>
    </w:p>
    <w:p w:rsidR="00D449E4" w:rsidRPr="00EF00A1" w:rsidRDefault="00D449E4" w:rsidP="00375C2E">
      <w:pPr>
        <w:widowControl w:val="0"/>
        <w:autoSpaceDE w:val="0"/>
        <w:autoSpaceDN w:val="0"/>
        <w:adjustRightInd w:val="0"/>
        <w:jc w:val="center"/>
        <w:outlineLvl w:val="2"/>
        <w:rPr>
          <w:rFonts w:ascii="Times New Roman" w:hAnsi="Times New Roman" w:cs="Times New Roman"/>
          <w:b/>
          <w:sz w:val="28"/>
          <w:szCs w:val="28"/>
        </w:rPr>
      </w:pPr>
      <w:r w:rsidRPr="00EF00A1">
        <w:rPr>
          <w:rFonts w:ascii="Times New Roman" w:hAnsi="Times New Roman" w:cs="Times New Roman"/>
          <w:b/>
          <w:sz w:val="28"/>
          <w:szCs w:val="28"/>
        </w:rPr>
        <w:lastRenderedPageBreak/>
        <w:t xml:space="preserve">ПОДПРОГРАММА   </w:t>
      </w:r>
    </w:p>
    <w:p w:rsidR="00D449E4" w:rsidRPr="00EF00A1" w:rsidRDefault="00D449E4" w:rsidP="00375C2E">
      <w:pPr>
        <w:widowControl w:val="0"/>
        <w:autoSpaceDE w:val="0"/>
        <w:autoSpaceDN w:val="0"/>
        <w:adjustRightInd w:val="0"/>
        <w:jc w:val="center"/>
        <w:rPr>
          <w:rFonts w:ascii="Times New Roman" w:hAnsi="Times New Roman" w:cs="Times New Roman"/>
          <w:b/>
          <w:sz w:val="28"/>
          <w:szCs w:val="28"/>
        </w:rPr>
      </w:pPr>
      <w:r w:rsidRPr="00EF00A1">
        <w:rPr>
          <w:rFonts w:ascii="Times New Roman" w:hAnsi="Times New Roman" w:cs="Times New Roman"/>
          <w:b/>
          <w:sz w:val="28"/>
          <w:szCs w:val="28"/>
        </w:rPr>
        <w:t>"РАЗВИТИЕ ДОШКОЛЬНОГО И ОБЩЕГО ОБРАЗОВАНИЯ "</w:t>
      </w:r>
    </w:p>
    <w:p w:rsidR="00D449E4" w:rsidRPr="00EF00A1" w:rsidRDefault="00D449E4" w:rsidP="00375C2E">
      <w:pPr>
        <w:pStyle w:val="ConsPlusTitle"/>
        <w:widowControl/>
        <w:jc w:val="center"/>
        <w:rPr>
          <w:b w:val="0"/>
          <w:sz w:val="28"/>
          <w:szCs w:val="28"/>
        </w:rPr>
      </w:pPr>
      <w:r w:rsidRPr="00EF00A1">
        <w:rPr>
          <w:b w:val="0"/>
          <w:sz w:val="28"/>
          <w:szCs w:val="28"/>
        </w:rPr>
        <w:t>(далее - Подпрограмма)</w:t>
      </w:r>
    </w:p>
    <w:p w:rsidR="00D449E4" w:rsidRPr="00EF00A1" w:rsidRDefault="00D449E4" w:rsidP="00375C2E">
      <w:pPr>
        <w:pStyle w:val="ConsPlusTitle"/>
        <w:widowControl/>
        <w:jc w:val="center"/>
        <w:rPr>
          <w:b w:val="0"/>
          <w:sz w:val="28"/>
          <w:szCs w:val="28"/>
        </w:rPr>
      </w:pPr>
    </w:p>
    <w:p w:rsidR="00D449E4" w:rsidRPr="00EF00A1" w:rsidRDefault="00D449E4" w:rsidP="00375C2E">
      <w:pPr>
        <w:widowControl w:val="0"/>
        <w:autoSpaceDE w:val="0"/>
        <w:autoSpaceDN w:val="0"/>
        <w:adjustRightInd w:val="0"/>
        <w:jc w:val="center"/>
        <w:rPr>
          <w:rFonts w:ascii="Times New Roman" w:hAnsi="Times New Roman" w:cs="Times New Roman"/>
          <w:sz w:val="28"/>
          <w:szCs w:val="28"/>
        </w:rPr>
      </w:pPr>
      <w:r w:rsidRPr="00EF00A1">
        <w:rPr>
          <w:rFonts w:ascii="Times New Roman" w:hAnsi="Times New Roman" w:cs="Times New Roman"/>
          <w:sz w:val="28"/>
          <w:szCs w:val="28"/>
        </w:rPr>
        <w:t>1. ПАСПОРТ ПОДПРОГРАММЫ</w:t>
      </w:r>
    </w:p>
    <w:p w:rsidR="00D449E4" w:rsidRPr="00EF00A1" w:rsidRDefault="00D449E4" w:rsidP="00375C2E">
      <w:pPr>
        <w:widowControl w:val="0"/>
        <w:autoSpaceDE w:val="0"/>
        <w:autoSpaceDN w:val="0"/>
        <w:adjustRightInd w:val="0"/>
        <w:jc w:val="center"/>
        <w:rPr>
          <w:rFonts w:ascii="Times New Roman" w:hAnsi="Times New Roman" w:cs="Times New Roman"/>
          <w:sz w:val="28"/>
          <w:szCs w:val="28"/>
        </w:rPr>
      </w:pPr>
    </w:p>
    <w:tbl>
      <w:tblPr>
        <w:tblW w:w="9900" w:type="dxa"/>
        <w:tblInd w:w="-72" w:type="dxa"/>
        <w:tblLayout w:type="fixed"/>
        <w:tblLook w:val="01E0" w:firstRow="1" w:lastRow="1" w:firstColumn="1" w:lastColumn="1" w:noHBand="0" w:noVBand="0"/>
      </w:tblPr>
      <w:tblGrid>
        <w:gridCol w:w="2307"/>
        <w:gridCol w:w="7593"/>
      </w:tblGrid>
      <w:tr w:rsidR="00D449E4" w:rsidRPr="00EF00A1" w:rsidTr="00375C2E">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1.1. Наименование  Подпрограммы</w:t>
            </w:r>
          </w:p>
          <w:p w:rsidR="00D449E4" w:rsidRPr="00EF00A1"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32"/>
              <w:jc w:val="both"/>
              <w:rPr>
                <w:rFonts w:ascii="Times New Roman" w:hAnsi="Times New Roman" w:cs="Times New Roman"/>
                <w:sz w:val="28"/>
                <w:szCs w:val="28"/>
              </w:rPr>
            </w:pPr>
            <w:r w:rsidRPr="00EF00A1">
              <w:rPr>
                <w:rFonts w:ascii="Times New Roman" w:hAnsi="Times New Roman" w:cs="Times New Roman"/>
                <w:sz w:val="28"/>
                <w:szCs w:val="28"/>
              </w:rPr>
              <w:t xml:space="preserve">Подпрограмма  "Развитие дошкольного и общего образования" </w:t>
            </w:r>
          </w:p>
        </w:tc>
      </w:tr>
      <w:tr w:rsidR="00D449E4" w:rsidRPr="00EF00A1" w:rsidTr="00375C2E">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1.2. Муниципальный</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 заказчик </w:t>
            </w:r>
            <w:proofErr w:type="gramStart"/>
            <w:r w:rsidRPr="00EF00A1">
              <w:rPr>
                <w:rFonts w:ascii="Times New Roman" w:hAnsi="Times New Roman" w:cs="Times New Roman"/>
                <w:sz w:val="28"/>
                <w:szCs w:val="28"/>
              </w:rPr>
              <w:t>–к</w:t>
            </w:r>
            <w:proofErr w:type="gramEnd"/>
            <w:r w:rsidRPr="00EF00A1">
              <w:rPr>
                <w:rFonts w:ascii="Times New Roman" w:hAnsi="Times New Roman" w:cs="Times New Roman"/>
                <w:sz w:val="28"/>
                <w:szCs w:val="28"/>
              </w:rPr>
              <w:t>оординатор Подпрограммы</w:t>
            </w:r>
          </w:p>
          <w:p w:rsidR="00D449E4" w:rsidRPr="00EF00A1"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32"/>
              <w:jc w:val="both"/>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Большемурашкинского муниципального района</w:t>
            </w:r>
          </w:p>
        </w:tc>
      </w:tr>
      <w:tr w:rsidR="00D449E4" w:rsidRPr="00EF00A1" w:rsidTr="00375C2E">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1.3. Соисполнители Подпрограммы</w:t>
            </w:r>
          </w:p>
          <w:p w:rsidR="00D449E4" w:rsidRPr="00EF00A1"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32"/>
              <w:jc w:val="both"/>
              <w:rPr>
                <w:rFonts w:ascii="Times New Roman" w:hAnsi="Times New Roman" w:cs="Times New Roman"/>
                <w:sz w:val="28"/>
                <w:szCs w:val="28"/>
              </w:rPr>
            </w:pPr>
            <w:r w:rsidRPr="00EF00A1">
              <w:rPr>
                <w:rFonts w:ascii="Times New Roman" w:hAnsi="Times New Roman" w:cs="Times New Roman"/>
                <w:sz w:val="28"/>
                <w:szCs w:val="28"/>
              </w:rPr>
              <w:t xml:space="preserve">Образовательные организации Большемурашкинского муниципального района </w:t>
            </w:r>
          </w:p>
        </w:tc>
      </w:tr>
      <w:tr w:rsidR="00D449E4" w:rsidRPr="00EF00A1" w:rsidTr="00375C2E">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1.4. Цель Подпрограммы</w:t>
            </w:r>
          </w:p>
        </w:tc>
        <w:tc>
          <w:tcPr>
            <w:tcW w:w="7593"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Cell"/>
              <w:ind w:firstLine="432"/>
              <w:jc w:val="both"/>
              <w:rPr>
                <w:rFonts w:ascii="Times New Roman" w:hAnsi="Times New Roman" w:cs="Times New Roman"/>
                <w:sz w:val="28"/>
                <w:szCs w:val="28"/>
              </w:rPr>
            </w:pPr>
            <w:r w:rsidRPr="00EF00A1">
              <w:rPr>
                <w:rFonts w:ascii="Times New Roman" w:hAnsi="Times New Roman" w:cs="Times New Roman"/>
                <w:sz w:val="28"/>
                <w:szCs w:val="28"/>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EF00A1" w:rsidRDefault="00D449E4" w:rsidP="00375C2E">
            <w:pPr>
              <w:pStyle w:val="ConsPlusCell"/>
              <w:ind w:firstLine="432"/>
              <w:jc w:val="both"/>
              <w:rPr>
                <w:rFonts w:ascii="Times New Roman" w:hAnsi="Times New Roman" w:cs="Times New Roman"/>
                <w:sz w:val="28"/>
                <w:szCs w:val="28"/>
              </w:rPr>
            </w:pPr>
          </w:p>
        </w:tc>
      </w:tr>
    </w:tbl>
    <w:p w:rsidR="00D449E4" w:rsidRPr="00EF00A1" w:rsidRDefault="00D449E4" w:rsidP="00375C2E">
      <w:pPr>
        <w:jc w:val="both"/>
        <w:rPr>
          <w:rFonts w:ascii="Times New Roman" w:hAnsi="Times New Roman" w:cs="Times New Roman"/>
          <w:sz w:val="28"/>
          <w:szCs w:val="28"/>
        </w:rPr>
        <w:sectPr w:rsidR="00D449E4" w:rsidRPr="00EF00A1" w:rsidSect="00D449E4">
          <w:pgSz w:w="11906" w:h="16838"/>
          <w:pgMar w:top="1134" w:right="851" w:bottom="1134" w:left="1701" w:header="709" w:footer="709" w:gutter="0"/>
          <w:cols w:space="708"/>
          <w:docGrid w:linePitch="360"/>
        </w:sectPr>
      </w:pPr>
    </w:p>
    <w:tbl>
      <w:tblPr>
        <w:tblW w:w="9900" w:type="dxa"/>
        <w:tblInd w:w="-72" w:type="dxa"/>
        <w:tblLayout w:type="fixed"/>
        <w:tblLook w:val="01E0" w:firstRow="1" w:lastRow="1" w:firstColumn="1" w:lastColumn="1" w:noHBand="0" w:noVBand="0"/>
      </w:tblPr>
      <w:tblGrid>
        <w:gridCol w:w="2307"/>
        <w:gridCol w:w="7593"/>
      </w:tblGrid>
      <w:tr w:rsidR="00D449E4" w:rsidRPr="00EF00A1" w:rsidTr="00375C2E">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lastRenderedPageBreak/>
              <w:t>1.5. Задачи Подпрограммы</w:t>
            </w:r>
          </w:p>
        </w:tc>
        <w:tc>
          <w:tcPr>
            <w:tcW w:w="7593"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widowControl w:val="0"/>
              <w:autoSpaceDE w:val="0"/>
              <w:autoSpaceDN w:val="0"/>
              <w:adjustRightInd w:val="0"/>
              <w:ind w:firstLine="432"/>
              <w:jc w:val="both"/>
              <w:rPr>
                <w:rFonts w:ascii="Times New Roman" w:hAnsi="Times New Roman" w:cs="Times New Roman"/>
                <w:sz w:val="28"/>
                <w:szCs w:val="28"/>
              </w:rPr>
            </w:pPr>
            <w:r w:rsidRPr="00EF00A1">
              <w:rPr>
                <w:rFonts w:ascii="Times New Roman" w:hAnsi="Times New Roman" w:cs="Times New Roman"/>
                <w:sz w:val="28"/>
                <w:szCs w:val="28"/>
              </w:rPr>
              <w:t>- совершенствование дошкольного образования как института социального развития;</w:t>
            </w:r>
          </w:p>
          <w:p w:rsidR="00D449E4" w:rsidRPr="00EF00A1" w:rsidRDefault="00D449E4" w:rsidP="00375C2E">
            <w:pPr>
              <w:widowControl w:val="0"/>
              <w:autoSpaceDE w:val="0"/>
              <w:autoSpaceDN w:val="0"/>
              <w:adjustRightInd w:val="0"/>
              <w:ind w:firstLine="432"/>
              <w:jc w:val="both"/>
              <w:rPr>
                <w:rFonts w:ascii="Times New Roman" w:hAnsi="Times New Roman" w:cs="Times New Roman"/>
                <w:sz w:val="28"/>
                <w:szCs w:val="28"/>
              </w:rPr>
            </w:pPr>
            <w:r w:rsidRPr="00EF00A1">
              <w:rPr>
                <w:rFonts w:ascii="Times New Roman" w:hAnsi="Times New Roman" w:cs="Times New Roman"/>
                <w:sz w:val="28"/>
                <w:szCs w:val="28"/>
              </w:rPr>
              <w:t>- развитие системы выявления и поддержки одаренных детей;</w:t>
            </w:r>
          </w:p>
          <w:p w:rsidR="00D449E4" w:rsidRPr="00EF00A1" w:rsidRDefault="00D449E4" w:rsidP="00375C2E">
            <w:pPr>
              <w:widowControl w:val="0"/>
              <w:autoSpaceDE w:val="0"/>
              <w:autoSpaceDN w:val="0"/>
              <w:adjustRightInd w:val="0"/>
              <w:ind w:firstLine="432"/>
              <w:jc w:val="both"/>
              <w:rPr>
                <w:rFonts w:ascii="Times New Roman" w:hAnsi="Times New Roman" w:cs="Times New Roman"/>
                <w:sz w:val="28"/>
                <w:szCs w:val="28"/>
              </w:rPr>
            </w:pPr>
            <w:r w:rsidRPr="00EF00A1">
              <w:rPr>
                <w:rFonts w:ascii="Times New Roman" w:hAnsi="Times New Roman" w:cs="Times New Roman"/>
                <w:sz w:val="28"/>
                <w:szCs w:val="28"/>
              </w:rPr>
              <w:t>- осуществление перехода на ФГОС</w:t>
            </w:r>
          </w:p>
          <w:p w:rsidR="00D449E4" w:rsidRPr="00EF00A1" w:rsidRDefault="00D449E4" w:rsidP="00375C2E">
            <w:pPr>
              <w:widowControl w:val="0"/>
              <w:autoSpaceDE w:val="0"/>
              <w:autoSpaceDN w:val="0"/>
              <w:adjustRightInd w:val="0"/>
              <w:ind w:firstLine="432"/>
              <w:jc w:val="both"/>
              <w:rPr>
                <w:rFonts w:ascii="Times New Roman" w:hAnsi="Times New Roman" w:cs="Times New Roman"/>
                <w:sz w:val="28"/>
                <w:szCs w:val="28"/>
              </w:rPr>
            </w:pPr>
            <w:r w:rsidRPr="00EF00A1">
              <w:rPr>
                <w:rFonts w:ascii="Times New Roman" w:hAnsi="Times New Roman" w:cs="Times New Roman"/>
                <w:sz w:val="28"/>
                <w:szCs w:val="28"/>
              </w:rPr>
              <w:t>- предоставление возможности обучения в соответствии с основными современными требованиями</w:t>
            </w:r>
          </w:p>
          <w:p w:rsidR="00D449E4" w:rsidRPr="00EF00A1" w:rsidRDefault="00D449E4" w:rsidP="00375C2E">
            <w:pPr>
              <w:widowControl w:val="0"/>
              <w:autoSpaceDE w:val="0"/>
              <w:autoSpaceDN w:val="0"/>
              <w:adjustRightInd w:val="0"/>
              <w:ind w:firstLine="432"/>
              <w:jc w:val="both"/>
              <w:rPr>
                <w:rFonts w:ascii="Times New Roman" w:hAnsi="Times New Roman" w:cs="Times New Roman"/>
                <w:sz w:val="28"/>
                <w:szCs w:val="28"/>
              </w:rPr>
            </w:pPr>
            <w:r w:rsidRPr="00EF00A1">
              <w:rPr>
                <w:rFonts w:ascii="Times New Roman" w:hAnsi="Times New Roman" w:cs="Times New Roman"/>
                <w:sz w:val="28"/>
                <w:szCs w:val="28"/>
              </w:rPr>
              <w:t>-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D449E4" w:rsidRPr="00EF00A1" w:rsidRDefault="00D449E4" w:rsidP="00375C2E">
            <w:pPr>
              <w:widowControl w:val="0"/>
              <w:autoSpaceDE w:val="0"/>
              <w:autoSpaceDN w:val="0"/>
              <w:adjustRightInd w:val="0"/>
              <w:ind w:firstLine="432"/>
              <w:jc w:val="both"/>
              <w:rPr>
                <w:rFonts w:ascii="Times New Roman" w:hAnsi="Times New Roman" w:cs="Times New Roman"/>
                <w:sz w:val="28"/>
                <w:szCs w:val="28"/>
              </w:rPr>
            </w:pPr>
            <w:r w:rsidRPr="00EF00A1">
              <w:rPr>
                <w:rFonts w:ascii="Times New Roman" w:hAnsi="Times New Roman" w:cs="Times New Roman"/>
                <w:sz w:val="28"/>
                <w:szCs w:val="28"/>
              </w:rPr>
              <w:t>- сохранение и укрепление здоровья школьников;</w:t>
            </w:r>
          </w:p>
          <w:p w:rsidR="00D449E4" w:rsidRPr="00EF00A1" w:rsidRDefault="00D449E4" w:rsidP="00375C2E">
            <w:pPr>
              <w:widowControl w:val="0"/>
              <w:autoSpaceDE w:val="0"/>
              <w:autoSpaceDN w:val="0"/>
              <w:adjustRightInd w:val="0"/>
              <w:ind w:firstLine="432"/>
              <w:jc w:val="both"/>
              <w:rPr>
                <w:rFonts w:ascii="Times New Roman" w:hAnsi="Times New Roman" w:cs="Times New Roman"/>
              </w:rPr>
            </w:pPr>
            <w:r w:rsidRPr="00EF00A1">
              <w:rPr>
                <w:rFonts w:ascii="Times New Roman" w:hAnsi="Times New Roman" w:cs="Times New Roman"/>
                <w:sz w:val="28"/>
                <w:szCs w:val="28"/>
              </w:rPr>
              <w:t>- повышение качества и доступности образования для детей с ОВЗ и детей-инвалидов</w:t>
            </w:r>
          </w:p>
          <w:p w:rsidR="00D449E4" w:rsidRPr="00EF00A1" w:rsidRDefault="00D449E4" w:rsidP="00375C2E">
            <w:pPr>
              <w:widowControl w:val="0"/>
              <w:autoSpaceDE w:val="0"/>
              <w:autoSpaceDN w:val="0"/>
              <w:adjustRightInd w:val="0"/>
              <w:ind w:firstLine="432"/>
              <w:jc w:val="both"/>
              <w:rPr>
                <w:rFonts w:ascii="Times New Roman" w:hAnsi="Times New Roman" w:cs="Times New Roman"/>
                <w:sz w:val="28"/>
                <w:szCs w:val="28"/>
              </w:rPr>
            </w:pPr>
            <w:r w:rsidRPr="00EF00A1">
              <w:rPr>
                <w:rFonts w:ascii="Times New Roman" w:hAnsi="Times New Roman" w:cs="Times New Roman"/>
                <w:sz w:val="28"/>
                <w:szCs w:val="28"/>
              </w:rPr>
              <w:t>- Обеспечение деятельности общеобразовательных организаций, подведомственных УО, на основе муниципальных заданий</w:t>
            </w:r>
          </w:p>
        </w:tc>
      </w:tr>
      <w:tr w:rsidR="00D449E4" w:rsidRPr="00EF00A1" w:rsidTr="00375C2E">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1.6. Сроки и этапы реализации Подпрограммы</w:t>
            </w:r>
          </w:p>
        </w:tc>
        <w:tc>
          <w:tcPr>
            <w:tcW w:w="7593"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32"/>
              <w:jc w:val="both"/>
              <w:rPr>
                <w:rFonts w:ascii="Times New Roman" w:hAnsi="Times New Roman" w:cs="Times New Roman"/>
                <w:sz w:val="28"/>
                <w:szCs w:val="28"/>
              </w:rPr>
            </w:pPr>
            <w:r w:rsidRPr="00EF00A1">
              <w:rPr>
                <w:rFonts w:ascii="Times New Roman" w:hAnsi="Times New Roman" w:cs="Times New Roman"/>
                <w:sz w:val="28"/>
                <w:szCs w:val="28"/>
              </w:rPr>
              <w:t>2018 – 2020 годы</w:t>
            </w:r>
          </w:p>
          <w:p w:rsidR="00D449E4" w:rsidRPr="00EF00A1" w:rsidRDefault="00D449E4" w:rsidP="00375C2E">
            <w:pPr>
              <w:ind w:firstLine="432"/>
              <w:jc w:val="both"/>
              <w:rPr>
                <w:rFonts w:ascii="Times New Roman" w:hAnsi="Times New Roman" w:cs="Times New Roman"/>
                <w:sz w:val="28"/>
                <w:szCs w:val="28"/>
              </w:rPr>
            </w:pPr>
            <w:r w:rsidRPr="00EF00A1">
              <w:rPr>
                <w:rFonts w:ascii="Times New Roman" w:hAnsi="Times New Roman" w:cs="Times New Roman"/>
                <w:sz w:val="28"/>
                <w:szCs w:val="28"/>
              </w:rPr>
              <w:t>Подпрограмма реализуется в один этап</w:t>
            </w:r>
          </w:p>
        </w:tc>
      </w:tr>
      <w:tr w:rsidR="00D449E4" w:rsidRPr="00EF00A1" w:rsidTr="00375C2E">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1.7. Объемы и источники финансирования Подпрограммы</w:t>
            </w:r>
          </w:p>
          <w:p w:rsidR="00D449E4" w:rsidRPr="00EF00A1" w:rsidRDefault="00D449E4" w:rsidP="00375C2E">
            <w:pPr>
              <w:jc w:val="both"/>
              <w:rPr>
                <w:rFonts w:ascii="Times New Roman" w:hAnsi="Times New Roman" w:cs="Times New Roman"/>
                <w:sz w:val="28"/>
                <w:szCs w:val="28"/>
              </w:rPr>
            </w:pPr>
          </w:p>
        </w:tc>
        <w:tc>
          <w:tcPr>
            <w:tcW w:w="7593" w:type="dxa"/>
            <w:tcBorders>
              <w:top w:val="single" w:sz="4" w:space="0" w:color="auto"/>
              <w:left w:val="single" w:sz="4" w:space="0" w:color="auto"/>
              <w:bottom w:val="single" w:sz="4" w:space="0" w:color="auto"/>
              <w:right w:val="single" w:sz="4" w:space="0" w:color="auto"/>
            </w:tcBorders>
          </w:tcPr>
          <w:p w:rsidR="00D30A1D" w:rsidRPr="00EF00A1" w:rsidRDefault="00D449E4" w:rsidP="00D30A1D">
            <w:pPr>
              <w:jc w:val="both"/>
              <w:rPr>
                <w:rFonts w:ascii="Times New Roman" w:hAnsi="Times New Roman" w:cs="Times New Roman"/>
                <w:sz w:val="28"/>
                <w:szCs w:val="28"/>
              </w:rPr>
            </w:pPr>
            <w:r w:rsidRPr="00EF00A1">
              <w:rPr>
                <w:rFonts w:ascii="Times New Roman" w:hAnsi="Times New Roman" w:cs="Times New Roman"/>
                <w:sz w:val="28"/>
                <w:szCs w:val="28"/>
              </w:rPr>
              <w:t xml:space="preserve">Предполагаемый общий объем финансовых средств, необходимых для реализации подпрограммы, </w:t>
            </w:r>
          </w:p>
          <w:p w:rsidR="00D449E4" w:rsidRPr="00EF00A1" w:rsidRDefault="00D449E4" w:rsidP="00D30A1D">
            <w:pPr>
              <w:jc w:val="both"/>
              <w:rPr>
                <w:rFonts w:ascii="Times New Roman" w:hAnsi="Times New Roman" w:cs="Times New Roman"/>
                <w:sz w:val="28"/>
                <w:szCs w:val="28"/>
              </w:rPr>
            </w:pPr>
            <w:r w:rsidRPr="00EF00A1">
              <w:rPr>
                <w:rFonts w:ascii="Times New Roman" w:hAnsi="Times New Roman" w:cs="Times New Roman"/>
                <w:sz w:val="28"/>
                <w:szCs w:val="28"/>
              </w:rPr>
              <w:t xml:space="preserve">составляет  </w:t>
            </w:r>
            <w:r w:rsidR="00424B6A" w:rsidRPr="00EF00A1">
              <w:rPr>
                <w:rFonts w:ascii="Times New Roman" w:hAnsi="Times New Roman" w:cs="Times New Roman"/>
                <w:sz w:val="28"/>
                <w:szCs w:val="28"/>
              </w:rPr>
              <w:t>414449,2189</w:t>
            </w:r>
            <w:r w:rsidRPr="00EF00A1">
              <w:rPr>
                <w:rFonts w:ascii="Times New Roman" w:hAnsi="Times New Roman" w:cs="Times New Roman"/>
                <w:sz w:val="28"/>
                <w:szCs w:val="28"/>
              </w:rPr>
              <w:t>тыс. рублей, в том числе:</w:t>
            </w:r>
          </w:p>
          <w:p w:rsidR="00D449E4" w:rsidRPr="00EF00A1" w:rsidRDefault="00D449E4" w:rsidP="00D30A1D">
            <w:pPr>
              <w:jc w:val="both"/>
              <w:rPr>
                <w:rFonts w:ascii="Times New Roman" w:hAnsi="Times New Roman" w:cs="Times New Roman"/>
                <w:sz w:val="28"/>
                <w:szCs w:val="28"/>
              </w:rPr>
            </w:pPr>
            <w:r w:rsidRPr="00EF00A1">
              <w:rPr>
                <w:rFonts w:ascii="Times New Roman" w:hAnsi="Times New Roman" w:cs="Times New Roman"/>
                <w:sz w:val="28"/>
                <w:szCs w:val="28"/>
              </w:rPr>
              <w:t xml:space="preserve">2018 год –   </w:t>
            </w:r>
            <w:r w:rsidRPr="00EF00A1">
              <w:rPr>
                <w:rFonts w:ascii="Times New Roman" w:hAnsi="Times New Roman" w:cs="Times New Roman"/>
                <w:b/>
              </w:rPr>
              <w:t xml:space="preserve">137942,5979 </w:t>
            </w:r>
            <w:r w:rsidRPr="00EF00A1">
              <w:rPr>
                <w:rFonts w:ascii="Times New Roman" w:hAnsi="Times New Roman" w:cs="Times New Roman"/>
                <w:sz w:val="28"/>
                <w:szCs w:val="28"/>
              </w:rPr>
              <w:t>тыс. рублей;</w:t>
            </w:r>
          </w:p>
          <w:p w:rsidR="00D449E4" w:rsidRPr="00EF00A1" w:rsidRDefault="00D449E4" w:rsidP="00D30A1D">
            <w:pPr>
              <w:jc w:val="both"/>
              <w:rPr>
                <w:rFonts w:ascii="Times New Roman" w:hAnsi="Times New Roman" w:cs="Times New Roman"/>
                <w:sz w:val="28"/>
                <w:szCs w:val="28"/>
              </w:rPr>
            </w:pPr>
            <w:r w:rsidRPr="00EF00A1">
              <w:rPr>
                <w:rFonts w:ascii="Times New Roman" w:hAnsi="Times New Roman" w:cs="Times New Roman"/>
                <w:sz w:val="28"/>
                <w:szCs w:val="28"/>
              </w:rPr>
              <w:t xml:space="preserve">2019 год </w:t>
            </w:r>
            <w:r w:rsidRPr="00EF00A1">
              <w:rPr>
                <w:rFonts w:ascii="Times New Roman" w:hAnsi="Times New Roman" w:cs="Times New Roman"/>
                <w:b/>
              </w:rPr>
              <w:t xml:space="preserve">–   154775,621 </w:t>
            </w:r>
            <w:r w:rsidRPr="00EF00A1">
              <w:rPr>
                <w:rFonts w:ascii="Times New Roman" w:hAnsi="Times New Roman" w:cs="Times New Roman"/>
                <w:sz w:val="28"/>
                <w:szCs w:val="28"/>
              </w:rPr>
              <w:t>тыс. рублей;</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2020 год –  </w:t>
            </w:r>
            <w:r w:rsidR="00424B6A" w:rsidRPr="00EF00A1">
              <w:rPr>
                <w:rFonts w:ascii="Times New Roman" w:hAnsi="Times New Roman" w:cs="Times New Roman"/>
                <w:sz w:val="28"/>
                <w:szCs w:val="28"/>
              </w:rPr>
              <w:t>121731,0</w:t>
            </w:r>
            <w:r w:rsidRPr="00EF00A1">
              <w:rPr>
                <w:rFonts w:ascii="Times New Roman" w:hAnsi="Times New Roman" w:cs="Times New Roman"/>
                <w:sz w:val="28"/>
                <w:szCs w:val="28"/>
              </w:rPr>
              <w:t>тыс. рублей.</w:t>
            </w:r>
          </w:p>
        </w:tc>
      </w:tr>
      <w:tr w:rsidR="00D449E4" w:rsidRPr="00EF00A1" w:rsidTr="00375C2E">
        <w:trPr>
          <w:trHeight w:val="697"/>
        </w:trPr>
        <w:tc>
          <w:tcPr>
            <w:tcW w:w="2307"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1.11. Индикаторы цели Подпрограммы</w:t>
            </w:r>
          </w:p>
        </w:tc>
        <w:tc>
          <w:tcPr>
            <w:tcW w:w="7593" w:type="dxa"/>
            <w:tcBorders>
              <w:top w:val="single" w:sz="4" w:space="0" w:color="auto"/>
              <w:left w:val="single" w:sz="4" w:space="0" w:color="auto"/>
              <w:right w:val="single" w:sz="4" w:space="0" w:color="auto"/>
            </w:tcBorders>
          </w:tcPr>
          <w:tbl>
            <w:tblPr>
              <w:tblW w:w="0" w:type="auto"/>
              <w:tblLayout w:type="fixed"/>
              <w:tblLook w:val="01E0" w:firstRow="1" w:lastRow="1" w:firstColumn="1" w:lastColumn="1" w:noHBand="0" w:noVBand="0"/>
            </w:tblPr>
            <w:tblGrid>
              <w:gridCol w:w="7397"/>
            </w:tblGrid>
            <w:tr w:rsidR="00D449E4" w:rsidRPr="00EF00A1" w:rsidTr="00375C2E">
              <w:trPr>
                <w:trHeight w:val="849"/>
              </w:trPr>
              <w:tc>
                <w:tcPr>
                  <w:tcW w:w="7397" w:type="dxa"/>
                  <w:tcBorders>
                    <w:bottom w:val="single" w:sz="4" w:space="0" w:color="auto"/>
                  </w:tcBorders>
                </w:tcPr>
                <w:p w:rsidR="00D449E4" w:rsidRPr="00EF00A1" w:rsidRDefault="00D449E4" w:rsidP="00375C2E">
                  <w:pPr>
                    <w:ind w:firstLine="527"/>
                    <w:jc w:val="both"/>
                    <w:rPr>
                      <w:rFonts w:ascii="Times New Roman" w:hAnsi="Times New Roman" w:cs="Times New Roman"/>
                      <w:sz w:val="28"/>
                      <w:szCs w:val="28"/>
                    </w:rPr>
                  </w:pPr>
                  <w:r w:rsidRPr="00EF00A1">
                    <w:rPr>
                      <w:rFonts w:ascii="Times New Roman" w:hAnsi="Times New Roman" w:cs="Times New Roman"/>
                      <w:sz w:val="28"/>
                      <w:szCs w:val="2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 увеличится до 100 %;</w:t>
                  </w:r>
                </w:p>
                <w:p w:rsidR="00D449E4" w:rsidRPr="00EF00A1" w:rsidRDefault="00D449E4" w:rsidP="00375C2E">
                  <w:pPr>
                    <w:ind w:firstLine="527"/>
                    <w:jc w:val="both"/>
                    <w:rPr>
                      <w:rFonts w:ascii="Times New Roman" w:hAnsi="Times New Roman" w:cs="Times New Roman"/>
                      <w:sz w:val="28"/>
                      <w:szCs w:val="28"/>
                    </w:rPr>
                  </w:pPr>
                  <w:r w:rsidRPr="00EF00A1">
                    <w:rPr>
                      <w:rFonts w:ascii="Times New Roman" w:hAnsi="Times New Roman" w:cs="Times New Roman"/>
                      <w:sz w:val="28"/>
                      <w:szCs w:val="28"/>
                    </w:rPr>
                    <w:t>-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уменьшится до 1,66%;</w:t>
                  </w:r>
                </w:p>
                <w:p w:rsidR="00D449E4" w:rsidRPr="00EF00A1" w:rsidRDefault="00D449E4" w:rsidP="00375C2E">
                  <w:pPr>
                    <w:ind w:firstLine="527"/>
                    <w:jc w:val="both"/>
                    <w:rPr>
                      <w:rFonts w:ascii="Times New Roman" w:hAnsi="Times New Roman" w:cs="Times New Roman"/>
                      <w:sz w:val="28"/>
                      <w:szCs w:val="28"/>
                    </w:rPr>
                  </w:pPr>
                  <w:r w:rsidRPr="00EF00A1">
                    <w:rPr>
                      <w:rFonts w:ascii="Times New Roman" w:hAnsi="Times New Roman" w:cs="Times New Roman"/>
                      <w:sz w:val="28"/>
                      <w:szCs w:val="28"/>
                    </w:rPr>
                    <w:t>- удельный вес численности населения в возрасте 5 - 18 лет, охваченного образованием, в общей численности населения в возрасте 5 -  18 лет  увеличится до 99,2 %;</w:t>
                  </w:r>
                </w:p>
                <w:p w:rsidR="00D449E4" w:rsidRPr="00EF00A1" w:rsidRDefault="00D449E4" w:rsidP="00375C2E">
                  <w:pPr>
                    <w:ind w:firstLine="527"/>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численности </w:t>
                  </w:r>
                  <w:proofErr w:type="gramStart"/>
                  <w:r w:rsidRPr="00EF00A1">
                    <w:rPr>
                      <w:rFonts w:ascii="Times New Roman" w:hAnsi="Times New Roman" w:cs="Times New Roman"/>
                      <w:sz w:val="28"/>
                      <w:szCs w:val="28"/>
                    </w:rPr>
                    <w:t>обучающихся</w:t>
                  </w:r>
                  <w:proofErr w:type="gramEnd"/>
                  <w:r w:rsidRPr="00EF00A1">
                    <w:rPr>
                      <w:rFonts w:ascii="Times New Roman" w:hAnsi="Times New Roman" w:cs="Times New Roman"/>
                      <w:sz w:val="28"/>
                      <w:szCs w:val="28"/>
                    </w:rPr>
                    <w:t xml:space="preserve"> государственных (муниципальных) ОБОО, которым </w:t>
                  </w:r>
                  <w:r w:rsidRPr="00EF00A1">
                    <w:rPr>
                      <w:rFonts w:ascii="Times New Roman" w:hAnsi="Times New Roman" w:cs="Times New Roman"/>
                      <w:sz w:val="28"/>
                      <w:szCs w:val="28"/>
                    </w:rPr>
                    <w:lastRenderedPageBreak/>
                    <w:t>предоставлена возможность обучаться в соответствии с основными современными требованиями, в общей численности обучающихся увеличится до 95 %</w:t>
                  </w:r>
                </w:p>
                <w:p w:rsidR="00D449E4" w:rsidRPr="00EF00A1" w:rsidRDefault="00D449E4" w:rsidP="00375C2E">
                  <w:pPr>
                    <w:ind w:firstLine="527"/>
                    <w:jc w:val="both"/>
                    <w:rPr>
                      <w:rFonts w:ascii="Times New Roman" w:hAnsi="Times New Roman" w:cs="Times New Roman"/>
                      <w:sz w:val="28"/>
                      <w:szCs w:val="28"/>
                    </w:rPr>
                  </w:pPr>
                </w:p>
              </w:tc>
            </w:tr>
          </w:tbl>
          <w:p w:rsidR="00D449E4" w:rsidRPr="00EF00A1" w:rsidRDefault="00D449E4" w:rsidP="00375C2E">
            <w:pPr>
              <w:ind w:firstLine="488"/>
              <w:jc w:val="both"/>
              <w:rPr>
                <w:rFonts w:ascii="Times New Roman" w:hAnsi="Times New Roman" w:cs="Times New Roman"/>
                <w:sz w:val="28"/>
                <w:szCs w:val="28"/>
              </w:rPr>
            </w:pPr>
          </w:p>
        </w:tc>
      </w:tr>
    </w:tbl>
    <w:p w:rsidR="00D449E4" w:rsidRPr="00EF00A1" w:rsidRDefault="00D449E4" w:rsidP="00375C2E">
      <w:pPr>
        <w:widowControl w:val="0"/>
        <w:autoSpaceDE w:val="0"/>
        <w:autoSpaceDN w:val="0"/>
        <w:adjustRightInd w:val="0"/>
        <w:rPr>
          <w:rFonts w:ascii="Times New Roman" w:hAnsi="Times New Roman" w:cs="Times New Roman"/>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sz w:val="28"/>
          <w:szCs w:val="28"/>
        </w:rPr>
      </w:pPr>
      <w:r w:rsidRPr="00EF00A1">
        <w:rPr>
          <w:rFonts w:ascii="Times New Roman" w:hAnsi="Times New Roman" w:cs="Times New Roman"/>
          <w:sz w:val="28"/>
          <w:szCs w:val="28"/>
        </w:rPr>
        <w:t xml:space="preserve">2. ТЕКСТ ПОДПРОГРАММЫ </w:t>
      </w:r>
    </w:p>
    <w:p w:rsidR="00D449E4" w:rsidRPr="00EF00A1" w:rsidRDefault="00D449E4" w:rsidP="00375C2E">
      <w:pPr>
        <w:autoSpaceDE w:val="0"/>
        <w:autoSpaceDN w:val="0"/>
        <w:adjustRightInd w:val="0"/>
        <w:jc w:val="center"/>
        <w:outlineLvl w:val="1"/>
        <w:rPr>
          <w:rFonts w:ascii="Times New Roman" w:hAnsi="Times New Roman" w:cs="Times New Roman"/>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r w:rsidRPr="00EF00A1">
        <w:rPr>
          <w:rFonts w:ascii="Times New Roman" w:hAnsi="Times New Roman" w:cs="Times New Roman"/>
          <w:b/>
          <w:sz w:val="28"/>
          <w:szCs w:val="28"/>
        </w:rPr>
        <w:t xml:space="preserve">2.1. Характеристика текущего состояния </w:t>
      </w: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EF00A1">
        <w:rPr>
          <w:rFonts w:ascii="Times New Roman" w:hAnsi="Times New Roman" w:cs="Times New Roman"/>
          <w:b/>
          <w:sz w:val="28"/>
          <w:szCs w:val="28"/>
        </w:rPr>
        <w:t>2.1.1. Дошкольное образование</w:t>
      </w: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EF00A1" w:rsidRDefault="00D449E4" w:rsidP="00375C2E">
      <w:pPr>
        <w:pStyle w:val="afb"/>
        <w:spacing w:line="360" w:lineRule="auto"/>
        <w:ind w:firstLine="709"/>
        <w:jc w:val="both"/>
        <w:rPr>
          <w:color w:val="auto"/>
          <w:sz w:val="28"/>
          <w:szCs w:val="28"/>
        </w:rPr>
      </w:pPr>
      <w:r w:rsidRPr="00EF00A1">
        <w:rPr>
          <w:color w:val="auto"/>
          <w:sz w:val="28"/>
          <w:szCs w:val="28"/>
        </w:rPr>
        <w:t>В последнее время на государственном уровне дошкольному образованию уделяется значительное внимание в связи с тем, что потребность в услугах дошкольного образования не удовлетворена и очередность не снижается. Система дошкольного образования не успевает за ростом рождаемости, желанием и возможностями родителей отдать ребенка в ДОО. Сегодня проблема доступности услуг дошкольного образования одна из важнейших, ее решение возведено в ранг государственной политики.</w:t>
      </w:r>
    </w:p>
    <w:p w:rsidR="00D449E4" w:rsidRPr="00EF00A1" w:rsidRDefault="00D449E4" w:rsidP="00375C2E">
      <w:pPr>
        <w:pStyle w:val="afb"/>
        <w:spacing w:line="360" w:lineRule="auto"/>
        <w:ind w:firstLine="709"/>
        <w:jc w:val="both"/>
        <w:rPr>
          <w:color w:val="auto"/>
          <w:sz w:val="28"/>
          <w:szCs w:val="28"/>
        </w:rPr>
      </w:pPr>
      <w:proofErr w:type="gramStart"/>
      <w:r w:rsidRPr="00EF00A1">
        <w:rPr>
          <w:color w:val="auto"/>
          <w:sz w:val="28"/>
          <w:szCs w:val="28"/>
        </w:rPr>
        <w:t xml:space="preserve">В Указе Президента Российской Федерации от 7 мая 2012 года № 599 "О мерах по реализации государственной политики в области образования и науки" ставилась задача по разработке к сентябрю 2012 года комплекса мероприятий, направленных на ликвидацию очередей на зачисление детей в возрасте от 3 до 7 лет в ДОО, предусмотрев расширение форм и способов получения дошкольного образования. </w:t>
      </w:r>
      <w:proofErr w:type="gramEnd"/>
    </w:p>
    <w:p w:rsidR="00D449E4" w:rsidRPr="00EF00A1" w:rsidRDefault="00D449E4" w:rsidP="00375C2E">
      <w:pPr>
        <w:spacing w:line="360" w:lineRule="auto"/>
        <w:ind w:firstLine="360"/>
        <w:jc w:val="both"/>
        <w:rPr>
          <w:rFonts w:ascii="Times New Roman" w:hAnsi="Times New Roman" w:cs="Times New Roman"/>
          <w:sz w:val="28"/>
          <w:szCs w:val="28"/>
        </w:rPr>
      </w:pPr>
      <w:r w:rsidRPr="00EF00A1">
        <w:rPr>
          <w:rFonts w:ascii="Times New Roman" w:hAnsi="Times New Roman" w:cs="Times New Roman"/>
          <w:sz w:val="28"/>
          <w:szCs w:val="28"/>
        </w:rPr>
        <w:t xml:space="preserve">В систему дошкольного образования Большемурашкинского муниципального района  входит 4 ДОО </w:t>
      </w:r>
      <w:proofErr w:type="gramStart"/>
      <w:r w:rsidRPr="00EF00A1">
        <w:rPr>
          <w:rFonts w:ascii="Times New Roman" w:hAnsi="Times New Roman" w:cs="Times New Roman"/>
          <w:sz w:val="28"/>
          <w:szCs w:val="28"/>
        </w:rPr>
        <w:t>–ю</w:t>
      </w:r>
      <w:proofErr w:type="gramEnd"/>
      <w:r w:rsidRPr="00EF00A1">
        <w:rPr>
          <w:rFonts w:ascii="Times New Roman" w:hAnsi="Times New Roman" w:cs="Times New Roman"/>
          <w:sz w:val="28"/>
          <w:szCs w:val="28"/>
        </w:rPr>
        <w:t xml:space="preserve">ридических лица и 6 филиалов. Укомплектованность групп и учреждений увеличилась и в среднем по району составила </w:t>
      </w:r>
      <w:proofErr w:type="gramStart"/>
      <w:r w:rsidRPr="00EF00A1">
        <w:rPr>
          <w:rFonts w:ascii="Times New Roman" w:hAnsi="Times New Roman" w:cs="Times New Roman"/>
          <w:sz w:val="28"/>
          <w:szCs w:val="28"/>
        </w:rPr>
        <w:t>на конец</w:t>
      </w:r>
      <w:proofErr w:type="gramEnd"/>
      <w:r w:rsidRPr="00EF00A1">
        <w:rPr>
          <w:rFonts w:ascii="Times New Roman" w:hAnsi="Times New Roman" w:cs="Times New Roman"/>
          <w:sz w:val="28"/>
          <w:szCs w:val="28"/>
        </w:rPr>
        <w:t xml:space="preserve"> 2016 года 17 детей. Данная цифра по разным учреждениям различна в связи с тем, что учреждения сельские малочисленны  и имеют по одной группе (от 5 до 24 человек).</w:t>
      </w:r>
    </w:p>
    <w:p w:rsidR="00D449E4" w:rsidRPr="00EF00A1" w:rsidRDefault="00D449E4" w:rsidP="00375C2E">
      <w:pPr>
        <w:spacing w:line="360" w:lineRule="auto"/>
        <w:ind w:firstLine="708"/>
        <w:jc w:val="both"/>
        <w:rPr>
          <w:rFonts w:ascii="Times New Roman" w:hAnsi="Times New Roman" w:cs="Times New Roman"/>
          <w:sz w:val="28"/>
          <w:szCs w:val="28"/>
        </w:rPr>
      </w:pPr>
      <w:r w:rsidRPr="00EF00A1">
        <w:rPr>
          <w:rFonts w:ascii="Times New Roman" w:hAnsi="Times New Roman" w:cs="Times New Roman"/>
          <w:sz w:val="28"/>
          <w:szCs w:val="28"/>
        </w:rPr>
        <w:t xml:space="preserve">Положительно решается  одна из главных  задач развития дошкольного образования региона и района в частности  – его общедоступность, поэтому деятельность направлена на соблюдение прав </w:t>
      </w:r>
      <w:proofErr w:type="gramStart"/>
      <w:r w:rsidRPr="00EF00A1">
        <w:rPr>
          <w:rFonts w:ascii="Times New Roman" w:hAnsi="Times New Roman" w:cs="Times New Roman"/>
          <w:sz w:val="28"/>
          <w:szCs w:val="28"/>
        </w:rPr>
        <w:t>детей</w:t>
      </w:r>
      <w:proofErr w:type="gramEnd"/>
      <w:r w:rsidRPr="00EF00A1">
        <w:rPr>
          <w:rFonts w:ascii="Times New Roman" w:hAnsi="Times New Roman" w:cs="Times New Roman"/>
          <w:sz w:val="28"/>
          <w:szCs w:val="28"/>
        </w:rPr>
        <w:t xml:space="preserve">  на доступное качественное бесплатное дошкольное образование.</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lastRenderedPageBreak/>
        <w:t xml:space="preserve">За  несколько последних лет (в том числе за истекший год) отмечается увеличение охвата детей организованной формой дошкольного образования. </w:t>
      </w:r>
      <w:r w:rsidRPr="00EF00A1">
        <w:rPr>
          <w:rFonts w:ascii="Times New Roman" w:hAnsi="Times New Roman" w:cs="Times New Roman"/>
          <w:b/>
          <w:sz w:val="28"/>
          <w:szCs w:val="28"/>
        </w:rPr>
        <w:t xml:space="preserve">На начало 2017 </w:t>
      </w:r>
      <w:proofErr w:type="spellStart"/>
      <w:r w:rsidRPr="00EF00A1">
        <w:rPr>
          <w:rFonts w:ascii="Times New Roman" w:hAnsi="Times New Roman" w:cs="Times New Roman"/>
          <w:b/>
          <w:sz w:val="28"/>
          <w:szCs w:val="28"/>
        </w:rPr>
        <w:t>годаохват</w:t>
      </w:r>
      <w:proofErr w:type="spellEnd"/>
      <w:r w:rsidRPr="00EF00A1">
        <w:rPr>
          <w:rFonts w:ascii="Times New Roman" w:hAnsi="Times New Roman" w:cs="Times New Roman"/>
          <w:b/>
          <w:sz w:val="28"/>
          <w:szCs w:val="28"/>
        </w:rPr>
        <w:t xml:space="preserve"> детского населения  с одного года до семи лет включительно</w:t>
      </w:r>
      <w:r w:rsidRPr="00EF00A1">
        <w:rPr>
          <w:rFonts w:ascii="Times New Roman" w:hAnsi="Times New Roman" w:cs="Times New Roman"/>
          <w:sz w:val="28"/>
          <w:szCs w:val="28"/>
        </w:rPr>
        <w:t xml:space="preserve"> услугами дошкольного образования  вырос и составил 83%. Более 80 %- это  стабильный показатель в течение 4-х отчётных периодов.</w:t>
      </w:r>
    </w:p>
    <w:tbl>
      <w:tblPr>
        <w:tblW w:w="10490" w:type="dxa"/>
        <w:tblInd w:w="-743"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1418"/>
        <w:gridCol w:w="2128"/>
        <w:gridCol w:w="1560"/>
        <w:gridCol w:w="1418"/>
        <w:gridCol w:w="1702"/>
        <w:gridCol w:w="1130"/>
        <w:gridCol w:w="1134"/>
      </w:tblGrid>
      <w:tr w:rsidR="00D449E4" w:rsidRPr="00EF00A1" w:rsidTr="00375C2E">
        <w:tc>
          <w:tcPr>
            <w:tcW w:w="1418" w:type="dxa"/>
            <w:vMerge w:val="restart"/>
            <w:tcBorders>
              <w:top w:val="single" w:sz="4" w:space="0" w:color="auto"/>
              <w:left w:val="single" w:sz="4" w:space="0" w:color="auto"/>
              <w:bottom w:val="single" w:sz="4" w:space="0" w:color="auto"/>
              <w:right w:val="single" w:sz="4" w:space="0" w:color="auto"/>
            </w:tcBorders>
            <w:shd w:val="clear" w:color="auto" w:fill="D2EAF1"/>
          </w:tcPr>
          <w:p w:rsidR="00D449E4" w:rsidRPr="00EF00A1" w:rsidRDefault="00D449E4" w:rsidP="00375C2E">
            <w:pPr>
              <w:spacing w:line="276" w:lineRule="auto"/>
              <w:jc w:val="both"/>
              <w:rPr>
                <w:rFonts w:ascii="Times New Roman" w:hAnsi="Times New Roman" w:cs="Times New Roman"/>
                <w:b/>
                <w:bCs/>
              </w:rPr>
            </w:pPr>
          </w:p>
        </w:tc>
        <w:tc>
          <w:tcPr>
            <w:tcW w:w="510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center"/>
              <w:rPr>
                <w:rFonts w:ascii="Times New Roman" w:hAnsi="Times New Roman" w:cs="Times New Roman"/>
                <w:b/>
                <w:bCs/>
              </w:rPr>
            </w:pPr>
            <w:r w:rsidRPr="00EF00A1">
              <w:rPr>
                <w:rFonts w:ascii="Times New Roman" w:hAnsi="Times New Roman" w:cs="Times New Roman"/>
                <w:b/>
                <w:bCs/>
              </w:rPr>
              <w:t>Количество МБДОУ /групп/до 3-х лет</w:t>
            </w:r>
          </w:p>
        </w:tc>
        <w:tc>
          <w:tcPr>
            <w:tcW w:w="3966" w:type="dxa"/>
            <w:gridSpan w:val="3"/>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center"/>
              <w:rPr>
                <w:rFonts w:ascii="Times New Roman" w:hAnsi="Times New Roman" w:cs="Times New Roman"/>
                <w:b/>
                <w:bCs/>
              </w:rPr>
            </w:pPr>
            <w:r w:rsidRPr="00EF00A1">
              <w:rPr>
                <w:rFonts w:ascii="Times New Roman" w:hAnsi="Times New Roman" w:cs="Times New Roman"/>
                <w:b/>
                <w:bCs/>
              </w:rPr>
              <w:t>Детей в них</w:t>
            </w:r>
          </w:p>
          <w:p w:rsidR="00D449E4" w:rsidRPr="00EF00A1" w:rsidRDefault="00D449E4" w:rsidP="00375C2E">
            <w:pPr>
              <w:spacing w:line="276" w:lineRule="auto"/>
              <w:jc w:val="center"/>
              <w:rPr>
                <w:rFonts w:ascii="Times New Roman" w:hAnsi="Times New Roman" w:cs="Times New Roman"/>
                <w:b/>
                <w:bCs/>
              </w:rPr>
            </w:pPr>
            <w:r w:rsidRPr="00EF00A1">
              <w:rPr>
                <w:rFonts w:ascii="Times New Roman" w:hAnsi="Times New Roman" w:cs="Times New Roman"/>
                <w:b/>
                <w:bCs/>
              </w:rPr>
              <w:t>всего/до 3 лет</w:t>
            </w:r>
          </w:p>
        </w:tc>
      </w:tr>
      <w:tr w:rsidR="00D449E4" w:rsidRPr="00EF00A1" w:rsidTr="00375C2E">
        <w:trPr>
          <w:trHeight w:val="4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449E4" w:rsidRPr="00EF00A1" w:rsidRDefault="00D449E4" w:rsidP="00375C2E">
            <w:pPr>
              <w:rPr>
                <w:rFonts w:ascii="Times New Roman" w:hAnsi="Times New Roman" w:cs="Times New Roman"/>
                <w:b/>
                <w:bCs/>
              </w:rPr>
            </w:pP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2015</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2017</w:t>
            </w:r>
          </w:p>
        </w:tc>
        <w:tc>
          <w:tcPr>
            <w:tcW w:w="1702" w:type="dxa"/>
            <w:tcBorders>
              <w:top w:val="single" w:sz="4" w:space="0" w:color="auto"/>
              <w:left w:val="single" w:sz="4" w:space="0" w:color="auto"/>
              <w:bottom w:val="single" w:sz="4" w:space="0" w:color="auto"/>
              <w:right w:val="single" w:sz="4" w:space="0" w:color="auto"/>
            </w:tcBorders>
            <w:shd w:val="clear" w:color="auto" w:fill="A5D5E2"/>
          </w:tcPr>
          <w:p w:rsidR="00D449E4" w:rsidRPr="00EF00A1" w:rsidRDefault="00D449E4" w:rsidP="00375C2E">
            <w:pPr>
              <w:rPr>
                <w:rFonts w:ascii="Times New Roman" w:hAnsi="Times New Roman" w:cs="Times New Roman"/>
              </w:rPr>
            </w:pPr>
            <w:r w:rsidRPr="00EF00A1">
              <w:rPr>
                <w:rFonts w:ascii="Times New Roman" w:hAnsi="Times New Roman" w:cs="Times New Roman"/>
              </w:rPr>
              <w:t>2015</w:t>
            </w:r>
          </w:p>
          <w:p w:rsidR="00D449E4" w:rsidRPr="00EF00A1" w:rsidRDefault="00D449E4" w:rsidP="00375C2E">
            <w:pPr>
              <w:spacing w:line="276" w:lineRule="auto"/>
              <w:jc w:val="both"/>
              <w:rPr>
                <w:rFonts w:ascii="Times New Roman" w:hAnsi="Times New Roman" w:cs="Times New Roman"/>
              </w:rPr>
            </w:pP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rPr>
            </w:pPr>
            <w:r w:rsidRPr="00EF00A1">
              <w:rPr>
                <w:rFonts w:ascii="Times New Roman" w:hAnsi="Times New Roman" w:cs="Times New Roman"/>
              </w:rPr>
              <w:t>2017</w:t>
            </w:r>
          </w:p>
        </w:tc>
      </w:tr>
      <w:tr w:rsidR="00D449E4" w:rsidRPr="00EF00A1" w:rsidTr="00375C2E">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bCs/>
              </w:rPr>
            </w:pPr>
            <w:r w:rsidRPr="00EF00A1">
              <w:rPr>
                <w:rFonts w:ascii="Times New Roman" w:hAnsi="Times New Roman" w:cs="Times New Roman"/>
                <w:b/>
                <w:bCs/>
              </w:rPr>
              <w:t>Общее число</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4+6(ф)/28/7</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4+6(ф)/24/5</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4+6(ф)/24/7</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389/87</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403/98</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400/88</w:t>
            </w:r>
          </w:p>
        </w:tc>
      </w:tr>
      <w:tr w:rsidR="00D449E4" w:rsidRPr="00EF00A1" w:rsidTr="00375C2E">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bCs/>
              </w:rPr>
            </w:pPr>
            <w:r w:rsidRPr="00EF00A1">
              <w:rPr>
                <w:rFonts w:ascii="Times New Roman" w:hAnsi="Times New Roman" w:cs="Times New Roman"/>
                <w:b/>
                <w:bCs/>
              </w:rPr>
              <w:t>Сельские ДОУ</w:t>
            </w:r>
          </w:p>
        </w:tc>
        <w:tc>
          <w:tcPr>
            <w:tcW w:w="212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6(ф)/14/3</w:t>
            </w:r>
          </w:p>
        </w:tc>
        <w:tc>
          <w:tcPr>
            <w:tcW w:w="156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6(ф)/10/1</w:t>
            </w:r>
          </w:p>
        </w:tc>
        <w:tc>
          <w:tcPr>
            <w:tcW w:w="1418"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6(ф)/10/3</w:t>
            </w:r>
          </w:p>
        </w:tc>
        <w:tc>
          <w:tcPr>
            <w:tcW w:w="1702"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150/39</w:t>
            </w:r>
          </w:p>
        </w:tc>
        <w:tc>
          <w:tcPr>
            <w:tcW w:w="1130"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143/32</w:t>
            </w:r>
          </w:p>
        </w:tc>
        <w:tc>
          <w:tcPr>
            <w:tcW w:w="1134" w:type="dxa"/>
            <w:tcBorders>
              <w:top w:val="single" w:sz="4" w:space="0" w:color="auto"/>
              <w:left w:val="single" w:sz="4" w:space="0" w:color="auto"/>
              <w:bottom w:val="single" w:sz="4" w:space="0" w:color="auto"/>
              <w:right w:val="single" w:sz="4" w:space="0" w:color="auto"/>
            </w:tcBorders>
            <w:shd w:val="clear" w:color="auto" w:fill="A5D5E2"/>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139/33</w:t>
            </w:r>
          </w:p>
        </w:tc>
      </w:tr>
      <w:tr w:rsidR="00D449E4" w:rsidRPr="00EF00A1" w:rsidTr="00375C2E">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bCs/>
              </w:rPr>
            </w:pPr>
            <w:r w:rsidRPr="00EF00A1">
              <w:rPr>
                <w:rFonts w:ascii="Times New Roman" w:hAnsi="Times New Roman" w:cs="Times New Roman"/>
                <w:b/>
                <w:bCs/>
              </w:rPr>
              <w:t>ДОУ посёлка</w:t>
            </w:r>
          </w:p>
        </w:tc>
        <w:tc>
          <w:tcPr>
            <w:tcW w:w="212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4/14/4</w:t>
            </w:r>
          </w:p>
        </w:tc>
        <w:tc>
          <w:tcPr>
            <w:tcW w:w="156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4/14/4</w:t>
            </w:r>
          </w:p>
        </w:tc>
        <w:tc>
          <w:tcPr>
            <w:tcW w:w="1418"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4/14/4</w:t>
            </w:r>
          </w:p>
        </w:tc>
        <w:tc>
          <w:tcPr>
            <w:tcW w:w="1702"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239/48</w:t>
            </w:r>
          </w:p>
        </w:tc>
        <w:tc>
          <w:tcPr>
            <w:tcW w:w="1130"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260/66</w:t>
            </w:r>
          </w:p>
        </w:tc>
        <w:tc>
          <w:tcPr>
            <w:tcW w:w="1134" w:type="dxa"/>
            <w:tcBorders>
              <w:top w:val="single" w:sz="4" w:space="0" w:color="auto"/>
              <w:left w:val="single" w:sz="4" w:space="0" w:color="auto"/>
              <w:bottom w:val="single" w:sz="4" w:space="0" w:color="auto"/>
              <w:right w:val="single" w:sz="4" w:space="0" w:color="auto"/>
            </w:tcBorders>
            <w:shd w:val="clear" w:color="auto" w:fill="D2EAF1"/>
            <w:hideMark/>
          </w:tcPr>
          <w:p w:rsidR="00D449E4" w:rsidRPr="00EF00A1" w:rsidRDefault="00D449E4" w:rsidP="00375C2E">
            <w:pPr>
              <w:spacing w:line="276" w:lineRule="auto"/>
              <w:jc w:val="both"/>
              <w:rPr>
                <w:rFonts w:ascii="Times New Roman" w:hAnsi="Times New Roman" w:cs="Times New Roman"/>
                <w:b/>
              </w:rPr>
            </w:pPr>
            <w:r w:rsidRPr="00EF00A1">
              <w:rPr>
                <w:rFonts w:ascii="Times New Roman" w:hAnsi="Times New Roman" w:cs="Times New Roman"/>
                <w:b/>
              </w:rPr>
              <w:t>255/55</w:t>
            </w:r>
          </w:p>
        </w:tc>
      </w:tr>
    </w:tbl>
    <w:p w:rsidR="00D449E4" w:rsidRPr="00EF00A1" w:rsidRDefault="00D449E4" w:rsidP="00375C2E">
      <w:pPr>
        <w:spacing w:line="360" w:lineRule="auto"/>
        <w:ind w:firstLine="709"/>
        <w:jc w:val="both"/>
        <w:rPr>
          <w:rFonts w:ascii="Times New Roman" w:hAnsi="Times New Roman" w:cs="Times New Roman"/>
          <w:sz w:val="28"/>
        </w:rPr>
      </w:pP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EF00A1">
        <w:rPr>
          <w:rFonts w:ascii="Times New Roman" w:hAnsi="Times New Roman" w:cs="Times New Roman"/>
          <w:b/>
          <w:sz w:val="28"/>
          <w:szCs w:val="28"/>
        </w:rPr>
        <w:t>2.1.2. Общее образование</w:t>
      </w:r>
    </w:p>
    <w:p w:rsidR="00D449E4" w:rsidRPr="00EF00A1" w:rsidRDefault="00D449E4" w:rsidP="00375C2E">
      <w:pPr>
        <w:widowControl w:val="0"/>
        <w:autoSpaceDE w:val="0"/>
        <w:autoSpaceDN w:val="0"/>
        <w:adjustRightInd w:val="0"/>
        <w:ind w:left="1259"/>
        <w:jc w:val="center"/>
        <w:outlineLvl w:val="3"/>
        <w:rPr>
          <w:rFonts w:ascii="Times New Roman" w:hAnsi="Times New Roman" w:cs="Times New Roman"/>
          <w:b/>
          <w:sz w:val="28"/>
          <w:szCs w:val="28"/>
        </w:rPr>
      </w:pPr>
    </w:p>
    <w:p w:rsidR="00D449E4" w:rsidRPr="00EF00A1" w:rsidRDefault="00D449E4" w:rsidP="00375C2E">
      <w:pPr>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С целью реализации права граждан на получение общедоступного и бесплатного начального общего, основного общего, среднего общего образования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 действует 4 ОО и 5 филиалов.</w:t>
      </w:r>
    </w:p>
    <w:p w:rsidR="00D449E4" w:rsidRPr="00EF00A1" w:rsidRDefault="00D449E4" w:rsidP="00375C2E">
      <w:pPr>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В целях выбора учащимися программ профильного обучения с учетом их склонностей и способностей в районе сохранена и получила дальнейшее развитие сеть ОО</w:t>
      </w:r>
      <w:proofErr w:type="gramStart"/>
      <w:r w:rsidRPr="00EF00A1">
        <w:rPr>
          <w:rFonts w:ascii="Times New Roman" w:hAnsi="Times New Roman" w:cs="Times New Roman"/>
          <w:sz w:val="28"/>
          <w:szCs w:val="28"/>
        </w:rPr>
        <w:t xml:space="preserve"> ,</w:t>
      </w:r>
      <w:proofErr w:type="gramEnd"/>
      <w:r w:rsidRPr="00EF00A1">
        <w:rPr>
          <w:rFonts w:ascii="Times New Roman" w:hAnsi="Times New Roman" w:cs="Times New Roman"/>
          <w:sz w:val="28"/>
          <w:szCs w:val="28"/>
        </w:rPr>
        <w:t>в которых созданы профильные классы. В районе во всех средних общеобразовательных учреждениях созданы профильные классы на старшей ступени обучения.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i/>
          <w:sz w:val="28"/>
          <w:szCs w:val="28"/>
        </w:rPr>
      </w:pPr>
      <w:r w:rsidRPr="00EF00A1">
        <w:rPr>
          <w:rFonts w:ascii="Times New Roman" w:hAnsi="Times New Roman" w:cs="Times New Roman"/>
          <w:sz w:val="28"/>
          <w:szCs w:val="28"/>
        </w:rPr>
        <w:t xml:space="preserve">Модернизация учебно-лабораторной базы ОО района осуществляется в последние годы достаточно динамично, в том числе в рамках приоритетного национального проекта "Образование" и Комплекса мер по модернизации общего образования на соответствующий год. </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Поэтапно осуществляется переход на федеральные государственные образовательные стандарты начального общего, основного общего образования, среднего (полного) общего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lastRenderedPageBreak/>
        <w:t xml:space="preserve">Проблема обеспечения современным учебным оборудованием в условиях перехода на федеральные государственные образовательные стандарты начального общего, основного общего образования в ОО района сохраняется.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Для решения проблемы доступности образовательных услуг для детей с ограниченными возможностями здоровья в районе работают два специальных (коррекционных) учреждения: для детей с ограниченными возможностями здоровья 8 вида и для глухих и поздно оглохших детей</w:t>
      </w:r>
      <w:proofErr w:type="gramStart"/>
      <w:r w:rsidRPr="00EF00A1">
        <w:rPr>
          <w:rFonts w:ascii="Times New Roman" w:hAnsi="Times New Roman" w:cs="Times New Roman"/>
          <w:sz w:val="28"/>
          <w:szCs w:val="28"/>
        </w:rPr>
        <w:t xml:space="preserve"> .</w:t>
      </w:r>
      <w:proofErr w:type="gramEnd"/>
      <w:r w:rsidRPr="00EF00A1">
        <w:rPr>
          <w:rFonts w:ascii="Times New Roman" w:hAnsi="Times New Roman" w:cs="Times New Roman"/>
          <w:sz w:val="28"/>
          <w:szCs w:val="28"/>
        </w:rPr>
        <w:t>Внедряется в практику система обучения на дому с использованием дистанционных технологий.</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В образовательных организациях района реализуются программы интегрированного образования</w:t>
      </w:r>
      <w:proofErr w:type="gramStart"/>
      <w:r w:rsidRPr="00EF00A1">
        <w:rPr>
          <w:rFonts w:ascii="Times New Roman" w:hAnsi="Times New Roman" w:cs="Times New Roman"/>
          <w:sz w:val="28"/>
          <w:szCs w:val="28"/>
        </w:rPr>
        <w:t xml:space="preserve"> .</w:t>
      </w:r>
      <w:proofErr w:type="gramEnd"/>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В системе образования Большемурашкинского муниципального района достигнуты определенные результаты по работе с одаренными детьми. </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sz w:val="28"/>
          <w:szCs w:val="28"/>
        </w:rPr>
        <w:t>Накоплен позитивный опыт проведения мероприятий, способствующих выявлению и поддержке одаренных детей.</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 В то же время существует ряд проблем в работе с одаренными учащимися:</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i/>
          <w:sz w:val="28"/>
          <w:szCs w:val="28"/>
        </w:rPr>
        <w:t xml:space="preserve">- </w:t>
      </w:r>
      <w:r w:rsidRPr="00EF00A1">
        <w:rPr>
          <w:rFonts w:ascii="Times New Roman" w:hAnsi="Times New Roman" w:cs="Times New Roman"/>
          <w:sz w:val="28"/>
          <w:szCs w:val="28"/>
        </w:rPr>
        <w:t>недостаточное использование ресурсов высшей школы для удовлетворения образовательных потребностей интеллектуально одаренных учащихся;</w:t>
      </w:r>
    </w:p>
    <w:p w:rsidR="00D449E4" w:rsidRPr="00EF00A1" w:rsidRDefault="00D449E4" w:rsidP="00375C2E">
      <w:pPr>
        <w:spacing w:line="360" w:lineRule="auto"/>
        <w:ind w:right="28" w:firstLine="709"/>
        <w:jc w:val="both"/>
        <w:rPr>
          <w:rFonts w:ascii="Times New Roman" w:hAnsi="Times New Roman" w:cs="Times New Roman"/>
          <w:sz w:val="28"/>
          <w:szCs w:val="28"/>
        </w:rPr>
      </w:pPr>
      <w:r w:rsidRPr="00EF00A1">
        <w:rPr>
          <w:rFonts w:ascii="Times New Roman" w:hAnsi="Times New Roman" w:cs="Times New Roman"/>
          <w:sz w:val="28"/>
          <w:szCs w:val="28"/>
        </w:rPr>
        <w:t>- недостаточное использование дистанционных, заочных и очно-заочных форм работы с детьми, проявляющими интерес к интеллектуальной и творческой деятельности;</w:t>
      </w: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EF00A1">
        <w:rPr>
          <w:rFonts w:ascii="Times New Roman" w:hAnsi="Times New Roman" w:cs="Times New Roman"/>
          <w:b/>
          <w:sz w:val="28"/>
          <w:szCs w:val="28"/>
        </w:rPr>
        <w:t>2.2. Цель и задачи Подпрограммы</w:t>
      </w: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p>
    <w:p w:rsidR="00D449E4" w:rsidRPr="00EF00A1" w:rsidRDefault="00D449E4" w:rsidP="00375C2E">
      <w:pPr>
        <w:widowControl w:val="0"/>
        <w:autoSpaceDE w:val="0"/>
        <w:autoSpaceDN w:val="0"/>
        <w:adjustRightInd w:val="0"/>
        <w:spacing w:line="360" w:lineRule="auto"/>
        <w:ind w:firstLine="709"/>
        <w:jc w:val="both"/>
        <w:outlineLvl w:val="3"/>
        <w:rPr>
          <w:rFonts w:ascii="Times New Roman" w:hAnsi="Times New Roman" w:cs="Times New Roman"/>
          <w:sz w:val="28"/>
          <w:szCs w:val="28"/>
        </w:rPr>
      </w:pPr>
      <w:r w:rsidRPr="00EF00A1">
        <w:rPr>
          <w:rFonts w:ascii="Times New Roman" w:hAnsi="Times New Roman" w:cs="Times New Roman"/>
          <w:sz w:val="28"/>
          <w:szCs w:val="28"/>
        </w:rPr>
        <w:t xml:space="preserve">Основная стратегическая цель заключается в совершенствовании </w:t>
      </w:r>
      <w:r w:rsidRPr="00EF00A1">
        <w:rPr>
          <w:rFonts w:ascii="Times New Roman" w:hAnsi="Times New Roman" w:cs="Times New Roman"/>
          <w:sz w:val="28"/>
          <w:szCs w:val="28"/>
        </w:rPr>
        <w:lastRenderedPageBreak/>
        <w:t>содержания и технологий образования, создании в системе дошкольного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Для достижения указанной цели необходимо решить следующие задачи:</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1. Поэтапное внедрение федеральных государственных образовательных стандартов </w:t>
      </w:r>
      <w:proofErr w:type="gramStart"/>
      <w:r w:rsidRPr="00EF00A1">
        <w:rPr>
          <w:rFonts w:ascii="Times New Roman" w:hAnsi="Times New Roman" w:cs="Times New Roman"/>
          <w:sz w:val="28"/>
          <w:szCs w:val="28"/>
        </w:rPr>
        <w:t>ДО</w:t>
      </w:r>
      <w:proofErr w:type="gramEnd"/>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2. Совершенствование дошкольного образования как института социального развития.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3. Сохранение и укрепление здоровья учащихся.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4. Развитие системы выявления и поддержки одаренных детей.</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5.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caps/>
          <w:sz w:val="28"/>
          <w:szCs w:val="28"/>
        </w:rPr>
        <w:t>п</w:t>
      </w:r>
      <w:r w:rsidRPr="00EF00A1">
        <w:rPr>
          <w:rFonts w:ascii="Times New Roman" w:hAnsi="Times New Roman" w:cs="Times New Roman"/>
          <w:sz w:val="28"/>
          <w:szCs w:val="28"/>
        </w:rPr>
        <w:t>овышение качества и доступности образования для детей с ОВЗ и детей-инвалидов.</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Решение поставленных задач обеспечивается за счет реализации программных мероприятий по следующим основным направлениям дошкольного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 повышение вклада дошкольного образования в инновационные процессы на основе гибкости и многообразия представляемых образовательных услуг в соответствии с обновленным перечнем вариативных организационных моделей и форм дошкольного образования;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 создание условий для формирования предпосылок к овладению учебной деятельностью и навыков общения ребенка </w:t>
      </w:r>
      <w:proofErr w:type="gramStart"/>
      <w:r w:rsidRPr="00EF00A1">
        <w:rPr>
          <w:rFonts w:ascii="Times New Roman" w:hAnsi="Times New Roman" w:cs="Times New Roman"/>
          <w:sz w:val="28"/>
          <w:szCs w:val="28"/>
        </w:rPr>
        <w:t>со</w:t>
      </w:r>
      <w:proofErr w:type="gramEnd"/>
      <w:r w:rsidRPr="00EF00A1">
        <w:rPr>
          <w:rFonts w:ascii="Times New Roman" w:hAnsi="Times New Roman" w:cs="Times New Roman"/>
          <w:sz w:val="28"/>
          <w:szCs w:val="28"/>
        </w:rPr>
        <w:t xml:space="preserve"> взрослыми и сверстниками, социализации личности в рамках взаимодействия всех субъектов образовательного процесса;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lastRenderedPageBreak/>
        <w:t xml:space="preserve">- организация процесса преемственности в духовно-нравственном развитии и воспитании гражданской идентичности ребенка на </w:t>
      </w:r>
      <w:proofErr w:type="spellStart"/>
      <w:r w:rsidRPr="00EF00A1">
        <w:rPr>
          <w:rFonts w:ascii="Times New Roman" w:hAnsi="Times New Roman" w:cs="Times New Roman"/>
          <w:sz w:val="28"/>
          <w:szCs w:val="28"/>
        </w:rPr>
        <w:t>предшкольномэтапе</w:t>
      </w:r>
      <w:proofErr w:type="spellEnd"/>
      <w:r w:rsidRPr="00EF00A1">
        <w:rPr>
          <w:rFonts w:ascii="Times New Roman" w:hAnsi="Times New Roman" w:cs="Times New Roman"/>
          <w:sz w:val="28"/>
          <w:szCs w:val="28"/>
        </w:rPr>
        <w:t xml:space="preserve"> и начальном уровне общего образования в соответствии с введением ФГОС ДОО;</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развитие системы работы в муниципальных дошкольных организациях с детьми, имеющими ограниченные возможности здоровья;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Общее образование:</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поэтапное 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создание механизмов обеспечения общедоступного качественного образования;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развитие системы выявления и поддержки молодых талантов;</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поддержка инноваций и инициатив педагогов, профессиональных сообществ, образовательных организаций и их сетей;</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модернизация инфраструктуры физического воспитания в ОО Большемурашкинского муниципального района;</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pacing w:val="-13"/>
          <w:sz w:val="28"/>
          <w:szCs w:val="28"/>
        </w:rPr>
        <w:t xml:space="preserve">- развитие профильного обучения на старшей ступени ОБОО, включая </w:t>
      </w:r>
      <w:r w:rsidRPr="00EF00A1">
        <w:rPr>
          <w:rFonts w:ascii="Times New Roman" w:hAnsi="Times New Roman" w:cs="Times New Roman"/>
          <w:spacing w:val="-10"/>
          <w:sz w:val="28"/>
          <w:szCs w:val="28"/>
        </w:rPr>
        <w:t xml:space="preserve">индивидуальные программы и профессиональное обучение, </w:t>
      </w:r>
      <w:proofErr w:type="spellStart"/>
      <w:r w:rsidRPr="00EF00A1">
        <w:rPr>
          <w:rFonts w:ascii="Times New Roman" w:hAnsi="Times New Roman" w:cs="Times New Roman"/>
          <w:spacing w:val="-2"/>
          <w:sz w:val="28"/>
          <w:szCs w:val="28"/>
        </w:rPr>
        <w:t>увеличениеисследовательской</w:t>
      </w:r>
      <w:proofErr w:type="spellEnd"/>
      <w:r w:rsidRPr="00EF00A1">
        <w:rPr>
          <w:rFonts w:ascii="Times New Roman" w:hAnsi="Times New Roman" w:cs="Times New Roman"/>
          <w:spacing w:val="-2"/>
          <w:sz w:val="28"/>
          <w:szCs w:val="28"/>
        </w:rPr>
        <w:t xml:space="preserve"> компоненты в обучении; </w:t>
      </w:r>
      <w:r w:rsidRPr="00EF00A1">
        <w:rPr>
          <w:rFonts w:ascii="Times New Roman" w:hAnsi="Times New Roman" w:cs="Times New Roman"/>
          <w:sz w:val="28"/>
          <w:szCs w:val="28"/>
        </w:rPr>
        <w:t>усиление роли и значимости учебных курсов с элементами освоения технологий решения исследовательских задач;</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 совершенствование методического сопровождения образовательного процесса в ОБОО, реализующих адаптированные основные </w:t>
      </w:r>
      <w:r w:rsidRPr="00EF00A1">
        <w:rPr>
          <w:rFonts w:ascii="Times New Roman" w:hAnsi="Times New Roman" w:cs="Times New Roman"/>
          <w:sz w:val="28"/>
          <w:szCs w:val="28"/>
        </w:rPr>
        <w:lastRenderedPageBreak/>
        <w:t>общеобразовательные программы, классах ОБОО, реализующих адаптированные основные общеобразовательные программы;</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совершенствование деятельности всех звеньев структуры ПМПК: школьных ПМП-консилиумов, территориальной ПМПК;</w:t>
      </w:r>
    </w:p>
    <w:p w:rsidR="00D449E4" w:rsidRPr="00EF00A1" w:rsidRDefault="00D449E4" w:rsidP="00375C2E">
      <w:pPr>
        <w:pStyle w:val="af1"/>
        <w:spacing w:after="0" w:line="360" w:lineRule="auto"/>
        <w:ind w:left="0" w:firstLine="709"/>
        <w:jc w:val="both"/>
        <w:rPr>
          <w:sz w:val="28"/>
          <w:szCs w:val="28"/>
        </w:rPr>
      </w:pPr>
      <w:r w:rsidRPr="00EF00A1">
        <w:rPr>
          <w:sz w:val="28"/>
          <w:szCs w:val="28"/>
        </w:rPr>
        <w:t xml:space="preserve">- развитие вариативных форм получения общего образования по адаптированным основным общеобразовательным программам (очного, очно/заочного, семейное образование, самообразование, с использованием дистанционных технологий, интегрированного образования);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 создание условий для интеграции детей с ОВЗ и детей-инвалидов в </w:t>
      </w:r>
      <w:proofErr w:type="gramStart"/>
      <w:r w:rsidRPr="00EF00A1">
        <w:rPr>
          <w:rFonts w:ascii="Times New Roman" w:hAnsi="Times New Roman" w:cs="Times New Roman"/>
          <w:sz w:val="28"/>
          <w:szCs w:val="28"/>
        </w:rPr>
        <w:t>массовую</w:t>
      </w:r>
      <w:proofErr w:type="gramEnd"/>
      <w:r w:rsidRPr="00EF00A1">
        <w:rPr>
          <w:rFonts w:ascii="Times New Roman" w:hAnsi="Times New Roman" w:cs="Times New Roman"/>
          <w:sz w:val="28"/>
          <w:szCs w:val="28"/>
        </w:rPr>
        <w:t xml:space="preserve"> ОБОО;</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повышение квалификации специалистов, работающих с детьми с ОВЗ и детьми-инвалидами.</w:t>
      </w:r>
    </w:p>
    <w:p w:rsidR="00D449E4" w:rsidRPr="00EF00A1" w:rsidRDefault="00D449E4" w:rsidP="00375C2E">
      <w:pPr>
        <w:widowControl w:val="0"/>
        <w:autoSpaceDE w:val="0"/>
        <w:autoSpaceDN w:val="0"/>
        <w:adjustRightInd w:val="0"/>
        <w:jc w:val="center"/>
        <w:rPr>
          <w:rFonts w:ascii="Times New Roman" w:hAnsi="Times New Roman" w:cs="Times New Roman"/>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2.3. Индикаторы достижения цели Подпрограммы</w:t>
      </w:r>
    </w:p>
    <w:p w:rsidR="00D449E4" w:rsidRPr="00EF00A1" w:rsidRDefault="00D449E4" w:rsidP="00375C2E">
      <w:pPr>
        <w:jc w:val="center"/>
        <w:rPr>
          <w:rFonts w:ascii="Times New Roman" w:hAnsi="Times New Roman" w:cs="Times New Roman"/>
          <w:b/>
          <w:sz w:val="28"/>
          <w:szCs w:val="28"/>
        </w:rPr>
      </w:pPr>
    </w:p>
    <w:p w:rsidR="00D449E4" w:rsidRPr="00EF00A1" w:rsidRDefault="00D449E4" w:rsidP="00375C2E">
      <w:pPr>
        <w:pStyle w:val="af"/>
        <w:tabs>
          <w:tab w:val="left" w:pos="503"/>
          <w:tab w:val="left" w:pos="540"/>
        </w:tabs>
        <w:spacing w:line="360" w:lineRule="auto"/>
        <w:ind w:firstLine="709"/>
        <w:jc w:val="both"/>
        <w:rPr>
          <w:rFonts w:ascii="Times New Roman" w:hAnsi="Times New Roman"/>
          <w:sz w:val="28"/>
          <w:szCs w:val="28"/>
        </w:rPr>
      </w:pPr>
      <w:r w:rsidRPr="00EF00A1">
        <w:rPr>
          <w:rFonts w:ascii="Times New Roman" w:hAnsi="Times New Roman"/>
          <w:b/>
          <w:sz w:val="28"/>
          <w:szCs w:val="28"/>
        </w:rPr>
        <w:t>Индикатор</w:t>
      </w:r>
      <w:r w:rsidRPr="00EF00A1">
        <w:rPr>
          <w:rFonts w:ascii="Times New Roman" w:hAnsi="Times New Roman"/>
          <w:sz w:val="28"/>
          <w:szCs w:val="28"/>
        </w:rPr>
        <w:t xml:space="preserve">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 характеризует доступность услуг по предоставлению дошкольного образования. Увеличение охвата </w:t>
      </w:r>
      <w:proofErr w:type="gramStart"/>
      <w:r w:rsidRPr="00EF00A1">
        <w:rPr>
          <w:rFonts w:ascii="Times New Roman" w:hAnsi="Times New Roman"/>
          <w:sz w:val="28"/>
          <w:szCs w:val="28"/>
        </w:rPr>
        <w:t>дошкольным</w:t>
      </w:r>
      <w:proofErr w:type="gramEnd"/>
      <w:r w:rsidRPr="00EF00A1">
        <w:rPr>
          <w:rFonts w:ascii="Times New Roman" w:hAnsi="Times New Roman"/>
          <w:sz w:val="28"/>
          <w:szCs w:val="28"/>
        </w:rPr>
        <w:t xml:space="preserve"> образование – приоритет государственной политики в сфере образования Большемурашкинского муниципального района.</w:t>
      </w:r>
    </w:p>
    <w:p w:rsidR="00D449E4" w:rsidRPr="00EF00A1" w:rsidRDefault="00D449E4" w:rsidP="00375C2E">
      <w:pPr>
        <w:pStyle w:val="af"/>
        <w:tabs>
          <w:tab w:val="left" w:pos="503"/>
          <w:tab w:val="left" w:pos="540"/>
        </w:tabs>
        <w:spacing w:line="360" w:lineRule="auto"/>
        <w:ind w:firstLine="709"/>
        <w:jc w:val="both"/>
        <w:rPr>
          <w:rFonts w:ascii="Times New Roman" w:hAnsi="Times New Roman"/>
          <w:sz w:val="28"/>
          <w:szCs w:val="28"/>
        </w:rPr>
      </w:pPr>
      <w:r w:rsidRPr="00EF00A1">
        <w:rPr>
          <w:rFonts w:ascii="Times New Roman" w:hAnsi="Times New Roman"/>
          <w:b/>
          <w:sz w:val="28"/>
          <w:szCs w:val="28"/>
        </w:rPr>
        <w:t>Индикатор</w:t>
      </w:r>
      <w:r w:rsidRPr="00EF00A1">
        <w:rPr>
          <w:rFonts w:ascii="Times New Roman" w:hAnsi="Times New Roman"/>
          <w:sz w:val="28"/>
          <w:szCs w:val="28"/>
        </w:rPr>
        <w:t xml:space="preserve"> "Отношение среднего балла единого государственного экзамена (в расчете на 1 предмет) в 10 % ОБОО с лучшими результатами единого государственного  экзамена к среднему баллу единого  государственного экзамена (в расчете на  1 предмет) в 10 % ОБОО с худшими результатами единого государственного экзамена" характеризует равенство доступа граждан к качественным образовательным услугам.</w:t>
      </w:r>
    </w:p>
    <w:p w:rsidR="00D449E4" w:rsidRPr="00EF00A1" w:rsidRDefault="00D449E4" w:rsidP="00375C2E">
      <w:pPr>
        <w:pStyle w:val="af"/>
        <w:tabs>
          <w:tab w:val="left" w:pos="503"/>
          <w:tab w:val="left" w:pos="540"/>
        </w:tabs>
        <w:spacing w:line="360" w:lineRule="auto"/>
        <w:ind w:firstLine="709"/>
        <w:jc w:val="both"/>
        <w:rPr>
          <w:rFonts w:ascii="Times New Roman" w:hAnsi="Times New Roman"/>
          <w:sz w:val="28"/>
          <w:szCs w:val="28"/>
        </w:rPr>
      </w:pPr>
      <w:r w:rsidRPr="00EF00A1">
        <w:rPr>
          <w:rFonts w:ascii="Times New Roman" w:hAnsi="Times New Roman"/>
          <w:b/>
          <w:sz w:val="28"/>
          <w:szCs w:val="28"/>
        </w:rPr>
        <w:lastRenderedPageBreak/>
        <w:t>Индикатор</w:t>
      </w:r>
      <w:r w:rsidRPr="00EF00A1">
        <w:rPr>
          <w:rFonts w:ascii="Times New Roman" w:hAnsi="Times New Roman"/>
          <w:sz w:val="28"/>
          <w:szCs w:val="28"/>
        </w:rPr>
        <w:t xml:space="preserve"> "Удельный вес численности населения в возрасте 5 -18 лет, охваченного образованием, в общей численности населения в возрасте 5 - 18 лет" характеризует доступность получения образования.</w:t>
      </w:r>
    </w:p>
    <w:p w:rsidR="00D449E4" w:rsidRPr="00EF00A1" w:rsidRDefault="00D449E4" w:rsidP="00375C2E">
      <w:pPr>
        <w:pStyle w:val="af"/>
        <w:tabs>
          <w:tab w:val="left" w:pos="233"/>
          <w:tab w:val="left" w:pos="503"/>
        </w:tabs>
        <w:spacing w:line="360" w:lineRule="auto"/>
        <w:ind w:firstLine="709"/>
        <w:jc w:val="both"/>
        <w:rPr>
          <w:rFonts w:ascii="Times New Roman" w:hAnsi="Times New Roman"/>
          <w:sz w:val="28"/>
          <w:szCs w:val="28"/>
        </w:rPr>
      </w:pPr>
      <w:r w:rsidRPr="00EF00A1">
        <w:rPr>
          <w:rFonts w:ascii="Times New Roman" w:hAnsi="Times New Roman"/>
          <w:b/>
          <w:sz w:val="28"/>
          <w:szCs w:val="28"/>
        </w:rPr>
        <w:t>Индикатор</w:t>
      </w:r>
      <w:r w:rsidRPr="00EF00A1">
        <w:rPr>
          <w:rFonts w:ascii="Times New Roman" w:hAnsi="Times New Roman"/>
          <w:sz w:val="28"/>
          <w:szCs w:val="28"/>
        </w:rPr>
        <w:t xml:space="preserve"> "Удельный вес численности обучающихся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характеризует условия предоставления образовательных услуг в соответствии с требованиями федеральных государственных образовательных стандартов общего образования.</w:t>
      </w:r>
    </w:p>
    <w:p w:rsidR="00D449E4" w:rsidRPr="00EF00A1" w:rsidRDefault="00D449E4" w:rsidP="00375C2E">
      <w:pPr>
        <w:jc w:val="center"/>
        <w:rPr>
          <w:rFonts w:ascii="Times New Roman" w:hAnsi="Times New Roman" w:cs="Times New Roman"/>
          <w:b/>
          <w:sz w:val="28"/>
          <w:szCs w:val="28"/>
        </w:rPr>
      </w:pPr>
    </w:p>
    <w:tbl>
      <w:tblPr>
        <w:tblW w:w="8896" w:type="dxa"/>
        <w:tblInd w:w="70" w:type="dxa"/>
        <w:tblLayout w:type="fixed"/>
        <w:tblCellMar>
          <w:left w:w="70" w:type="dxa"/>
          <w:right w:w="70" w:type="dxa"/>
        </w:tblCellMar>
        <w:tblLook w:val="0000" w:firstRow="0" w:lastRow="0" w:firstColumn="0" w:lastColumn="0" w:noHBand="0" w:noVBand="0"/>
      </w:tblPr>
      <w:tblGrid>
        <w:gridCol w:w="4680"/>
        <w:gridCol w:w="1290"/>
        <w:gridCol w:w="1294"/>
        <w:gridCol w:w="742"/>
        <w:gridCol w:w="890"/>
      </w:tblGrid>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0"/>
              <w:jc w:val="center"/>
              <w:rPr>
                <w:rFonts w:ascii="Times New Roman" w:hAnsi="Times New Roman"/>
                <w:sz w:val="24"/>
                <w:szCs w:val="24"/>
              </w:rPr>
            </w:pPr>
            <w:r w:rsidRPr="00EF00A1">
              <w:rPr>
                <w:rFonts w:ascii="Times New Roman" w:hAnsi="Times New Roman"/>
                <w:sz w:val="24"/>
                <w:szCs w:val="24"/>
              </w:rPr>
              <w:t>Наименование индикатора цели Подпрограммы</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 xml:space="preserve">Единица </w:t>
            </w:r>
            <w:r w:rsidRPr="00EF00A1">
              <w:rPr>
                <w:rFonts w:ascii="Times New Roman" w:hAnsi="Times New Roman"/>
                <w:sz w:val="24"/>
                <w:szCs w:val="24"/>
              </w:rPr>
              <w:br/>
              <w:t>измерения</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2018</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2019</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 xml:space="preserve">2020 </w:t>
            </w:r>
            <w:r w:rsidRPr="00EF00A1">
              <w:rPr>
                <w:rFonts w:ascii="Times New Roman" w:hAnsi="Times New Roman"/>
                <w:sz w:val="24"/>
                <w:szCs w:val="24"/>
              </w:rPr>
              <w:br/>
              <w:t xml:space="preserve">год </w:t>
            </w:r>
            <w:r w:rsidRPr="00EF00A1">
              <w:rPr>
                <w:rFonts w:ascii="Times New Roman" w:hAnsi="Times New Roman"/>
                <w:sz w:val="24"/>
                <w:szCs w:val="24"/>
              </w:rPr>
              <w:br/>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79"/>
              <w:rPr>
                <w:rFonts w:ascii="Times New Roman" w:hAnsi="Times New Roman"/>
                <w:sz w:val="24"/>
                <w:szCs w:val="24"/>
              </w:rPr>
            </w:pPr>
            <w:r w:rsidRPr="00EF00A1">
              <w:rPr>
                <w:rFonts w:ascii="Times New Roman" w:hAnsi="Times New Roman"/>
                <w:sz w:val="24"/>
                <w:szCs w:val="24"/>
              </w:rPr>
              <w:t>1.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ОБОО)</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 xml:space="preserve"> 2. Отношение среднего балла единого государственного экзамена (в расчете на 1 предмет) в 10 % </w:t>
            </w:r>
            <w:r w:rsidRPr="00EF00A1">
              <w:rPr>
                <w:rFonts w:ascii="Times New Roman" w:eastAsia="Times New Roman" w:hAnsi="Times New Roman"/>
                <w:spacing w:val="-5"/>
                <w:sz w:val="24"/>
                <w:szCs w:val="24"/>
              </w:rPr>
              <w:t xml:space="preserve">ОБОО </w:t>
            </w:r>
            <w:r w:rsidRPr="00EF00A1">
              <w:rPr>
                <w:rFonts w:ascii="Times New Roman" w:hAnsi="Times New Roman"/>
                <w:sz w:val="24"/>
                <w:szCs w:val="24"/>
              </w:rPr>
              <w:t xml:space="preserve">с лучшими результатами единого государственного  экзамена к среднему баллу единого  государственного экзамена (в расчете на  1 предмет) в 10 % </w:t>
            </w:r>
            <w:r w:rsidRPr="00EF00A1">
              <w:rPr>
                <w:rFonts w:ascii="Times New Roman" w:eastAsia="Times New Roman" w:hAnsi="Times New Roman"/>
                <w:spacing w:val="-5"/>
                <w:sz w:val="24"/>
                <w:szCs w:val="24"/>
              </w:rPr>
              <w:t xml:space="preserve">ОБОО </w:t>
            </w:r>
            <w:r w:rsidRPr="00EF00A1">
              <w:rPr>
                <w:rFonts w:ascii="Times New Roman" w:hAnsi="Times New Roman"/>
                <w:sz w:val="24"/>
                <w:szCs w:val="24"/>
              </w:rPr>
              <w:t>с худшими результатами единого государственного экзамена</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1,7</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1,66</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1,65</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3. Удельный вес численности населения в возрасте 5 - 18 лет, охваченного образованием, в общей численности населения в возрасте 5 -  18 лет</w:t>
            </w:r>
          </w:p>
          <w:p w:rsidR="00D449E4" w:rsidRPr="00EF00A1" w:rsidRDefault="00D449E4" w:rsidP="00375C2E">
            <w:pPr>
              <w:pStyle w:val="ad"/>
              <w:spacing w:after="0" w:line="240" w:lineRule="auto"/>
              <w:ind w:left="0" w:right="79" w:firstLine="145"/>
              <w:rPr>
                <w:rFonts w:ascii="Times New Roman" w:hAnsi="Times New Roman"/>
                <w:sz w:val="24"/>
                <w:szCs w:val="24"/>
              </w:rPr>
            </w:pP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99,1</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99,2</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99,3</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 xml:space="preserve">4. Удельный вес численности </w:t>
            </w:r>
            <w:proofErr w:type="gramStart"/>
            <w:r w:rsidRPr="00EF00A1">
              <w:rPr>
                <w:rFonts w:ascii="Times New Roman" w:hAnsi="Times New Roman"/>
                <w:sz w:val="24"/>
                <w:szCs w:val="24"/>
              </w:rPr>
              <w:t>обучающихся</w:t>
            </w:r>
            <w:proofErr w:type="gramEnd"/>
            <w:r w:rsidRPr="00EF00A1">
              <w:rPr>
                <w:rFonts w:ascii="Times New Roman" w:hAnsi="Times New Roman"/>
                <w:sz w:val="24"/>
                <w:szCs w:val="24"/>
              </w:rPr>
              <w:t xml:space="preserve"> государственных (муниципальных</w:t>
            </w:r>
            <w:r w:rsidRPr="00EF00A1">
              <w:rPr>
                <w:rFonts w:ascii="Times New Roman" w:eastAsia="Times New Roman" w:hAnsi="Times New Roman"/>
                <w:spacing w:val="-5"/>
                <w:sz w:val="24"/>
                <w:szCs w:val="24"/>
              </w:rPr>
              <w:t>)  ОБОО</w:t>
            </w:r>
            <w:r w:rsidRPr="00EF00A1">
              <w:rPr>
                <w:rFonts w:ascii="Times New Roman" w:hAnsi="Times New Roman"/>
                <w:sz w:val="24"/>
                <w:szCs w:val="24"/>
              </w:rPr>
              <w:t>, которым предоставлена возможность обучаться в соответствии с основными современными требованиями, в общей численности обучающихся</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90</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96</w:t>
            </w:r>
          </w:p>
        </w:tc>
      </w:tr>
    </w:tbl>
    <w:p w:rsidR="00D449E4" w:rsidRPr="00EF00A1" w:rsidRDefault="00D449E4" w:rsidP="00375C2E">
      <w:pPr>
        <w:widowControl w:val="0"/>
        <w:autoSpaceDE w:val="0"/>
        <w:autoSpaceDN w:val="0"/>
        <w:adjustRightInd w:val="0"/>
        <w:jc w:val="center"/>
        <w:outlineLvl w:val="4"/>
        <w:rPr>
          <w:rFonts w:ascii="Times New Roman" w:hAnsi="Times New Roman" w:cs="Times New Roman"/>
          <w:b/>
          <w:sz w:val="28"/>
          <w:szCs w:val="28"/>
        </w:rPr>
      </w:pPr>
    </w:p>
    <w:p w:rsidR="00D449E4" w:rsidRPr="00EF00A1" w:rsidRDefault="00D449E4" w:rsidP="00375C2E">
      <w:pPr>
        <w:pStyle w:val="af"/>
        <w:tabs>
          <w:tab w:val="left" w:pos="233"/>
          <w:tab w:val="left" w:pos="503"/>
        </w:tabs>
        <w:ind w:firstLine="720"/>
        <w:jc w:val="center"/>
        <w:rPr>
          <w:rFonts w:ascii="Times New Roman" w:hAnsi="Times New Roman"/>
          <w:b/>
          <w:sz w:val="28"/>
          <w:szCs w:val="28"/>
        </w:rPr>
      </w:pPr>
      <w:r w:rsidRPr="00EF00A1">
        <w:rPr>
          <w:rFonts w:ascii="Times New Roman" w:hAnsi="Times New Roman"/>
          <w:b/>
          <w:sz w:val="28"/>
          <w:szCs w:val="28"/>
        </w:rPr>
        <w:t>2.4. Показатели непосредственных результатов реализации Подпрограммы</w:t>
      </w:r>
    </w:p>
    <w:p w:rsidR="00D449E4" w:rsidRPr="00EF00A1" w:rsidRDefault="00D449E4" w:rsidP="00375C2E">
      <w:pPr>
        <w:pStyle w:val="af"/>
        <w:tabs>
          <w:tab w:val="left" w:pos="233"/>
          <w:tab w:val="left" w:pos="503"/>
        </w:tabs>
        <w:jc w:val="center"/>
        <w:rPr>
          <w:rFonts w:ascii="Times New Roman" w:hAnsi="Times New Roman"/>
          <w:sz w:val="28"/>
          <w:szCs w:val="28"/>
        </w:rPr>
      </w:pPr>
    </w:p>
    <w:p w:rsidR="00D449E4" w:rsidRPr="00EF00A1"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proofErr w:type="spellStart"/>
      <w:r w:rsidRPr="00EF00A1">
        <w:rPr>
          <w:rFonts w:ascii="Times New Roman" w:hAnsi="Times New Roman"/>
          <w:b/>
          <w:sz w:val="28"/>
          <w:szCs w:val="28"/>
        </w:rPr>
        <w:t>Показатель</w:t>
      </w:r>
      <w:proofErr w:type="gramStart"/>
      <w:r w:rsidRPr="00EF00A1">
        <w:rPr>
          <w:rFonts w:ascii="Times New Roman" w:hAnsi="Times New Roman"/>
          <w:sz w:val="28"/>
          <w:szCs w:val="28"/>
        </w:rPr>
        <w:t>"Д</w:t>
      </w:r>
      <w:proofErr w:type="gramEnd"/>
      <w:r w:rsidRPr="00EF00A1">
        <w:rPr>
          <w:rFonts w:ascii="Times New Roman" w:hAnsi="Times New Roman"/>
          <w:sz w:val="28"/>
          <w:szCs w:val="28"/>
        </w:rPr>
        <w:t>оля</w:t>
      </w:r>
      <w:proofErr w:type="spellEnd"/>
      <w:r w:rsidRPr="00EF00A1">
        <w:rPr>
          <w:rFonts w:ascii="Times New Roman" w:hAnsi="Times New Roman"/>
          <w:sz w:val="28"/>
          <w:szCs w:val="28"/>
        </w:rPr>
        <w:t xml:space="preserve"> детей 5 - 7 лет, которым предоставлена возможность получать услуги дошкольного образования" характеризует состояние </w:t>
      </w:r>
      <w:proofErr w:type="spellStart"/>
      <w:r w:rsidRPr="00EF00A1">
        <w:rPr>
          <w:rFonts w:ascii="Times New Roman" w:hAnsi="Times New Roman"/>
          <w:sz w:val="28"/>
          <w:szCs w:val="28"/>
        </w:rPr>
        <w:t>предшкольной</w:t>
      </w:r>
      <w:proofErr w:type="spellEnd"/>
      <w:r w:rsidRPr="00EF00A1">
        <w:rPr>
          <w:rFonts w:ascii="Times New Roman" w:hAnsi="Times New Roman"/>
          <w:sz w:val="28"/>
          <w:szCs w:val="28"/>
        </w:rPr>
        <w:t xml:space="preserve"> подготовки и во многом определяет успешность обучения детей на начальном уровне общего образования.</w:t>
      </w:r>
    </w:p>
    <w:p w:rsidR="00D449E4" w:rsidRPr="00EF00A1"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r w:rsidRPr="00EF00A1">
        <w:rPr>
          <w:rFonts w:ascii="Times New Roman" w:hAnsi="Times New Roman"/>
          <w:b/>
          <w:sz w:val="28"/>
          <w:szCs w:val="28"/>
        </w:rPr>
        <w:t>Показатель</w:t>
      </w:r>
      <w:r w:rsidRPr="00EF00A1">
        <w:rPr>
          <w:rFonts w:ascii="Times New Roman" w:hAnsi="Times New Roman"/>
          <w:sz w:val="28"/>
          <w:szCs w:val="28"/>
        </w:rPr>
        <w:t xml:space="preserve">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 характеризует доступность качественных образовательных услуг для детей с ОВЗ.</w:t>
      </w:r>
    </w:p>
    <w:p w:rsidR="00D449E4" w:rsidRPr="00EF00A1"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r w:rsidRPr="00EF00A1">
        <w:rPr>
          <w:rFonts w:ascii="Times New Roman" w:hAnsi="Times New Roman"/>
          <w:b/>
          <w:sz w:val="28"/>
          <w:szCs w:val="28"/>
        </w:rPr>
        <w:t>Показатель</w:t>
      </w:r>
      <w:r w:rsidRPr="00EF00A1">
        <w:rPr>
          <w:rFonts w:ascii="Times New Roman" w:hAnsi="Times New Roman"/>
          <w:sz w:val="28"/>
          <w:szCs w:val="28"/>
        </w:rPr>
        <w:t xml:space="preserve"> "Доля обучающихся старшей ступени обучения ОБОО, охваченных профильным обучением" характеризует доступность качественных образовательных услуг, обеспечивающих освоение образовательных программ на основе индивидуализации ее содержания и с учетом индивидуальных образовательных потребностей обучающихся.</w:t>
      </w:r>
    </w:p>
    <w:p w:rsidR="00D449E4" w:rsidRPr="00EF00A1"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r w:rsidRPr="00EF00A1">
        <w:rPr>
          <w:rFonts w:ascii="Times New Roman" w:hAnsi="Times New Roman"/>
          <w:b/>
          <w:sz w:val="28"/>
          <w:szCs w:val="28"/>
        </w:rPr>
        <w:t>Показатель</w:t>
      </w:r>
      <w:r w:rsidRPr="00EF00A1">
        <w:rPr>
          <w:rFonts w:ascii="Times New Roman" w:hAnsi="Times New Roman"/>
          <w:sz w:val="28"/>
          <w:szCs w:val="28"/>
        </w:rPr>
        <w:t xml:space="preserve"> "Количество детей, обучающихся по программам общего образования, участвующих во Всероссийской олимпиаде школьников" характеризует результативность мероприятий по поддержке талантливых детей и молодежи.</w:t>
      </w:r>
    </w:p>
    <w:p w:rsidR="00D449E4" w:rsidRPr="00EF00A1"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p>
    <w:p w:rsidR="00D449E4" w:rsidRPr="00EF00A1" w:rsidRDefault="00D449E4" w:rsidP="00375C2E">
      <w:pPr>
        <w:pStyle w:val="af"/>
        <w:tabs>
          <w:tab w:val="left" w:pos="233"/>
          <w:tab w:val="left" w:pos="503"/>
          <w:tab w:val="left" w:pos="720"/>
        </w:tabs>
        <w:spacing w:line="360" w:lineRule="auto"/>
        <w:ind w:firstLine="709"/>
        <w:jc w:val="both"/>
        <w:rPr>
          <w:rFonts w:ascii="Times New Roman" w:hAnsi="Times New Roman"/>
          <w:sz w:val="28"/>
          <w:szCs w:val="28"/>
        </w:rPr>
      </w:pPr>
    </w:p>
    <w:p w:rsidR="00D449E4" w:rsidRPr="00EF00A1" w:rsidRDefault="00D449E4" w:rsidP="00375C2E">
      <w:pPr>
        <w:pStyle w:val="af"/>
        <w:tabs>
          <w:tab w:val="left" w:pos="233"/>
          <w:tab w:val="left" w:pos="503"/>
          <w:tab w:val="left" w:pos="720"/>
        </w:tabs>
        <w:ind w:firstLine="720"/>
        <w:jc w:val="both"/>
        <w:rPr>
          <w:rFonts w:ascii="Times New Roman" w:hAnsi="Times New Roman"/>
          <w:sz w:val="28"/>
          <w:szCs w:val="28"/>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350"/>
        <w:gridCol w:w="810"/>
        <w:gridCol w:w="810"/>
        <w:gridCol w:w="855"/>
      </w:tblGrid>
      <w:tr w:rsidR="00D449E4" w:rsidRPr="00EF00A1" w:rsidTr="00375C2E">
        <w:trPr>
          <w:cantSplit/>
          <w:trHeight w:val="480"/>
        </w:trPr>
        <w:tc>
          <w:tcPr>
            <w:tcW w:w="468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Наименование            показателя</w:t>
            </w:r>
          </w:p>
        </w:tc>
        <w:tc>
          <w:tcPr>
            <w:tcW w:w="135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 xml:space="preserve">Единица </w:t>
            </w:r>
            <w:r w:rsidRPr="00EF00A1">
              <w:rPr>
                <w:rFonts w:ascii="Times New Roman" w:hAnsi="Times New Roman" w:cs="Times New Roman"/>
              </w:rPr>
              <w:br/>
              <w:t>измерения</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2018</w:t>
            </w:r>
            <w:r w:rsidRPr="00EF00A1">
              <w:rPr>
                <w:rFonts w:ascii="Times New Roman" w:hAnsi="Times New Roman" w:cs="Times New Roman"/>
              </w:rPr>
              <w:br/>
              <w:t xml:space="preserve">год </w:t>
            </w:r>
            <w:r w:rsidRPr="00EF00A1">
              <w:rPr>
                <w:rFonts w:ascii="Times New Roman" w:hAnsi="Times New Roman" w:cs="Times New Roman"/>
              </w:rPr>
              <w:br/>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 xml:space="preserve">2019 </w:t>
            </w:r>
            <w:r w:rsidRPr="00EF00A1">
              <w:rPr>
                <w:rFonts w:ascii="Times New Roman" w:hAnsi="Times New Roman" w:cs="Times New Roman"/>
              </w:rPr>
              <w:br/>
              <w:t xml:space="preserve">год </w:t>
            </w:r>
            <w:r w:rsidRPr="00EF00A1">
              <w:rPr>
                <w:rFonts w:ascii="Times New Roman" w:hAnsi="Times New Roman" w:cs="Times New Roman"/>
              </w:rPr>
              <w:br/>
            </w:r>
          </w:p>
        </w:tc>
        <w:tc>
          <w:tcPr>
            <w:tcW w:w="855"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 xml:space="preserve">2020 </w:t>
            </w:r>
            <w:r w:rsidRPr="00EF00A1">
              <w:rPr>
                <w:rFonts w:ascii="Times New Roman" w:hAnsi="Times New Roman" w:cs="Times New Roman"/>
              </w:rPr>
              <w:br/>
              <w:t xml:space="preserve">год </w:t>
            </w:r>
            <w:r w:rsidRPr="00EF00A1">
              <w:rPr>
                <w:rFonts w:ascii="Times New Roman" w:hAnsi="Times New Roman" w:cs="Times New Roman"/>
              </w:rPr>
              <w:br/>
            </w:r>
          </w:p>
        </w:tc>
      </w:tr>
      <w:tr w:rsidR="00D449E4" w:rsidRPr="00EF00A1" w:rsidTr="00375C2E">
        <w:trPr>
          <w:cantSplit/>
          <w:trHeight w:val="480"/>
        </w:trPr>
        <w:tc>
          <w:tcPr>
            <w:tcW w:w="4680" w:type="dxa"/>
          </w:tcPr>
          <w:p w:rsidR="00D449E4" w:rsidRPr="00EF00A1" w:rsidRDefault="00D449E4" w:rsidP="00375C2E">
            <w:pPr>
              <w:pStyle w:val="ConsPlusCell"/>
              <w:widowControl/>
              <w:jc w:val="both"/>
              <w:rPr>
                <w:rFonts w:ascii="Times New Roman" w:hAnsi="Times New Roman" w:cs="Times New Roman"/>
              </w:rPr>
            </w:pPr>
            <w:r w:rsidRPr="00EF00A1">
              <w:rPr>
                <w:rFonts w:ascii="Times New Roman" w:hAnsi="Times New Roman" w:cs="Times New Roman"/>
              </w:rPr>
              <w:t>1. Доля детей 5 - 7 лет, которым предоставлена возможность получать услуги дошкольного образования</w:t>
            </w:r>
          </w:p>
        </w:tc>
        <w:tc>
          <w:tcPr>
            <w:tcW w:w="135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100</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100</w:t>
            </w:r>
          </w:p>
        </w:tc>
        <w:tc>
          <w:tcPr>
            <w:tcW w:w="855"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100</w:t>
            </w:r>
          </w:p>
        </w:tc>
      </w:tr>
      <w:tr w:rsidR="00D449E4" w:rsidRPr="00EF00A1" w:rsidTr="00375C2E">
        <w:trPr>
          <w:cantSplit/>
          <w:trHeight w:val="480"/>
        </w:trPr>
        <w:tc>
          <w:tcPr>
            <w:tcW w:w="4680" w:type="dxa"/>
          </w:tcPr>
          <w:p w:rsidR="00D449E4" w:rsidRPr="00EF00A1" w:rsidRDefault="00D449E4" w:rsidP="00375C2E">
            <w:pPr>
              <w:pStyle w:val="ConsPlusCell"/>
              <w:widowControl/>
              <w:jc w:val="both"/>
              <w:rPr>
                <w:rFonts w:ascii="Times New Roman" w:hAnsi="Times New Roman" w:cs="Times New Roman"/>
              </w:rPr>
            </w:pPr>
            <w:r w:rsidRPr="00EF00A1">
              <w:rPr>
                <w:rFonts w:ascii="Times New Roman" w:hAnsi="Times New Roman" w:cs="Times New Roman"/>
              </w:rPr>
              <w:t>2.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w:t>
            </w:r>
          </w:p>
        </w:tc>
        <w:tc>
          <w:tcPr>
            <w:tcW w:w="135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чел.</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w:t>
            </w:r>
          </w:p>
        </w:tc>
        <w:tc>
          <w:tcPr>
            <w:tcW w:w="855"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w:t>
            </w:r>
          </w:p>
        </w:tc>
      </w:tr>
      <w:tr w:rsidR="00D449E4" w:rsidRPr="00EF00A1" w:rsidTr="00375C2E">
        <w:trPr>
          <w:cantSplit/>
          <w:trHeight w:val="480"/>
        </w:trPr>
        <w:tc>
          <w:tcPr>
            <w:tcW w:w="4680" w:type="dxa"/>
          </w:tcPr>
          <w:p w:rsidR="00D449E4" w:rsidRPr="00EF00A1" w:rsidRDefault="00D449E4" w:rsidP="00375C2E">
            <w:pPr>
              <w:pStyle w:val="af"/>
              <w:tabs>
                <w:tab w:val="left" w:pos="233"/>
                <w:tab w:val="left" w:pos="503"/>
              </w:tabs>
              <w:jc w:val="both"/>
              <w:rPr>
                <w:rFonts w:ascii="Times New Roman" w:hAnsi="Times New Roman"/>
                <w:sz w:val="24"/>
                <w:szCs w:val="24"/>
              </w:rPr>
            </w:pPr>
            <w:r w:rsidRPr="00EF00A1">
              <w:rPr>
                <w:rFonts w:ascii="Times New Roman" w:hAnsi="Times New Roman"/>
                <w:sz w:val="24"/>
                <w:szCs w:val="24"/>
              </w:rPr>
              <w:t xml:space="preserve">3. Доля </w:t>
            </w:r>
            <w:proofErr w:type="gramStart"/>
            <w:r w:rsidRPr="00EF00A1">
              <w:rPr>
                <w:rFonts w:ascii="Times New Roman" w:hAnsi="Times New Roman"/>
                <w:sz w:val="24"/>
                <w:szCs w:val="24"/>
              </w:rPr>
              <w:t>обучающихся</w:t>
            </w:r>
            <w:proofErr w:type="gramEnd"/>
            <w:r w:rsidRPr="00EF00A1">
              <w:rPr>
                <w:rFonts w:ascii="Times New Roman" w:hAnsi="Times New Roman"/>
                <w:sz w:val="24"/>
                <w:szCs w:val="24"/>
              </w:rPr>
              <w:t xml:space="preserve"> старшей ступени обучения ОБОО, охваченных профильным обучением</w:t>
            </w:r>
          </w:p>
        </w:tc>
        <w:tc>
          <w:tcPr>
            <w:tcW w:w="135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30</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32</w:t>
            </w:r>
          </w:p>
        </w:tc>
        <w:tc>
          <w:tcPr>
            <w:tcW w:w="855"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35</w:t>
            </w:r>
          </w:p>
        </w:tc>
      </w:tr>
      <w:tr w:rsidR="00D449E4" w:rsidRPr="00EF00A1" w:rsidTr="00375C2E">
        <w:trPr>
          <w:cantSplit/>
          <w:trHeight w:val="480"/>
        </w:trPr>
        <w:tc>
          <w:tcPr>
            <w:tcW w:w="4680" w:type="dxa"/>
          </w:tcPr>
          <w:p w:rsidR="00D449E4" w:rsidRPr="00EF00A1" w:rsidRDefault="00D449E4" w:rsidP="00375C2E">
            <w:pPr>
              <w:pStyle w:val="ConsPlusCell"/>
              <w:widowControl/>
              <w:jc w:val="both"/>
              <w:rPr>
                <w:rFonts w:ascii="Times New Roman" w:hAnsi="Times New Roman" w:cs="Times New Roman"/>
              </w:rPr>
            </w:pPr>
            <w:r w:rsidRPr="00EF00A1">
              <w:rPr>
                <w:rFonts w:ascii="Times New Roman" w:hAnsi="Times New Roman" w:cs="Times New Roman"/>
              </w:rPr>
              <w:lastRenderedPageBreak/>
              <w:t>4. Количество детей, обучающихся по программам общего образования, участвующих во Всероссийской олимпиаде школьников</w:t>
            </w:r>
          </w:p>
        </w:tc>
        <w:tc>
          <w:tcPr>
            <w:tcW w:w="135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человек</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150</w:t>
            </w:r>
          </w:p>
        </w:tc>
        <w:tc>
          <w:tcPr>
            <w:tcW w:w="810"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155</w:t>
            </w:r>
          </w:p>
        </w:tc>
        <w:tc>
          <w:tcPr>
            <w:tcW w:w="855" w:type="dxa"/>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157</w:t>
            </w:r>
          </w:p>
        </w:tc>
      </w:tr>
    </w:tbl>
    <w:p w:rsidR="00D449E4" w:rsidRPr="00EF00A1" w:rsidRDefault="00D449E4" w:rsidP="00375C2E">
      <w:pPr>
        <w:widowControl w:val="0"/>
        <w:autoSpaceDE w:val="0"/>
        <w:autoSpaceDN w:val="0"/>
        <w:adjustRightInd w:val="0"/>
        <w:ind w:firstLine="709"/>
        <w:rPr>
          <w:rFonts w:ascii="Times New Roman" w:hAnsi="Times New Roman" w:cs="Times New Roman"/>
          <w:b/>
          <w:sz w:val="28"/>
          <w:szCs w:val="28"/>
        </w:rPr>
      </w:pP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Реализация мероприятий Подпрограммы позволит:</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обеспечить выполнение государственных гарантий общедоступности и бесплатности дошкольного, общего образования;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повысить качество и доступность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повысить долю учащихся, которым предоставлена возможность                                                                                               обучаться в условиях, соответствующих современным требованиям;</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обеспечить развитие системы выявления и поддержки молодых талантов;</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обеспечить условия для сохранения здоровья учащихся;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создать единое коррекционно-образовательное пространство в системе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внедрить современные интегративные подходы к образованию детей с ОВЗ;</w:t>
      </w:r>
    </w:p>
    <w:p w:rsidR="00D449E4" w:rsidRPr="00EF00A1" w:rsidRDefault="00D449E4" w:rsidP="00375C2E">
      <w:pPr>
        <w:spacing w:line="360" w:lineRule="auto"/>
        <w:ind w:firstLine="709"/>
        <w:jc w:val="both"/>
        <w:rPr>
          <w:rFonts w:ascii="Times New Roman" w:hAnsi="Times New Roman" w:cs="Times New Roman"/>
          <w:bCs/>
          <w:sz w:val="28"/>
          <w:szCs w:val="28"/>
        </w:rPr>
      </w:pPr>
      <w:r w:rsidRPr="00EF00A1">
        <w:rPr>
          <w:rFonts w:ascii="Times New Roman" w:hAnsi="Times New Roman" w:cs="Times New Roman"/>
          <w:sz w:val="28"/>
          <w:szCs w:val="28"/>
        </w:rPr>
        <w:t xml:space="preserve">- создать систему профессиональной ориентации в ОБОО, </w:t>
      </w:r>
      <w:proofErr w:type="gramStart"/>
      <w:r w:rsidRPr="00EF00A1">
        <w:rPr>
          <w:rFonts w:ascii="Times New Roman" w:hAnsi="Times New Roman" w:cs="Times New Roman"/>
          <w:sz w:val="28"/>
          <w:szCs w:val="28"/>
        </w:rPr>
        <w:t>реализующих</w:t>
      </w:r>
      <w:proofErr w:type="gramEnd"/>
      <w:r w:rsidRPr="00EF00A1">
        <w:rPr>
          <w:rFonts w:ascii="Times New Roman" w:hAnsi="Times New Roman" w:cs="Times New Roman"/>
          <w:sz w:val="28"/>
          <w:szCs w:val="28"/>
        </w:rPr>
        <w:t xml:space="preserve"> адаптированные основные общеобразовательные программы</w:t>
      </w:r>
      <w:r w:rsidRPr="00EF00A1">
        <w:rPr>
          <w:rFonts w:ascii="Times New Roman" w:hAnsi="Times New Roman" w:cs="Times New Roman"/>
          <w:bCs/>
          <w:sz w:val="28"/>
          <w:szCs w:val="28"/>
        </w:rPr>
        <w:t>;</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создать условия для формирования толерантного отношения общества к детям с ограниченными возможностями здоровья и детям-инвалидам;</w:t>
      </w:r>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EF00A1">
        <w:rPr>
          <w:rFonts w:ascii="Times New Roman" w:hAnsi="Times New Roman" w:cs="Times New Roman"/>
          <w:sz w:val="28"/>
          <w:szCs w:val="28"/>
        </w:rPr>
        <w:t>- независимо от места жительства обеспечить обучающимся доступ к современным условиям обучения;</w:t>
      </w:r>
      <w:proofErr w:type="gramEnd"/>
    </w:p>
    <w:p w:rsidR="00D449E4" w:rsidRPr="00EF00A1" w:rsidRDefault="00D449E4" w:rsidP="00375C2E">
      <w:pPr>
        <w:widowControl w:val="0"/>
        <w:autoSpaceDE w:val="0"/>
        <w:autoSpaceDN w:val="0"/>
        <w:adjustRightInd w:val="0"/>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 предоставить возможность </w:t>
      </w:r>
      <w:proofErr w:type="gramStart"/>
      <w:r w:rsidRPr="00EF00A1">
        <w:rPr>
          <w:rFonts w:ascii="Times New Roman" w:hAnsi="Times New Roman" w:cs="Times New Roman"/>
          <w:sz w:val="28"/>
          <w:szCs w:val="28"/>
        </w:rPr>
        <w:t>обучающимся</w:t>
      </w:r>
      <w:proofErr w:type="gramEnd"/>
      <w:r w:rsidRPr="00EF00A1">
        <w:rPr>
          <w:rFonts w:ascii="Times New Roman" w:hAnsi="Times New Roman" w:cs="Times New Roman"/>
          <w:sz w:val="28"/>
          <w:szCs w:val="28"/>
        </w:rPr>
        <w:t xml:space="preserve"> выбирать программы профильного обучения в соответствии со своими склонностями и способностями.</w:t>
      </w:r>
    </w:p>
    <w:p w:rsidR="00D449E4" w:rsidRPr="00EF00A1" w:rsidRDefault="00D449E4" w:rsidP="00375C2E">
      <w:pPr>
        <w:jc w:val="center"/>
        <w:rPr>
          <w:rFonts w:ascii="Times New Roman" w:hAnsi="Times New Roman" w:cs="Times New Roman"/>
          <w:b/>
          <w:sz w:val="28"/>
          <w:szCs w:val="28"/>
        </w:rPr>
      </w:pPr>
    </w:p>
    <w:p w:rsidR="00D449E4" w:rsidRPr="00EF00A1" w:rsidRDefault="00D449E4" w:rsidP="00375C2E">
      <w:pPr>
        <w:widowControl w:val="0"/>
        <w:autoSpaceDE w:val="0"/>
        <w:autoSpaceDN w:val="0"/>
        <w:adjustRightInd w:val="0"/>
        <w:jc w:val="center"/>
        <w:outlineLvl w:val="4"/>
        <w:rPr>
          <w:rFonts w:ascii="Times New Roman" w:hAnsi="Times New Roman" w:cs="Times New Roman"/>
          <w:b/>
          <w:sz w:val="28"/>
          <w:szCs w:val="28"/>
        </w:rPr>
      </w:pPr>
    </w:p>
    <w:p w:rsidR="00D449E4" w:rsidRPr="00EF00A1" w:rsidRDefault="00D449E4" w:rsidP="00375C2E">
      <w:pPr>
        <w:widowControl w:val="0"/>
        <w:autoSpaceDE w:val="0"/>
        <w:autoSpaceDN w:val="0"/>
        <w:adjustRightInd w:val="0"/>
        <w:jc w:val="center"/>
        <w:rPr>
          <w:rFonts w:ascii="Times New Roman" w:hAnsi="Times New Roman" w:cs="Times New Roman"/>
          <w:sz w:val="28"/>
          <w:szCs w:val="28"/>
        </w:rPr>
      </w:pPr>
    </w:p>
    <w:p w:rsidR="00D449E4" w:rsidRPr="00EF00A1" w:rsidRDefault="00D449E4" w:rsidP="00375C2E">
      <w:pPr>
        <w:widowControl w:val="0"/>
        <w:autoSpaceDE w:val="0"/>
        <w:autoSpaceDN w:val="0"/>
        <w:adjustRightInd w:val="0"/>
        <w:jc w:val="center"/>
        <w:rPr>
          <w:rFonts w:ascii="Times New Roman" w:hAnsi="Times New Roman" w:cs="Times New Roman"/>
          <w:sz w:val="28"/>
          <w:szCs w:val="28"/>
        </w:rPr>
      </w:pPr>
    </w:p>
    <w:p w:rsidR="00D449E4" w:rsidRPr="00EF00A1" w:rsidRDefault="00D449E4" w:rsidP="00375C2E">
      <w:pPr>
        <w:widowControl w:val="0"/>
        <w:autoSpaceDE w:val="0"/>
        <w:autoSpaceDN w:val="0"/>
        <w:adjustRightInd w:val="0"/>
        <w:rPr>
          <w:rFonts w:ascii="Times New Roman" w:hAnsi="Times New Roman" w:cs="Times New Roman"/>
          <w:sz w:val="28"/>
          <w:szCs w:val="28"/>
        </w:rPr>
      </w:pPr>
    </w:p>
    <w:p w:rsidR="00D449E4" w:rsidRPr="00EF00A1" w:rsidRDefault="00D449E4" w:rsidP="00375C2E">
      <w:pPr>
        <w:widowControl w:val="0"/>
        <w:autoSpaceDE w:val="0"/>
        <w:autoSpaceDN w:val="0"/>
        <w:adjustRightInd w:val="0"/>
        <w:jc w:val="center"/>
        <w:rPr>
          <w:rFonts w:ascii="Times New Roman" w:hAnsi="Times New Roman" w:cs="Times New Roman"/>
          <w:sz w:val="28"/>
          <w:szCs w:val="28"/>
        </w:rPr>
        <w:sectPr w:rsidR="00D449E4" w:rsidRPr="00EF00A1" w:rsidSect="00D449E4">
          <w:pgSz w:w="11906" w:h="16838"/>
          <w:pgMar w:top="1134" w:right="851" w:bottom="1134" w:left="1701" w:header="709" w:footer="709" w:gutter="0"/>
          <w:cols w:space="708"/>
          <w:docGrid w:linePitch="360"/>
        </w:sect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lastRenderedPageBreak/>
        <w:t>2.5. Ресурсное обеспечение Подпрограммы</w:t>
      </w:r>
    </w:p>
    <w:p w:rsidR="00D449E4" w:rsidRPr="00EF00A1" w:rsidRDefault="00D449E4" w:rsidP="00375C2E">
      <w:pPr>
        <w:autoSpaceDE w:val="0"/>
        <w:autoSpaceDN w:val="0"/>
        <w:adjustRightInd w:val="0"/>
        <w:ind w:right="-5"/>
        <w:rPr>
          <w:rFonts w:ascii="Times New Roman" w:hAnsi="Times New Roman" w:cs="Times New Roman"/>
        </w:rPr>
      </w:pPr>
      <w:r w:rsidRPr="00EF00A1">
        <w:rPr>
          <w:rFonts w:ascii="Times New Roman" w:hAnsi="Times New Roman" w:cs="Times New Roman"/>
          <w:sz w:val="20"/>
          <w:szCs w:val="20"/>
        </w:rPr>
        <w:t>по годам, тыс. руб.</w:t>
      </w:r>
    </w:p>
    <w:tbl>
      <w:tblPr>
        <w:tblW w:w="15206" w:type="dxa"/>
        <w:tblInd w:w="-72" w:type="dxa"/>
        <w:tblLayout w:type="fixed"/>
        <w:tblLook w:val="01E0" w:firstRow="1" w:lastRow="1" w:firstColumn="1" w:lastColumn="1" w:noHBand="0" w:noVBand="0"/>
      </w:tblPr>
      <w:tblGrid>
        <w:gridCol w:w="3157"/>
        <w:gridCol w:w="5103"/>
        <w:gridCol w:w="2693"/>
        <w:gridCol w:w="2268"/>
        <w:gridCol w:w="1985"/>
      </w:tblGrid>
      <w:tr w:rsidR="00D449E4" w:rsidRPr="00EF00A1" w:rsidTr="00375C2E">
        <w:trPr>
          <w:trHeight w:val="360"/>
        </w:trPr>
        <w:tc>
          <w:tcPr>
            <w:tcW w:w="3157"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Муниципальный заказчик</w:t>
            </w:r>
          </w:p>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5103"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a5"/>
              <w:jc w:val="center"/>
              <w:rPr>
                <w:rFonts w:ascii="Times New Roman" w:hAnsi="Times New Roman" w:cs="Times New Roman"/>
                <w:sz w:val="24"/>
                <w:szCs w:val="24"/>
              </w:rPr>
            </w:pPr>
            <w:proofErr w:type="spellStart"/>
            <w:r w:rsidRPr="00EF00A1">
              <w:rPr>
                <w:rFonts w:ascii="Times New Roman" w:hAnsi="Times New Roman" w:cs="Times New Roman"/>
                <w:sz w:val="24"/>
                <w:szCs w:val="24"/>
              </w:rPr>
              <w:t>Источники</w:t>
            </w:r>
            <w:proofErr w:type="spellEnd"/>
          </w:p>
          <w:p w:rsidR="00D449E4" w:rsidRPr="00EF00A1" w:rsidRDefault="00D449E4" w:rsidP="00375C2E">
            <w:pPr>
              <w:pStyle w:val="a5"/>
              <w:autoSpaceDE w:val="0"/>
              <w:autoSpaceDN w:val="0"/>
              <w:adjustRightInd w:val="0"/>
              <w:jc w:val="center"/>
              <w:rPr>
                <w:rFonts w:ascii="Times New Roman" w:hAnsi="Times New Roman" w:cs="Times New Roman"/>
                <w:sz w:val="24"/>
                <w:szCs w:val="24"/>
              </w:rPr>
            </w:pPr>
            <w:proofErr w:type="spellStart"/>
            <w:r w:rsidRPr="00EF00A1">
              <w:rPr>
                <w:rFonts w:ascii="Times New Roman" w:hAnsi="Times New Roman" w:cs="Times New Roman"/>
                <w:sz w:val="24"/>
                <w:szCs w:val="24"/>
              </w:rPr>
              <w:t>финансирования</w:t>
            </w:r>
            <w:proofErr w:type="spellEnd"/>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r w:rsidRPr="00EF00A1">
              <w:rPr>
                <w:rFonts w:ascii="Times New Roman" w:hAnsi="Times New Roman" w:cs="Times New Roman"/>
              </w:rPr>
              <w:t>2018</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r w:rsidRPr="00EF00A1">
              <w:rPr>
                <w:rFonts w:ascii="Times New Roman" w:hAnsi="Times New Roman" w:cs="Times New Roman"/>
              </w:rPr>
              <w:t>2019</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r w:rsidRPr="00EF00A1">
              <w:rPr>
                <w:rFonts w:ascii="Times New Roman" w:hAnsi="Times New Roman" w:cs="Times New Roman"/>
              </w:rPr>
              <w:t>2020</w:t>
            </w:r>
          </w:p>
        </w:tc>
      </w:tr>
      <w:tr w:rsidR="00D449E4" w:rsidRPr="00EF00A1" w:rsidTr="00375C2E">
        <w:trPr>
          <w:trHeight w:val="360"/>
        </w:trPr>
        <w:tc>
          <w:tcPr>
            <w:tcW w:w="3157" w:type="dxa"/>
            <w:vMerge w:val="restart"/>
            <w:tcBorders>
              <w:top w:val="single" w:sz="6" w:space="0" w:color="auto"/>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r w:rsidRPr="00EF00A1">
              <w:rPr>
                <w:rFonts w:ascii="Times New Roman" w:hAnsi="Times New Roman" w:cs="Times New Roman"/>
              </w:rPr>
              <w:t>Управление образования и молодежной политики администрации Большемурашкинского муниципального района</w:t>
            </w:r>
          </w:p>
          <w:p w:rsidR="00D449E4" w:rsidRPr="00EF00A1" w:rsidRDefault="00D449E4" w:rsidP="00375C2E">
            <w:pPr>
              <w:pStyle w:val="ConsPlusCell"/>
              <w:widowControl/>
              <w:jc w:val="both"/>
              <w:rPr>
                <w:rFonts w:ascii="Times New Roman" w:hAnsi="Times New Roman" w:cs="Times New Roman"/>
              </w:rPr>
            </w:pPr>
          </w:p>
          <w:p w:rsidR="00D449E4" w:rsidRPr="00EF00A1" w:rsidRDefault="00D449E4" w:rsidP="00375C2E">
            <w:pPr>
              <w:pStyle w:val="ConsPlusCell"/>
              <w:widowControl/>
              <w:jc w:val="both"/>
              <w:rPr>
                <w:rFonts w:ascii="Times New Roman" w:hAnsi="Times New Roman" w:cs="Times New Roman"/>
              </w:rPr>
            </w:pPr>
          </w:p>
          <w:p w:rsidR="00D449E4" w:rsidRPr="00EF00A1" w:rsidRDefault="00D449E4" w:rsidP="00375C2E">
            <w:pPr>
              <w:pStyle w:val="ConsPlusCell"/>
              <w:widowControl/>
              <w:jc w:val="both"/>
              <w:rPr>
                <w:rFonts w:ascii="Times New Roman" w:hAnsi="Times New Roman" w:cs="Times New Roman"/>
              </w:rPr>
            </w:pPr>
          </w:p>
          <w:p w:rsidR="00D449E4" w:rsidRPr="00EF00A1" w:rsidRDefault="00D449E4" w:rsidP="00375C2E">
            <w:pPr>
              <w:pStyle w:val="ConsPlusCell"/>
              <w:widowControl/>
              <w:jc w:val="both"/>
              <w:rPr>
                <w:rFonts w:ascii="Times New Roman" w:hAnsi="Times New Roman" w:cs="Times New Roman"/>
                <w:b/>
              </w:rPr>
            </w:pPr>
          </w:p>
          <w:p w:rsidR="00D449E4" w:rsidRPr="00EF00A1" w:rsidRDefault="00D449E4" w:rsidP="00375C2E">
            <w:pPr>
              <w:pStyle w:val="ConsPlusCell"/>
              <w:widowControl/>
              <w:jc w:val="both"/>
              <w:rPr>
                <w:rFonts w:ascii="Times New Roman" w:hAnsi="Times New Roman" w:cs="Times New Roman"/>
              </w:rPr>
            </w:pPr>
          </w:p>
          <w:p w:rsidR="00D449E4" w:rsidRPr="00EF00A1" w:rsidRDefault="00D449E4" w:rsidP="00375C2E">
            <w:pPr>
              <w:pStyle w:val="ConsPlusCell"/>
              <w:widowControl/>
              <w:jc w:val="both"/>
              <w:rPr>
                <w:rFonts w:ascii="Times New Roman" w:hAnsi="Times New Roman" w:cs="Times New Roman"/>
              </w:rPr>
            </w:pPr>
          </w:p>
          <w:p w:rsidR="00D449E4" w:rsidRPr="00EF00A1" w:rsidRDefault="00D449E4" w:rsidP="00375C2E">
            <w:pPr>
              <w:pStyle w:val="ConsPlusCell"/>
              <w:widowControl/>
              <w:jc w:val="both"/>
              <w:rPr>
                <w:rFonts w:ascii="Times New Roman" w:hAnsi="Times New Roman" w:cs="Times New Roman"/>
              </w:rPr>
            </w:pPr>
          </w:p>
          <w:p w:rsidR="00D449E4" w:rsidRPr="00EF00A1" w:rsidRDefault="00D449E4" w:rsidP="00375C2E">
            <w:pPr>
              <w:pStyle w:val="ConsPlusCell"/>
              <w:jc w:val="both"/>
              <w:rPr>
                <w:rFonts w:ascii="Times New Roman" w:hAnsi="Times New Roman" w:cs="Times New Roman"/>
                <w:b/>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a5"/>
              <w:jc w:val="both"/>
              <w:rPr>
                <w:rFonts w:ascii="Times New Roman" w:hAnsi="Times New Roman" w:cs="Times New Roman"/>
                <w:b/>
                <w:sz w:val="24"/>
                <w:szCs w:val="24"/>
                <w:lang w:val="ru-RU"/>
              </w:rPr>
            </w:pPr>
            <w:r w:rsidRPr="00EF00A1">
              <w:rPr>
                <w:rFonts w:ascii="Times New Roman" w:hAnsi="Times New Roman" w:cs="Times New Roman"/>
                <w:b/>
                <w:sz w:val="24"/>
                <w:szCs w:val="24"/>
                <w:lang w:val="ru-RU"/>
              </w:rPr>
              <w:t xml:space="preserve">Областной      бюджет, в </w:t>
            </w:r>
            <w:proofErr w:type="spellStart"/>
            <w:r w:rsidRPr="00EF00A1">
              <w:rPr>
                <w:rFonts w:ascii="Times New Roman" w:hAnsi="Times New Roman" w:cs="Times New Roman"/>
                <w:b/>
                <w:sz w:val="24"/>
                <w:szCs w:val="24"/>
                <w:lang w:val="ru-RU"/>
              </w:rPr>
              <w:t>т.ч</w:t>
            </w:r>
            <w:proofErr w:type="spellEnd"/>
            <w:r w:rsidRPr="00EF00A1">
              <w:rPr>
                <w:rFonts w:ascii="Times New Roman" w:hAnsi="Times New Roman" w:cs="Times New Roman"/>
                <w:b/>
                <w:sz w:val="24"/>
                <w:szCs w:val="24"/>
                <w:lang w:val="ru-RU"/>
              </w:rPr>
              <w:t>.:</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107156,7</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109201,77</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424B6A"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92431,8</w:t>
            </w: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107156,7</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109201,77</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424B6A"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92431,8</w:t>
            </w:r>
          </w:p>
        </w:tc>
      </w:tr>
      <w:tr w:rsidR="00D449E4" w:rsidRPr="00EF00A1" w:rsidTr="00375C2E">
        <w:trPr>
          <w:trHeight w:val="36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b/>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rPr>
            </w:pPr>
            <w:r w:rsidRPr="00EF00A1">
              <w:rPr>
                <w:rFonts w:ascii="Times New Roman" w:hAnsi="Times New Roman" w:cs="Times New Roman"/>
                <w:b/>
              </w:rPr>
              <w:t xml:space="preserve">Федеральный бюджет,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36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rPr>
            </w:pPr>
            <w:r w:rsidRPr="00EF00A1">
              <w:rPr>
                <w:rFonts w:ascii="Times New Roman" w:hAnsi="Times New Roman" w:cs="Times New Roman"/>
                <w:b/>
              </w:rPr>
              <w:t xml:space="preserve">Местный бюджет,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 xml:space="preserve">.: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30785,8979</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b/>
              </w:rPr>
            </w:pPr>
            <w:r w:rsidRPr="00EF00A1">
              <w:rPr>
                <w:rFonts w:ascii="Times New Roman" w:hAnsi="Times New Roman" w:cs="Times New Roman"/>
                <w:b/>
              </w:rPr>
              <w:t>45573,851</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E0586B" w:rsidP="00375C2E">
            <w:pPr>
              <w:pStyle w:val="ConsPlusCell"/>
              <w:spacing w:line="360" w:lineRule="auto"/>
              <w:jc w:val="center"/>
              <w:rPr>
                <w:rFonts w:ascii="Times New Roman" w:hAnsi="Times New Roman" w:cs="Times New Roman"/>
                <w:b/>
              </w:rPr>
            </w:pPr>
            <w:r>
              <w:rPr>
                <w:rFonts w:ascii="Times New Roman" w:hAnsi="Times New Roman" w:cs="Times New Roman"/>
                <w:b/>
              </w:rPr>
              <w:t>2</w:t>
            </w:r>
            <w:r w:rsidR="00424B6A" w:rsidRPr="00EF00A1">
              <w:rPr>
                <w:rFonts w:ascii="Times New Roman" w:hAnsi="Times New Roman" w:cs="Times New Roman"/>
                <w:b/>
              </w:rPr>
              <w:t>9299,2</w:t>
            </w: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30785,8979</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b/>
              </w:rPr>
            </w:pPr>
            <w:r w:rsidRPr="00EF00A1">
              <w:rPr>
                <w:rFonts w:ascii="Times New Roman" w:hAnsi="Times New Roman" w:cs="Times New Roman"/>
                <w:b/>
              </w:rPr>
              <w:t>45573,851</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E0586B" w:rsidP="00375C2E">
            <w:pPr>
              <w:pStyle w:val="ConsPlusCell"/>
              <w:spacing w:line="360" w:lineRule="auto"/>
              <w:jc w:val="center"/>
              <w:rPr>
                <w:rFonts w:ascii="Times New Roman" w:hAnsi="Times New Roman" w:cs="Times New Roman"/>
                <w:b/>
              </w:rPr>
            </w:pPr>
            <w:r>
              <w:rPr>
                <w:rFonts w:ascii="Times New Roman" w:hAnsi="Times New Roman" w:cs="Times New Roman"/>
                <w:b/>
              </w:rPr>
              <w:t>2</w:t>
            </w:r>
            <w:r w:rsidR="00424B6A" w:rsidRPr="00EF00A1">
              <w:rPr>
                <w:rFonts w:ascii="Times New Roman" w:hAnsi="Times New Roman" w:cs="Times New Roman"/>
                <w:b/>
              </w:rPr>
              <w:t>9299,2</w:t>
            </w:r>
          </w:p>
        </w:tc>
      </w:tr>
      <w:tr w:rsidR="00D449E4" w:rsidRPr="00EF00A1" w:rsidTr="00375C2E">
        <w:trPr>
          <w:trHeight w:val="480"/>
        </w:trPr>
        <w:tc>
          <w:tcPr>
            <w:tcW w:w="3157" w:type="dxa"/>
            <w:vMerge/>
            <w:tcBorders>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rPr>
            </w:pPr>
            <w:r w:rsidRPr="00EF00A1">
              <w:rPr>
                <w:rFonts w:ascii="Times New Roman" w:hAnsi="Times New Roman" w:cs="Times New Roman"/>
                <w:b/>
              </w:rPr>
              <w:t xml:space="preserve">Прочие источники,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 xml:space="preserve">.: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8"/>
                <w:szCs w:val="28"/>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8"/>
                <w:szCs w:val="28"/>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afb"/>
              <w:jc w:val="center"/>
              <w:rPr>
                <w:b/>
                <w:sz w:val="28"/>
                <w:szCs w:val="28"/>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Прочие расходы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8"/>
                <w:szCs w:val="28"/>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8"/>
                <w:szCs w:val="28"/>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afb"/>
              <w:jc w:val="center"/>
              <w:rPr>
                <w:b/>
                <w:sz w:val="28"/>
                <w:szCs w:val="28"/>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b/>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rPr>
            </w:pPr>
            <w:r w:rsidRPr="00EF00A1">
              <w:rPr>
                <w:rFonts w:ascii="Times New Roman" w:hAnsi="Times New Roman" w:cs="Times New Roman"/>
                <w:b/>
              </w:rPr>
              <w:t xml:space="preserve">ИТОГО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rPr>
            </w:pPr>
            <w:r w:rsidRPr="00EF00A1">
              <w:rPr>
                <w:b/>
              </w:rPr>
              <w:t>137942,5979</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rPr>
            </w:pPr>
            <w:r w:rsidRPr="00EF00A1">
              <w:rPr>
                <w:b/>
              </w:rPr>
              <w:t>154775,621</w:t>
            </w: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424B6A" w:rsidP="00375C2E">
            <w:pPr>
              <w:pStyle w:val="afb"/>
              <w:jc w:val="center"/>
              <w:rPr>
                <w:b/>
              </w:rPr>
            </w:pPr>
            <w:r w:rsidRPr="00EF00A1">
              <w:rPr>
                <w:b/>
              </w:rPr>
              <w:t>121731,0</w:t>
            </w: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Капвложения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rPr>
            </w:pPr>
            <w:r w:rsidRPr="00EF00A1">
              <w:rPr>
                <w:rFonts w:ascii="Times New Roman" w:hAnsi="Times New Roman" w:cs="Times New Roman"/>
              </w:rPr>
              <w:t xml:space="preserve">НИОКР          </w:t>
            </w:r>
          </w:p>
        </w:tc>
        <w:tc>
          <w:tcPr>
            <w:tcW w:w="2693"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spacing w:line="360" w:lineRule="auto"/>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spacing w:line="360" w:lineRule="auto"/>
              <w:jc w:val="center"/>
              <w:rPr>
                <w:rFonts w:ascii="Times New Roman" w:hAnsi="Times New Roman" w:cs="Times New Roman"/>
              </w:rPr>
            </w:pPr>
          </w:p>
        </w:tc>
      </w:tr>
      <w:tr w:rsidR="00D449E4" w:rsidRPr="00EF00A1" w:rsidTr="00375C2E">
        <w:trPr>
          <w:trHeight w:val="240"/>
        </w:trPr>
        <w:tc>
          <w:tcPr>
            <w:tcW w:w="3157" w:type="dxa"/>
            <w:vMerge/>
            <w:tcBorders>
              <w:left w:val="single" w:sz="4" w:space="0" w:color="auto"/>
              <w:bottom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p>
        </w:tc>
        <w:tc>
          <w:tcPr>
            <w:tcW w:w="5103"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rPr>
            </w:pPr>
            <w:r w:rsidRPr="00EF00A1">
              <w:rPr>
                <w:rFonts w:ascii="Times New Roman" w:hAnsi="Times New Roman" w:cs="Times New Roman"/>
              </w:rPr>
              <w:t>Прочие расходы</w:t>
            </w:r>
          </w:p>
        </w:tc>
        <w:tc>
          <w:tcPr>
            <w:tcW w:w="2693"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rPr>
            </w:pPr>
            <w:r w:rsidRPr="00EF00A1">
              <w:rPr>
                <w:b/>
              </w:rPr>
              <w:t>137942,5979</w:t>
            </w:r>
          </w:p>
        </w:tc>
        <w:tc>
          <w:tcPr>
            <w:tcW w:w="2268"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rPr>
            </w:pPr>
            <w:r w:rsidRPr="00EF00A1">
              <w:rPr>
                <w:b/>
              </w:rPr>
              <w:t>154775,621</w:t>
            </w:r>
          </w:p>
        </w:tc>
        <w:tc>
          <w:tcPr>
            <w:tcW w:w="1985"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EF00A1" w:rsidRDefault="00424B6A" w:rsidP="00375C2E">
            <w:pPr>
              <w:pStyle w:val="afb"/>
              <w:jc w:val="center"/>
              <w:rPr>
                <w:b/>
              </w:rPr>
            </w:pPr>
            <w:r w:rsidRPr="00EF00A1">
              <w:rPr>
                <w:b/>
              </w:rPr>
              <w:t>121731,0</w:t>
            </w:r>
          </w:p>
        </w:tc>
      </w:tr>
    </w:tbl>
    <w:p w:rsidR="00D449E4" w:rsidRPr="00EF00A1" w:rsidRDefault="00D449E4" w:rsidP="00375C2E">
      <w:pPr>
        <w:pStyle w:val="afb"/>
        <w:rPr>
          <w:b/>
          <w:bCs/>
          <w:sz w:val="28"/>
          <w:szCs w:val="28"/>
        </w:rPr>
      </w:pPr>
    </w:p>
    <w:p w:rsidR="00D449E4" w:rsidRPr="00EF00A1" w:rsidRDefault="00D449E4" w:rsidP="00375C2E">
      <w:pPr>
        <w:pStyle w:val="afb"/>
        <w:jc w:val="center"/>
        <w:rPr>
          <w:b/>
          <w:bCs/>
          <w:sz w:val="28"/>
          <w:szCs w:val="28"/>
        </w:rPr>
      </w:pPr>
      <w:r w:rsidRPr="00EF00A1">
        <w:rPr>
          <w:b/>
          <w:bCs/>
          <w:sz w:val="28"/>
          <w:szCs w:val="28"/>
        </w:rPr>
        <w:t xml:space="preserve">Аналитическое распределение средств </w:t>
      </w:r>
    </w:p>
    <w:p w:rsidR="00D449E4" w:rsidRPr="00EF00A1" w:rsidRDefault="00D449E4" w:rsidP="00375C2E">
      <w:pPr>
        <w:pStyle w:val="afb"/>
        <w:jc w:val="center"/>
        <w:rPr>
          <w:b/>
          <w:bCs/>
        </w:rPr>
      </w:pPr>
      <w:r w:rsidRPr="00EF00A1">
        <w:rPr>
          <w:b/>
          <w:bCs/>
          <w:sz w:val="28"/>
          <w:szCs w:val="28"/>
        </w:rPr>
        <w:t xml:space="preserve">Подпрограммы </w:t>
      </w:r>
      <w:r w:rsidRPr="00EF00A1">
        <w:rPr>
          <w:b/>
          <w:bCs/>
        </w:rPr>
        <w:t>«Развитие дошкольного и общего  образования»</w:t>
      </w:r>
    </w:p>
    <w:p w:rsidR="00D449E4" w:rsidRPr="00EF00A1" w:rsidRDefault="00D449E4" w:rsidP="00375C2E">
      <w:pPr>
        <w:pStyle w:val="afb"/>
        <w:jc w:val="center"/>
        <w:rPr>
          <w:b/>
          <w:bCs/>
          <w:sz w:val="28"/>
          <w:szCs w:val="28"/>
        </w:rPr>
      </w:pPr>
    </w:p>
    <w:tbl>
      <w:tblPr>
        <w:tblW w:w="15593" w:type="dxa"/>
        <w:tblInd w:w="-483" w:type="dxa"/>
        <w:tblLayout w:type="fixed"/>
        <w:tblCellMar>
          <w:left w:w="84" w:type="dxa"/>
          <w:right w:w="84" w:type="dxa"/>
        </w:tblCellMar>
        <w:tblLook w:val="04A0" w:firstRow="1" w:lastRow="0" w:firstColumn="1" w:lastColumn="0" w:noHBand="0" w:noVBand="1"/>
      </w:tblPr>
      <w:tblGrid>
        <w:gridCol w:w="2121"/>
        <w:gridCol w:w="2950"/>
        <w:gridCol w:w="21"/>
        <w:gridCol w:w="1135"/>
        <w:gridCol w:w="992"/>
        <w:gridCol w:w="8"/>
        <w:gridCol w:w="985"/>
        <w:gridCol w:w="1677"/>
        <w:gridCol w:w="17"/>
        <w:gridCol w:w="7"/>
        <w:gridCol w:w="1843"/>
        <w:gridCol w:w="1982"/>
        <w:gridCol w:w="1855"/>
      </w:tblGrid>
      <w:tr w:rsidR="00D449E4" w:rsidRPr="00EF00A1" w:rsidTr="00375C2E">
        <w:trPr>
          <w:trHeight w:val="1724"/>
        </w:trPr>
        <w:tc>
          <w:tcPr>
            <w:tcW w:w="2121" w:type="dxa"/>
            <w:tcBorders>
              <w:top w:val="single" w:sz="2" w:space="0" w:color="auto"/>
              <w:left w:val="single" w:sz="2" w:space="0" w:color="auto"/>
              <w:bottom w:val="nil"/>
              <w:right w:val="single" w:sz="2" w:space="0" w:color="auto"/>
            </w:tcBorders>
            <w:hideMark/>
          </w:tcPr>
          <w:p w:rsidR="00D449E4" w:rsidRPr="00EF00A1" w:rsidRDefault="00D449E4" w:rsidP="00375C2E">
            <w:pPr>
              <w:pStyle w:val="afb"/>
              <w:jc w:val="center"/>
            </w:pPr>
            <w:r w:rsidRPr="00EF00A1">
              <w:rPr>
                <w:bCs/>
              </w:rPr>
              <w:lastRenderedPageBreak/>
              <w:t>Статус</w:t>
            </w:r>
          </w:p>
        </w:tc>
        <w:tc>
          <w:tcPr>
            <w:tcW w:w="2971" w:type="dxa"/>
            <w:gridSpan w:val="2"/>
            <w:tcBorders>
              <w:top w:val="single" w:sz="2" w:space="0" w:color="auto"/>
              <w:left w:val="single" w:sz="2" w:space="0" w:color="auto"/>
              <w:bottom w:val="nil"/>
              <w:right w:val="single" w:sz="2" w:space="0" w:color="auto"/>
            </w:tcBorders>
            <w:hideMark/>
          </w:tcPr>
          <w:p w:rsidR="00D449E4" w:rsidRPr="00EF00A1" w:rsidRDefault="00D449E4" w:rsidP="00375C2E">
            <w:pPr>
              <w:pStyle w:val="afb"/>
              <w:jc w:val="center"/>
            </w:pPr>
            <w:r w:rsidRPr="00EF00A1">
              <w:rPr>
                <w:bCs/>
              </w:rPr>
              <w:t>Наименование подпрограммы муниципальной программы</w:t>
            </w:r>
          </w:p>
        </w:tc>
        <w:tc>
          <w:tcPr>
            <w:tcW w:w="10501" w:type="dxa"/>
            <w:gridSpan w:val="10"/>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Расходы (тыс. руб.), годы</w:t>
            </w:r>
          </w:p>
        </w:tc>
      </w:tr>
      <w:tr w:rsidR="00D449E4" w:rsidRPr="00EF00A1" w:rsidTr="00375C2E">
        <w:tc>
          <w:tcPr>
            <w:tcW w:w="2121"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2971" w:type="dxa"/>
            <w:gridSpan w:val="2"/>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1135"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proofErr w:type="spellStart"/>
            <w:r w:rsidRPr="00EF00A1">
              <w:rPr>
                <w:bCs/>
              </w:rPr>
              <w:t>РзПр</w:t>
            </w:r>
            <w:proofErr w:type="spellEnd"/>
          </w:p>
        </w:tc>
        <w:tc>
          <w:tcPr>
            <w:tcW w:w="992"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t>ВР</w:t>
            </w:r>
          </w:p>
        </w:tc>
        <w:tc>
          <w:tcPr>
            <w:tcW w:w="993" w:type="dxa"/>
            <w:gridSpan w:val="2"/>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КОСГУ</w:t>
            </w:r>
          </w:p>
        </w:tc>
        <w:tc>
          <w:tcPr>
            <w:tcW w:w="1701" w:type="dxa"/>
            <w:gridSpan w:val="3"/>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2018</w:t>
            </w:r>
          </w:p>
        </w:tc>
        <w:tc>
          <w:tcPr>
            <w:tcW w:w="1843"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2019</w:t>
            </w:r>
          </w:p>
        </w:tc>
        <w:tc>
          <w:tcPr>
            <w:tcW w:w="1982"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2020</w:t>
            </w:r>
          </w:p>
        </w:tc>
        <w:tc>
          <w:tcPr>
            <w:tcW w:w="1855"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ИТОГО</w:t>
            </w:r>
          </w:p>
        </w:tc>
      </w:tr>
      <w:tr w:rsidR="00D449E4" w:rsidRPr="00EF00A1" w:rsidTr="00375C2E">
        <w:trPr>
          <w:trHeight w:val="570"/>
        </w:trPr>
        <w:tc>
          <w:tcPr>
            <w:tcW w:w="2121"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pPr>
            <w:r w:rsidRPr="00EF00A1">
              <w:t>Итого по подпрограмме</w:t>
            </w:r>
          </w:p>
        </w:tc>
        <w:tc>
          <w:tcPr>
            <w:tcW w:w="2971" w:type="dxa"/>
            <w:gridSpan w:val="2"/>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widowControl w:val="0"/>
              <w:ind w:right="49"/>
              <w:jc w:val="center"/>
              <w:rPr>
                <w:rFonts w:ascii="Times New Roman" w:hAnsi="Times New Roman" w:cs="Times New Roman"/>
              </w:rPr>
            </w:pPr>
            <w:r w:rsidRPr="00EF00A1">
              <w:rPr>
                <w:rFonts w:ascii="Times New Roman" w:hAnsi="Times New Roman" w:cs="Times New Roman"/>
                <w:bCs/>
              </w:rPr>
              <w:t>«Развитие дошкольного и общего  образования»</w:t>
            </w:r>
          </w:p>
        </w:tc>
        <w:tc>
          <w:tcPr>
            <w:tcW w:w="1135"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p>
          <w:p w:rsidR="00D449E4" w:rsidRPr="00EF00A1" w:rsidRDefault="00D449E4" w:rsidP="00375C2E">
            <w:pPr>
              <w:pStyle w:val="afb"/>
              <w:ind w:firstLine="60"/>
              <w:jc w:val="center"/>
              <w:rPr>
                <w:b/>
              </w:rPr>
            </w:pPr>
            <w:r w:rsidRPr="00EF00A1">
              <w:rPr>
                <w:b/>
              </w:rPr>
              <w:t>0000</w:t>
            </w:r>
          </w:p>
        </w:tc>
        <w:tc>
          <w:tcPr>
            <w:tcW w:w="992"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p>
          <w:p w:rsidR="00D449E4" w:rsidRPr="00EF00A1" w:rsidRDefault="00D449E4" w:rsidP="00375C2E">
            <w:pPr>
              <w:pStyle w:val="afb"/>
              <w:jc w:val="center"/>
              <w:rPr>
                <w:b/>
              </w:rPr>
            </w:pPr>
            <w:r w:rsidRPr="00EF00A1">
              <w:rPr>
                <w:b/>
              </w:rPr>
              <w:t>000</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p>
          <w:p w:rsidR="00D449E4" w:rsidRPr="00EF00A1" w:rsidRDefault="00D449E4" w:rsidP="00375C2E">
            <w:pPr>
              <w:pStyle w:val="afb"/>
              <w:ind w:firstLine="60"/>
              <w:jc w:val="center"/>
              <w:rPr>
                <w:b/>
              </w:rPr>
            </w:pPr>
            <w:r w:rsidRPr="00EF00A1">
              <w:rPr>
                <w:b/>
              </w:rPr>
              <w:t>000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137942,5979</w:t>
            </w:r>
          </w:p>
        </w:tc>
        <w:tc>
          <w:tcPr>
            <w:tcW w:w="1843"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154775,621</w:t>
            </w:r>
          </w:p>
        </w:tc>
        <w:tc>
          <w:tcPr>
            <w:tcW w:w="1982"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rPr>
                <w:b/>
              </w:rPr>
            </w:pPr>
            <w:r w:rsidRPr="00EF00A1">
              <w:rPr>
                <w:b/>
              </w:rPr>
              <w:t>121731</w:t>
            </w:r>
            <w:r w:rsidR="00D449E4" w:rsidRPr="00EF00A1">
              <w:rPr>
                <w:b/>
              </w:rPr>
              <w:t>,</w:t>
            </w:r>
            <w:r w:rsidRPr="00EF00A1">
              <w:rPr>
                <w:b/>
              </w:rPr>
              <w:t>0</w:t>
            </w:r>
          </w:p>
        </w:tc>
        <w:tc>
          <w:tcPr>
            <w:tcW w:w="1855"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rPr>
                <w:b/>
              </w:rPr>
            </w:pPr>
            <w:r w:rsidRPr="00EF00A1">
              <w:rPr>
                <w:b/>
              </w:rPr>
              <w:t>414449,2189</w:t>
            </w:r>
          </w:p>
        </w:tc>
      </w:tr>
      <w:tr w:rsidR="00D449E4" w:rsidRPr="00EF00A1" w:rsidTr="00375C2E">
        <w:trPr>
          <w:trHeight w:val="570"/>
        </w:trPr>
        <w:tc>
          <w:tcPr>
            <w:tcW w:w="2121" w:type="dxa"/>
            <w:vMerge w:val="restart"/>
            <w:tcBorders>
              <w:top w:val="single" w:sz="2" w:space="0" w:color="auto"/>
              <w:left w:val="single" w:sz="2" w:space="0" w:color="auto"/>
              <w:right w:val="single" w:sz="2" w:space="0" w:color="auto"/>
            </w:tcBorders>
            <w:hideMark/>
          </w:tcPr>
          <w:p w:rsidR="00D449E4" w:rsidRPr="00EF00A1" w:rsidRDefault="00D449E4" w:rsidP="00375C2E">
            <w:pPr>
              <w:pStyle w:val="afb"/>
            </w:pPr>
            <w:r w:rsidRPr="00EF00A1">
              <w:t>Управление образования и молодежной политик</w:t>
            </w:r>
            <w:proofErr w:type="gramStart"/>
            <w:r w:rsidRPr="00EF00A1">
              <w:t>и(</w:t>
            </w:r>
            <w:proofErr w:type="gramEnd"/>
            <w:r w:rsidRPr="00EF00A1">
              <w:t>компенсация части родительской платы)</w:t>
            </w:r>
          </w:p>
        </w:tc>
        <w:tc>
          <w:tcPr>
            <w:tcW w:w="2971" w:type="dxa"/>
            <w:gridSpan w:val="2"/>
            <w:vMerge w:val="restart"/>
            <w:tcBorders>
              <w:top w:val="single" w:sz="2" w:space="0" w:color="auto"/>
              <w:left w:val="single" w:sz="2" w:space="0" w:color="auto"/>
              <w:right w:val="single" w:sz="2" w:space="0" w:color="auto"/>
            </w:tcBorders>
            <w:hideMark/>
          </w:tcPr>
          <w:p w:rsidR="00D449E4" w:rsidRPr="00EF00A1"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r w:rsidRPr="00EF00A1">
              <w:rPr>
                <w:b/>
              </w:rPr>
              <w:t>1004</w:t>
            </w:r>
          </w:p>
        </w:tc>
        <w:tc>
          <w:tcPr>
            <w:tcW w:w="992"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313</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r w:rsidRPr="00EF00A1">
              <w:rPr>
                <w:b/>
              </w:rPr>
              <w:t>000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1315,4</w:t>
            </w:r>
          </w:p>
        </w:tc>
        <w:tc>
          <w:tcPr>
            <w:tcW w:w="1843"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1363,2</w:t>
            </w:r>
          </w:p>
        </w:tc>
        <w:tc>
          <w:tcPr>
            <w:tcW w:w="1982"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rPr>
                <w:b/>
              </w:rPr>
            </w:pPr>
            <w:r w:rsidRPr="00EF00A1">
              <w:rPr>
                <w:b/>
              </w:rPr>
              <w:t>1434,1</w:t>
            </w:r>
          </w:p>
        </w:tc>
        <w:tc>
          <w:tcPr>
            <w:tcW w:w="1855"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rPr>
                <w:b/>
              </w:rPr>
            </w:pPr>
            <w:r w:rsidRPr="00EF00A1">
              <w:rPr>
                <w:b/>
              </w:rPr>
              <w:t>4112,7</w:t>
            </w:r>
          </w:p>
        </w:tc>
      </w:tr>
      <w:tr w:rsidR="00D449E4" w:rsidRPr="00EF00A1" w:rsidTr="00375C2E">
        <w:trPr>
          <w:trHeight w:val="570"/>
        </w:trPr>
        <w:tc>
          <w:tcPr>
            <w:tcW w:w="2121" w:type="dxa"/>
            <w:vMerge/>
            <w:tcBorders>
              <w:left w:val="single" w:sz="2" w:space="0" w:color="auto"/>
              <w:right w:val="single" w:sz="2" w:space="0" w:color="auto"/>
            </w:tcBorders>
            <w:hideMark/>
          </w:tcPr>
          <w:p w:rsidR="00D449E4" w:rsidRPr="00EF00A1" w:rsidRDefault="00D449E4" w:rsidP="00375C2E">
            <w:pPr>
              <w:pStyle w:val="afb"/>
            </w:pPr>
          </w:p>
        </w:tc>
        <w:tc>
          <w:tcPr>
            <w:tcW w:w="2971" w:type="dxa"/>
            <w:gridSpan w:val="2"/>
            <w:vMerge/>
            <w:tcBorders>
              <w:left w:val="single" w:sz="2" w:space="0" w:color="auto"/>
              <w:right w:val="single" w:sz="2" w:space="0" w:color="auto"/>
            </w:tcBorders>
            <w:hideMark/>
          </w:tcPr>
          <w:p w:rsidR="00D449E4" w:rsidRPr="00EF00A1"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1004</w:t>
            </w:r>
          </w:p>
        </w:tc>
        <w:tc>
          <w:tcPr>
            <w:tcW w:w="992"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313</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220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19,4</w:t>
            </w:r>
          </w:p>
        </w:tc>
        <w:tc>
          <w:tcPr>
            <w:tcW w:w="1843"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20,1</w:t>
            </w:r>
          </w:p>
        </w:tc>
        <w:tc>
          <w:tcPr>
            <w:tcW w:w="1982"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pPr>
            <w:r w:rsidRPr="00EF00A1">
              <w:t>21,2</w:t>
            </w:r>
          </w:p>
        </w:tc>
        <w:tc>
          <w:tcPr>
            <w:tcW w:w="1855"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pPr>
            <w:r w:rsidRPr="00EF00A1">
              <w:t>60,7</w:t>
            </w:r>
          </w:p>
        </w:tc>
      </w:tr>
      <w:tr w:rsidR="00D449E4" w:rsidRPr="00EF00A1" w:rsidTr="00375C2E">
        <w:trPr>
          <w:trHeight w:val="570"/>
        </w:trPr>
        <w:tc>
          <w:tcPr>
            <w:tcW w:w="2121" w:type="dxa"/>
            <w:vMerge/>
            <w:tcBorders>
              <w:left w:val="single" w:sz="2" w:space="0" w:color="auto"/>
              <w:bottom w:val="single" w:sz="4" w:space="0" w:color="auto"/>
              <w:right w:val="single" w:sz="2" w:space="0" w:color="auto"/>
            </w:tcBorders>
            <w:hideMark/>
          </w:tcPr>
          <w:p w:rsidR="00D449E4" w:rsidRPr="00EF00A1" w:rsidRDefault="00D449E4" w:rsidP="00375C2E">
            <w:pPr>
              <w:pStyle w:val="afb"/>
            </w:pPr>
          </w:p>
        </w:tc>
        <w:tc>
          <w:tcPr>
            <w:tcW w:w="2971" w:type="dxa"/>
            <w:gridSpan w:val="2"/>
            <w:vMerge/>
            <w:tcBorders>
              <w:left w:val="single" w:sz="2" w:space="0" w:color="auto"/>
              <w:bottom w:val="single" w:sz="4" w:space="0" w:color="auto"/>
              <w:right w:val="single" w:sz="2" w:space="0" w:color="auto"/>
            </w:tcBorders>
            <w:hideMark/>
          </w:tcPr>
          <w:p w:rsidR="00D449E4" w:rsidRPr="00EF00A1"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1004</w:t>
            </w:r>
          </w:p>
        </w:tc>
        <w:tc>
          <w:tcPr>
            <w:tcW w:w="992"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313</w:t>
            </w:r>
          </w:p>
        </w:tc>
        <w:tc>
          <w:tcPr>
            <w:tcW w:w="993" w:type="dxa"/>
            <w:gridSpan w:val="2"/>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260</w:t>
            </w:r>
          </w:p>
        </w:tc>
        <w:tc>
          <w:tcPr>
            <w:tcW w:w="1701" w:type="dxa"/>
            <w:gridSpan w:val="3"/>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1296,0</w:t>
            </w:r>
          </w:p>
        </w:tc>
        <w:tc>
          <w:tcPr>
            <w:tcW w:w="1843"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1343,1</w:t>
            </w:r>
          </w:p>
        </w:tc>
        <w:tc>
          <w:tcPr>
            <w:tcW w:w="1982"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pPr>
            <w:r w:rsidRPr="00EF00A1">
              <w:t>1412,9</w:t>
            </w:r>
          </w:p>
        </w:tc>
        <w:tc>
          <w:tcPr>
            <w:tcW w:w="1855" w:type="dxa"/>
            <w:tcBorders>
              <w:top w:val="single" w:sz="2" w:space="0" w:color="auto"/>
              <w:left w:val="single" w:sz="2" w:space="0" w:color="auto"/>
              <w:bottom w:val="single" w:sz="4" w:space="0" w:color="auto"/>
              <w:right w:val="single" w:sz="2" w:space="0" w:color="auto"/>
            </w:tcBorders>
            <w:hideMark/>
          </w:tcPr>
          <w:p w:rsidR="00D449E4" w:rsidRPr="00EF00A1" w:rsidRDefault="00424B6A" w:rsidP="00375C2E">
            <w:pPr>
              <w:pStyle w:val="afb"/>
              <w:jc w:val="center"/>
            </w:pPr>
            <w:r w:rsidRPr="00EF00A1">
              <w:t>4052,0</w:t>
            </w:r>
          </w:p>
        </w:tc>
      </w:tr>
      <w:tr w:rsidR="00D449E4" w:rsidRPr="00EF00A1" w:rsidTr="00375C2E">
        <w:trPr>
          <w:trHeight w:val="570"/>
        </w:trPr>
        <w:tc>
          <w:tcPr>
            <w:tcW w:w="2121" w:type="dxa"/>
            <w:tcBorders>
              <w:left w:val="single" w:sz="2" w:space="0" w:color="auto"/>
              <w:bottom w:val="single" w:sz="4" w:space="0" w:color="auto"/>
              <w:right w:val="single" w:sz="2" w:space="0" w:color="auto"/>
            </w:tcBorders>
          </w:tcPr>
          <w:p w:rsidR="00D449E4" w:rsidRPr="00EF00A1" w:rsidRDefault="00D449E4" w:rsidP="00375C2E">
            <w:pPr>
              <w:pStyle w:val="afb"/>
            </w:pPr>
            <w:r w:rsidRPr="00EF00A1">
              <w:t>Управление образования и молодежной политик</w:t>
            </w:r>
            <w:proofErr w:type="gramStart"/>
            <w:r w:rsidRPr="00EF00A1">
              <w:t>и(</w:t>
            </w:r>
            <w:proofErr w:type="gramEnd"/>
            <w:r w:rsidRPr="00EF00A1">
              <w:t>Модуль)</w:t>
            </w:r>
          </w:p>
        </w:tc>
        <w:tc>
          <w:tcPr>
            <w:tcW w:w="2971" w:type="dxa"/>
            <w:gridSpan w:val="2"/>
            <w:tcBorders>
              <w:left w:val="single" w:sz="2" w:space="0" w:color="auto"/>
              <w:bottom w:val="single" w:sz="4" w:space="0" w:color="auto"/>
              <w:right w:val="single" w:sz="2" w:space="0" w:color="auto"/>
            </w:tcBorders>
          </w:tcPr>
          <w:p w:rsidR="00D449E4" w:rsidRPr="00EF00A1" w:rsidRDefault="00D449E4" w:rsidP="00375C2E">
            <w:pPr>
              <w:widowControl w:val="0"/>
              <w:ind w:right="49"/>
              <w:jc w:val="center"/>
              <w:rPr>
                <w:rFonts w:ascii="Times New Roman" w:hAnsi="Times New Roman" w:cs="Times New Roman"/>
                <w:bCs/>
              </w:rPr>
            </w:pPr>
          </w:p>
        </w:tc>
        <w:tc>
          <w:tcPr>
            <w:tcW w:w="113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jc w:val="center"/>
              <w:rPr>
                <w:b/>
              </w:rPr>
            </w:pPr>
            <w:r w:rsidRPr="00EF00A1">
              <w:rPr>
                <w:b/>
              </w:rPr>
              <w:t>0709</w:t>
            </w: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242</w:t>
            </w:r>
          </w:p>
        </w:tc>
        <w:tc>
          <w:tcPr>
            <w:tcW w:w="993" w:type="dxa"/>
            <w:gridSpan w:val="2"/>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jc w:val="center"/>
              <w:rPr>
                <w:b/>
              </w:rPr>
            </w:pPr>
            <w:r w:rsidRPr="00EF00A1">
              <w:rPr>
                <w:b/>
              </w:rPr>
              <w:t>220</w:t>
            </w:r>
          </w:p>
        </w:tc>
        <w:tc>
          <w:tcPr>
            <w:tcW w:w="1701" w:type="dxa"/>
            <w:gridSpan w:val="3"/>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p>
        </w:tc>
        <w:tc>
          <w:tcPr>
            <w:tcW w:w="1843"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163,5</w:t>
            </w:r>
          </w:p>
        </w:tc>
        <w:tc>
          <w:tcPr>
            <w:tcW w:w="198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p>
        </w:tc>
        <w:tc>
          <w:tcPr>
            <w:tcW w:w="185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163,5</w:t>
            </w:r>
          </w:p>
        </w:tc>
      </w:tr>
      <w:tr w:rsidR="00D449E4" w:rsidRPr="00EF00A1" w:rsidTr="00375C2E">
        <w:trPr>
          <w:trHeight w:val="559"/>
        </w:trPr>
        <w:tc>
          <w:tcPr>
            <w:tcW w:w="2121" w:type="dxa"/>
            <w:vMerge w:val="restart"/>
            <w:tcBorders>
              <w:top w:val="single" w:sz="2" w:space="0" w:color="auto"/>
              <w:left w:val="single" w:sz="2" w:space="0" w:color="auto"/>
              <w:right w:val="single" w:sz="2" w:space="0" w:color="auto"/>
            </w:tcBorders>
            <w:hideMark/>
          </w:tcPr>
          <w:p w:rsidR="00D449E4" w:rsidRPr="00EF00A1" w:rsidRDefault="00D449E4" w:rsidP="00375C2E">
            <w:pPr>
              <w:pStyle w:val="afb"/>
            </w:pPr>
            <w:r w:rsidRPr="00EF00A1">
              <w:t>Дошкольные образовательные организации</w:t>
            </w:r>
          </w:p>
        </w:tc>
        <w:tc>
          <w:tcPr>
            <w:tcW w:w="2971" w:type="dxa"/>
            <w:gridSpan w:val="2"/>
            <w:vMerge w:val="restart"/>
            <w:tcBorders>
              <w:top w:val="single" w:sz="2" w:space="0" w:color="auto"/>
              <w:left w:val="single" w:sz="2" w:space="0" w:color="auto"/>
              <w:right w:val="single" w:sz="2" w:space="0" w:color="auto"/>
            </w:tcBorders>
            <w:hideMark/>
          </w:tcPr>
          <w:p w:rsidR="00D449E4" w:rsidRPr="00EF00A1" w:rsidRDefault="00D449E4" w:rsidP="00375C2E">
            <w:pPr>
              <w:widowControl w:val="0"/>
              <w:ind w:right="49"/>
              <w:jc w:val="center"/>
              <w:rPr>
                <w:rFonts w:ascii="Times New Roman" w:hAnsi="Times New Roman" w:cs="Times New Roman"/>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sz w:val="28"/>
                <w:szCs w:val="28"/>
              </w:rPr>
            </w:pPr>
            <w:r w:rsidRPr="00EF00A1">
              <w:rPr>
                <w:b/>
                <w:sz w:val="28"/>
                <w:szCs w:val="28"/>
              </w:rPr>
              <w:t>0701</w:t>
            </w: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sz w:val="28"/>
                <w:szCs w:val="28"/>
              </w:rPr>
            </w:pPr>
            <w:r w:rsidRPr="00EF00A1">
              <w:rPr>
                <w:b/>
                <w:sz w:val="28"/>
                <w:szCs w:val="28"/>
              </w:rPr>
              <w:t>000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sz w:val="28"/>
                <w:szCs w:val="28"/>
              </w:rPr>
            </w:pPr>
            <w:r w:rsidRPr="00EF00A1">
              <w:rPr>
                <w:b/>
                <w:sz w:val="28"/>
                <w:szCs w:val="28"/>
              </w:rPr>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26082,816</w:t>
            </w: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31291,42</w:t>
            </w:r>
          </w:p>
        </w:tc>
        <w:tc>
          <w:tcPr>
            <w:tcW w:w="1982" w:type="dxa"/>
            <w:tcBorders>
              <w:top w:val="single" w:sz="4" w:space="0" w:color="auto"/>
              <w:left w:val="single" w:sz="2" w:space="0" w:color="auto"/>
              <w:bottom w:val="single" w:sz="4" w:space="0" w:color="auto"/>
              <w:right w:val="single" w:sz="2" w:space="0" w:color="auto"/>
            </w:tcBorders>
            <w:hideMark/>
          </w:tcPr>
          <w:p w:rsidR="00D449E4" w:rsidRPr="00EF00A1" w:rsidRDefault="009F27AC" w:rsidP="00375C2E">
            <w:pPr>
              <w:pStyle w:val="afb"/>
              <w:jc w:val="center"/>
              <w:rPr>
                <w:b/>
              </w:rPr>
            </w:pPr>
            <w:r w:rsidRPr="00EF00A1">
              <w:rPr>
                <w:b/>
              </w:rPr>
              <w:t>31163,1</w:t>
            </w:r>
          </w:p>
        </w:tc>
        <w:tc>
          <w:tcPr>
            <w:tcW w:w="1855" w:type="dxa"/>
            <w:tcBorders>
              <w:top w:val="single" w:sz="4" w:space="0" w:color="auto"/>
              <w:left w:val="single" w:sz="2" w:space="0" w:color="auto"/>
              <w:bottom w:val="single" w:sz="4" w:space="0" w:color="auto"/>
              <w:right w:val="single" w:sz="2" w:space="0" w:color="auto"/>
            </w:tcBorders>
            <w:hideMark/>
          </w:tcPr>
          <w:p w:rsidR="00D449E4" w:rsidRPr="00EF00A1" w:rsidRDefault="009F27AC" w:rsidP="00375C2E">
            <w:pPr>
              <w:pStyle w:val="afb"/>
              <w:jc w:val="center"/>
              <w:rPr>
                <w:b/>
              </w:rPr>
            </w:pPr>
            <w:r w:rsidRPr="00EF00A1">
              <w:rPr>
                <w:b/>
              </w:rPr>
              <w:t>88537,336</w:t>
            </w:r>
          </w:p>
        </w:tc>
      </w:tr>
      <w:tr w:rsidR="00D449E4" w:rsidRPr="00EF00A1" w:rsidTr="00375C2E">
        <w:trPr>
          <w:trHeight w:val="559"/>
        </w:trPr>
        <w:tc>
          <w:tcPr>
            <w:tcW w:w="2121" w:type="dxa"/>
            <w:vMerge/>
            <w:tcBorders>
              <w:left w:val="single" w:sz="2" w:space="0" w:color="auto"/>
              <w:right w:val="single" w:sz="2" w:space="0" w:color="auto"/>
            </w:tcBorders>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0701</w:t>
            </w: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610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26082,816</w:t>
            </w: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31291,42</w:t>
            </w:r>
          </w:p>
        </w:tc>
        <w:tc>
          <w:tcPr>
            <w:tcW w:w="1982" w:type="dxa"/>
            <w:tcBorders>
              <w:top w:val="single" w:sz="4" w:space="0" w:color="auto"/>
              <w:left w:val="single" w:sz="2" w:space="0" w:color="auto"/>
              <w:bottom w:val="single" w:sz="4" w:space="0" w:color="auto"/>
              <w:right w:val="single" w:sz="2" w:space="0" w:color="auto"/>
            </w:tcBorders>
            <w:hideMark/>
          </w:tcPr>
          <w:p w:rsidR="00D449E4" w:rsidRPr="00EF00A1" w:rsidRDefault="009F27AC" w:rsidP="00375C2E">
            <w:pPr>
              <w:pStyle w:val="afb"/>
              <w:jc w:val="center"/>
            </w:pPr>
            <w:r w:rsidRPr="00EF00A1">
              <w:t>31163,1</w:t>
            </w:r>
          </w:p>
        </w:tc>
        <w:tc>
          <w:tcPr>
            <w:tcW w:w="1855" w:type="dxa"/>
            <w:tcBorders>
              <w:top w:val="single" w:sz="4" w:space="0" w:color="auto"/>
              <w:left w:val="single" w:sz="2" w:space="0" w:color="auto"/>
              <w:bottom w:val="single" w:sz="4" w:space="0" w:color="auto"/>
              <w:right w:val="single" w:sz="2" w:space="0" w:color="auto"/>
            </w:tcBorders>
            <w:hideMark/>
          </w:tcPr>
          <w:p w:rsidR="00D449E4" w:rsidRPr="00EF00A1" w:rsidRDefault="009F27AC" w:rsidP="00375C2E">
            <w:pPr>
              <w:pStyle w:val="afb"/>
              <w:jc w:val="center"/>
            </w:pPr>
            <w:r w:rsidRPr="00EF00A1">
              <w:t>88537,336</w:t>
            </w:r>
          </w:p>
        </w:tc>
      </w:tr>
      <w:tr w:rsidR="00D449E4" w:rsidRPr="00EF00A1" w:rsidTr="00375C2E">
        <w:trPr>
          <w:trHeight w:val="648"/>
        </w:trPr>
        <w:tc>
          <w:tcPr>
            <w:tcW w:w="2121" w:type="dxa"/>
            <w:vMerge/>
            <w:tcBorders>
              <w:left w:val="single" w:sz="2" w:space="0" w:color="auto"/>
              <w:bottom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bottom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198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185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r>
      <w:tr w:rsidR="00D449E4" w:rsidRPr="00EF00A1" w:rsidTr="00375C2E">
        <w:trPr>
          <w:trHeight w:val="647"/>
        </w:trPr>
        <w:tc>
          <w:tcPr>
            <w:tcW w:w="2121" w:type="dxa"/>
            <w:vMerge w:val="restart"/>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r w:rsidRPr="00EF00A1">
              <w:rPr>
                <w:rFonts w:ascii="Times New Roman" w:hAnsi="Times New Roman" w:cs="Times New Roman"/>
                <w:color w:val="000000"/>
              </w:rPr>
              <w:t>Общеобразовательные организации</w:t>
            </w:r>
          </w:p>
        </w:tc>
        <w:tc>
          <w:tcPr>
            <w:tcW w:w="2971" w:type="dxa"/>
            <w:gridSpan w:val="2"/>
            <w:vMerge w:val="restart"/>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rPr>
                <w:b/>
              </w:rPr>
            </w:pPr>
            <w:r w:rsidRPr="00EF00A1">
              <w:rPr>
                <w:b/>
                <w:sz w:val="28"/>
                <w:szCs w:val="28"/>
              </w:rPr>
              <w:t>0700</w:t>
            </w:r>
          </w:p>
        </w:tc>
        <w:tc>
          <w:tcPr>
            <w:tcW w:w="992"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b/>
              </w:rPr>
            </w:pPr>
            <w:r w:rsidRPr="00EF00A1">
              <w:rPr>
                <w:b/>
                <w:sz w:val="28"/>
                <w:szCs w:val="28"/>
              </w:rPr>
              <w:t>610</w:t>
            </w:r>
          </w:p>
        </w:tc>
        <w:tc>
          <w:tcPr>
            <w:tcW w:w="993" w:type="dxa"/>
            <w:gridSpan w:val="2"/>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rPr>
                <w:b/>
              </w:rPr>
            </w:pPr>
            <w:r w:rsidRPr="00EF00A1">
              <w:rPr>
                <w:b/>
                <w:sz w:val="28"/>
                <w:szCs w:val="28"/>
              </w:rPr>
              <w:t>000</w:t>
            </w:r>
          </w:p>
        </w:tc>
        <w:tc>
          <w:tcPr>
            <w:tcW w:w="1701" w:type="dxa"/>
            <w:gridSpan w:val="3"/>
            <w:tcBorders>
              <w:top w:val="single" w:sz="4" w:space="0" w:color="auto"/>
              <w:left w:val="single" w:sz="2" w:space="0" w:color="auto"/>
              <w:right w:val="single" w:sz="2" w:space="0" w:color="auto"/>
            </w:tcBorders>
            <w:hideMark/>
          </w:tcPr>
          <w:p w:rsidR="00D449E4" w:rsidRPr="00EF00A1" w:rsidRDefault="00D449E4" w:rsidP="00375C2E">
            <w:pPr>
              <w:pStyle w:val="afb"/>
              <w:jc w:val="center"/>
              <w:rPr>
                <w:b/>
                <w:sz w:val="28"/>
                <w:szCs w:val="28"/>
              </w:rPr>
            </w:pPr>
            <w:r w:rsidRPr="00EF00A1">
              <w:rPr>
                <w:b/>
                <w:sz w:val="28"/>
                <w:szCs w:val="28"/>
              </w:rPr>
              <w:t>83691,7759</w:t>
            </w:r>
          </w:p>
        </w:tc>
        <w:tc>
          <w:tcPr>
            <w:tcW w:w="1843"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b/>
                <w:sz w:val="28"/>
                <w:szCs w:val="28"/>
              </w:rPr>
            </w:pPr>
            <w:r w:rsidRPr="00EF00A1">
              <w:rPr>
                <w:b/>
                <w:sz w:val="28"/>
                <w:szCs w:val="28"/>
              </w:rPr>
              <w:t>94303,077</w:t>
            </w:r>
          </w:p>
        </w:tc>
        <w:tc>
          <w:tcPr>
            <w:tcW w:w="1982" w:type="dxa"/>
            <w:tcBorders>
              <w:top w:val="single" w:sz="4" w:space="0" w:color="auto"/>
              <w:left w:val="single" w:sz="2" w:space="0" w:color="auto"/>
              <w:right w:val="single" w:sz="2" w:space="0" w:color="auto"/>
            </w:tcBorders>
            <w:hideMark/>
          </w:tcPr>
          <w:p w:rsidR="00D449E4" w:rsidRPr="00EF00A1" w:rsidRDefault="009F27AC" w:rsidP="00375C2E">
            <w:pPr>
              <w:pStyle w:val="afb"/>
              <w:jc w:val="center"/>
              <w:rPr>
                <w:b/>
                <w:sz w:val="28"/>
                <w:szCs w:val="28"/>
              </w:rPr>
            </w:pPr>
            <w:r w:rsidRPr="00EF00A1">
              <w:rPr>
                <w:b/>
                <w:sz w:val="28"/>
                <w:szCs w:val="28"/>
              </w:rPr>
              <w:t>88036,1</w:t>
            </w:r>
          </w:p>
        </w:tc>
        <w:tc>
          <w:tcPr>
            <w:tcW w:w="1855"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b/>
                <w:sz w:val="28"/>
                <w:szCs w:val="28"/>
              </w:rPr>
            </w:pPr>
            <w:r w:rsidRPr="00EF00A1">
              <w:rPr>
                <w:b/>
                <w:sz w:val="28"/>
                <w:szCs w:val="28"/>
              </w:rPr>
              <w:t>266</w:t>
            </w:r>
            <w:r w:rsidR="009F27AC" w:rsidRPr="00EF00A1">
              <w:rPr>
                <w:b/>
                <w:sz w:val="28"/>
                <w:szCs w:val="28"/>
              </w:rPr>
              <w:t>030,9529</w:t>
            </w:r>
          </w:p>
        </w:tc>
      </w:tr>
      <w:tr w:rsidR="00D449E4" w:rsidRPr="00EF00A1" w:rsidTr="00375C2E">
        <w:trPr>
          <w:trHeight w:val="468"/>
        </w:trPr>
        <w:tc>
          <w:tcPr>
            <w:tcW w:w="2121" w:type="dxa"/>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rPr>
                <w:sz w:val="28"/>
                <w:szCs w:val="28"/>
              </w:rPr>
            </w:pPr>
            <w:r w:rsidRPr="00EF00A1">
              <w:rPr>
                <w:sz w:val="28"/>
                <w:szCs w:val="28"/>
              </w:rPr>
              <w:t>0702</w:t>
            </w:r>
          </w:p>
        </w:tc>
        <w:tc>
          <w:tcPr>
            <w:tcW w:w="992"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sz w:val="28"/>
                <w:szCs w:val="28"/>
              </w:rPr>
            </w:pPr>
            <w:r w:rsidRPr="00EF00A1">
              <w:rPr>
                <w:sz w:val="28"/>
                <w:szCs w:val="28"/>
              </w:rPr>
              <w:t>610</w:t>
            </w:r>
          </w:p>
        </w:tc>
        <w:tc>
          <w:tcPr>
            <w:tcW w:w="993" w:type="dxa"/>
            <w:gridSpan w:val="2"/>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rPr>
                <w:sz w:val="28"/>
                <w:szCs w:val="28"/>
              </w:rPr>
            </w:pPr>
            <w:r w:rsidRPr="00EF00A1">
              <w:rPr>
                <w:sz w:val="28"/>
                <w:szCs w:val="28"/>
              </w:rPr>
              <w:t>000</w:t>
            </w:r>
          </w:p>
        </w:tc>
        <w:tc>
          <w:tcPr>
            <w:tcW w:w="1701" w:type="dxa"/>
            <w:gridSpan w:val="3"/>
            <w:tcBorders>
              <w:top w:val="single" w:sz="4" w:space="0" w:color="auto"/>
              <w:left w:val="single" w:sz="2" w:space="0" w:color="auto"/>
              <w:right w:val="single" w:sz="2" w:space="0" w:color="auto"/>
            </w:tcBorders>
            <w:hideMark/>
          </w:tcPr>
          <w:p w:rsidR="00D449E4" w:rsidRPr="00EF00A1" w:rsidRDefault="00D449E4" w:rsidP="00375C2E">
            <w:pPr>
              <w:pStyle w:val="afb"/>
              <w:jc w:val="center"/>
              <w:rPr>
                <w:sz w:val="28"/>
                <w:szCs w:val="28"/>
              </w:rPr>
            </w:pPr>
            <w:r w:rsidRPr="00EF00A1">
              <w:rPr>
                <w:sz w:val="28"/>
                <w:szCs w:val="28"/>
              </w:rPr>
              <w:t>83691,7759</w:t>
            </w:r>
          </w:p>
        </w:tc>
        <w:tc>
          <w:tcPr>
            <w:tcW w:w="1843"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sz w:val="28"/>
                <w:szCs w:val="28"/>
              </w:rPr>
            </w:pPr>
            <w:r w:rsidRPr="00EF00A1">
              <w:rPr>
                <w:sz w:val="28"/>
                <w:szCs w:val="28"/>
              </w:rPr>
              <w:t>94303,077</w:t>
            </w:r>
          </w:p>
        </w:tc>
        <w:tc>
          <w:tcPr>
            <w:tcW w:w="1982" w:type="dxa"/>
            <w:tcBorders>
              <w:top w:val="single" w:sz="4" w:space="0" w:color="auto"/>
              <w:left w:val="single" w:sz="2" w:space="0" w:color="auto"/>
              <w:right w:val="single" w:sz="2" w:space="0" w:color="auto"/>
            </w:tcBorders>
            <w:hideMark/>
          </w:tcPr>
          <w:p w:rsidR="00D449E4" w:rsidRPr="00EF00A1" w:rsidRDefault="009F27AC" w:rsidP="00375C2E">
            <w:pPr>
              <w:pStyle w:val="afb"/>
              <w:jc w:val="center"/>
              <w:rPr>
                <w:sz w:val="28"/>
                <w:szCs w:val="28"/>
              </w:rPr>
            </w:pPr>
            <w:r w:rsidRPr="00EF00A1">
              <w:rPr>
                <w:sz w:val="28"/>
                <w:szCs w:val="28"/>
              </w:rPr>
              <w:t>88036,1</w:t>
            </w:r>
          </w:p>
        </w:tc>
        <w:tc>
          <w:tcPr>
            <w:tcW w:w="1855"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sz w:val="28"/>
                <w:szCs w:val="28"/>
              </w:rPr>
            </w:pPr>
            <w:r w:rsidRPr="00EF00A1">
              <w:rPr>
                <w:b/>
                <w:sz w:val="28"/>
                <w:szCs w:val="28"/>
              </w:rPr>
              <w:t>266</w:t>
            </w:r>
            <w:r w:rsidR="009F27AC" w:rsidRPr="00EF00A1">
              <w:rPr>
                <w:b/>
                <w:sz w:val="28"/>
                <w:szCs w:val="28"/>
              </w:rPr>
              <w:t>030,9529</w:t>
            </w:r>
          </w:p>
        </w:tc>
      </w:tr>
      <w:tr w:rsidR="00D449E4" w:rsidRPr="00EF00A1" w:rsidTr="00375C2E">
        <w:trPr>
          <w:trHeight w:val="559"/>
        </w:trPr>
        <w:tc>
          <w:tcPr>
            <w:tcW w:w="2121" w:type="dxa"/>
            <w:vMerge w:val="restart"/>
            <w:tcBorders>
              <w:top w:val="single" w:sz="4" w:space="0" w:color="auto"/>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r w:rsidRPr="00EF00A1">
              <w:rPr>
                <w:rFonts w:ascii="Times New Roman" w:hAnsi="Times New Roman" w:cs="Times New Roman"/>
                <w:color w:val="000000"/>
              </w:rPr>
              <w:t>МКОУ «</w:t>
            </w:r>
            <w:proofErr w:type="spellStart"/>
            <w:r w:rsidRPr="00EF00A1">
              <w:rPr>
                <w:rFonts w:ascii="Times New Roman" w:hAnsi="Times New Roman" w:cs="Times New Roman"/>
                <w:color w:val="000000"/>
              </w:rPr>
              <w:t>Большемурашкинская</w:t>
            </w:r>
            <w:proofErr w:type="spellEnd"/>
            <w:r w:rsidRPr="00EF00A1">
              <w:rPr>
                <w:rFonts w:ascii="Times New Roman" w:hAnsi="Times New Roman" w:cs="Times New Roman"/>
                <w:color w:val="000000"/>
              </w:rPr>
              <w:t xml:space="preserve"> коррекционная школа-интернат»</w:t>
            </w:r>
          </w:p>
        </w:tc>
        <w:tc>
          <w:tcPr>
            <w:tcW w:w="2971" w:type="dxa"/>
            <w:gridSpan w:val="2"/>
            <w:vMerge w:val="restart"/>
            <w:tcBorders>
              <w:top w:val="single" w:sz="4" w:space="0" w:color="auto"/>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r w:rsidRPr="00EF00A1">
              <w:rPr>
                <w:b/>
              </w:rPr>
              <w:t>0702</w:t>
            </w: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000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r w:rsidRPr="00EF00A1">
              <w:rPr>
                <w:b/>
              </w:rPr>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25346,606</w:t>
            </w: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r w:rsidRPr="00EF00A1">
              <w:rPr>
                <w:b/>
              </w:rPr>
              <w:t>26578,124</w:t>
            </w:r>
          </w:p>
        </w:tc>
        <w:tc>
          <w:tcPr>
            <w:tcW w:w="1982"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p>
        </w:tc>
        <w:tc>
          <w:tcPr>
            <w:tcW w:w="1855" w:type="dxa"/>
            <w:tcBorders>
              <w:top w:val="single" w:sz="4" w:space="0" w:color="auto"/>
              <w:left w:val="single" w:sz="2" w:space="0" w:color="auto"/>
              <w:bottom w:val="single" w:sz="4" w:space="0" w:color="auto"/>
              <w:right w:val="single" w:sz="2" w:space="0" w:color="auto"/>
            </w:tcBorders>
          </w:tcPr>
          <w:p w:rsidR="00D449E4" w:rsidRPr="00EF00A1" w:rsidRDefault="00424B6A" w:rsidP="00375C2E">
            <w:pPr>
              <w:pStyle w:val="afb"/>
              <w:jc w:val="center"/>
              <w:rPr>
                <w:b/>
              </w:rPr>
            </w:pPr>
            <w:r w:rsidRPr="00EF00A1">
              <w:rPr>
                <w:b/>
              </w:rPr>
              <w:t>51924,73</w:t>
            </w:r>
          </w:p>
        </w:tc>
      </w:tr>
      <w:tr w:rsidR="00D449E4" w:rsidRPr="00EF00A1" w:rsidTr="00375C2E">
        <w:trPr>
          <w:trHeight w:val="559"/>
        </w:trPr>
        <w:tc>
          <w:tcPr>
            <w:tcW w:w="2121" w:type="dxa"/>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0702</w:t>
            </w: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110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17935,39748</w:t>
            </w: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19347,49988</w:t>
            </w:r>
          </w:p>
        </w:tc>
        <w:tc>
          <w:tcPr>
            <w:tcW w:w="1982"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p>
        </w:tc>
        <w:tc>
          <w:tcPr>
            <w:tcW w:w="1855" w:type="dxa"/>
            <w:tcBorders>
              <w:top w:val="single" w:sz="4" w:space="0" w:color="auto"/>
              <w:left w:val="single" w:sz="2" w:space="0" w:color="auto"/>
              <w:bottom w:val="single" w:sz="4" w:space="0" w:color="auto"/>
              <w:right w:val="single" w:sz="2" w:space="0" w:color="auto"/>
            </w:tcBorders>
          </w:tcPr>
          <w:p w:rsidR="00D449E4" w:rsidRPr="00EF00A1" w:rsidRDefault="00A55828" w:rsidP="00375C2E">
            <w:pPr>
              <w:pStyle w:val="afb"/>
              <w:jc w:val="center"/>
            </w:pPr>
            <w:r w:rsidRPr="00EF00A1">
              <w:t>37282,89736</w:t>
            </w:r>
          </w:p>
        </w:tc>
      </w:tr>
      <w:tr w:rsidR="00D449E4" w:rsidRPr="00EF00A1" w:rsidTr="00375C2E">
        <w:trPr>
          <w:trHeight w:val="559"/>
        </w:trPr>
        <w:tc>
          <w:tcPr>
            <w:tcW w:w="2121" w:type="dxa"/>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0702</w:t>
            </w: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240</w:t>
            </w: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000</w:t>
            </w: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7116,27152</w:t>
            </w: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6934,77674</w:t>
            </w:r>
          </w:p>
        </w:tc>
        <w:tc>
          <w:tcPr>
            <w:tcW w:w="1982"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p>
        </w:tc>
        <w:tc>
          <w:tcPr>
            <w:tcW w:w="1855" w:type="dxa"/>
            <w:tcBorders>
              <w:top w:val="single" w:sz="4" w:space="0" w:color="auto"/>
              <w:left w:val="single" w:sz="2" w:space="0" w:color="auto"/>
              <w:bottom w:val="single" w:sz="4" w:space="0" w:color="auto"/>
              <w:right w:val="single" w:sz="2" w:space="0" w:color="auto"/>
            </w:tcBorders>
          </w:tcPr>
          <w:p w:rsidR="00D449E4" w:rsidRPr="00EF00A1" w:rsidRDefault="00A55828" w:rsidP="00375C2E">
            <w:pPr>
              <w:pStyle w:val="afb"/>
              <w:jc w:val="center"/>
            </w:pPr>
            <w:r w:rsidRPr="00EF00A1">
              <w:t>14051,04826</w:t>
            </w:r>
          </w:p>
        </w:tc>
      </w:tr>
      <w:tr w:rsidR="00D449E4" w:rsidRPr="00EF00A1" w:rsidTr="00375C2E">
        <w:trPr>
          <w:trHeight w:val="140"/>
        </w:trPr>
        <w:tc>
          <w:tcPr>
            <w:tcW w:w="2121" w:type="dxa"/>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1982"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p>
        </w:tc>
        <w:tc>
          <w:tcPr>
            <w:tcW w:w="185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p>
        </w:tc>
      </w:tr>
      <w:tr w:rsidR="00D449E4" w:rsidRPr="00EF00A1" w:rsidTr="00375C2E">
        <w:trPr>
          <w:trHeight w:val="413"/>
        </w:trPr>
        <w:tc>
          <w:tcPr>
            <w:tcW w:w="2121" w:type="dxa"/>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p>
        </w:tc>
        <w:tc>
          <w:tcPr>
            <w:tcW w:w="99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993" w:type="dxa"/>
            <w:gridSpan w:val="2"/>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p>
        </w:tc>
        <w:tc>
          <w:tcPr>
            <w:tcW w:w="1701" w:type="dxa"/>
            <w:gridSpan w:val="3"/>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1843"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p>
        </w:tc>
        <w:tc>
          <w:tcPr>
            <w:tcW w:w="1982"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p>
        </w:tc>
        <w:tc>
          <w:tcPr>
            <w:tcW w:w="185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p>
        </w:tc>
      </w:tr>
      <w:tr w:rsidR="00D449E4" w:rsidRPr="00EF00A1" w:rsidTr="00375C2E">
        <w:trPr>
          <w:trHeight w:val="469"/>
        </w:trPr>
        <w:tc>
          <w:tcPr>
            <w:tcW w:w="2121" w:type="dxa"/>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vMerge/>
            <w:tcBorders>
              <w:left w:val="single" w:sz="2"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vMerge w:val="restart"/>
            <w:tcBorders>
              <w:top w:val="single" w:sz="4" w:space="0" w:color="auto"/>
              <w:left w:val="single" w:sz="2" w:space="0" w:color="auto"/>
              <w:right w:val="single" w:sz="4" w:space="0" w:color="auto"/>
            </w:tcBorders>
            <w:hideMark/>
          </w:tcPr>
          <w:p w:rsidR="00D449E4" w:rsidRPr="00EF00A1" w:rsidRDefault="00D449E4" w:rsidP="00375C2E">
            <w:pPr>
              <w:pStyle w:val="afb"/>
              <w:ind w:firstLine="60"/>
              <w:jc w:val="center"/>
            </w:pPr>
            <w:r w:rsidRPr="00EF00A1">
              <w:t>0702</w:t>
            </w:r>
          </w:p>
        </w:tc>
        <w:tc>
          <w:tcPr>
            <w:tcW w:w="992" w:type="dxa"/>
            <w:vMerge w:val="restart"/>
            <w:tcBorders>
              <w:top w:val="single" w:sz="4" w:space="0" w:color="auto"/>
              <w:left w:val="single" w:sz="4" w:space="0" w:color="auto"/>
              <w:right w:val="single" w:sz="4" w:space="0" w:color="auto"/>
            </w:tcBorders>
            <w:hideMark/>
          </w:tcPr>
          <w:p w:rsidR="00D449E4" w:rsidRPr="00EF00A1" w:rsidRDefault="00D449E4" w:rsidP="00375C2E">
            <w:pPr>
              <w:pStyle w:val="afb"/>
              <w:jc w:val="center"/>
            </w:pPr>
            <w:r w:rsidRPr="00EF00A1">
              <w:t>850</w:t>
            </w:r>
          </w:p>
        </w:tc>
        <w:tc>
          <w:tcPr>
            <w:tcW w:w="993" w:type="dxa"/>
            <w:gridSpan w:val="2"/>
            <w:vMerge w:val="restart"/>
            <w:tcBorders>
              <w:top w:val="single" w:sz="4" w:space="0" w:color="auto"/>
              <w:left w:val="single" w:sz="4" w:space="0" w:color="auto"/>
              <w:right w:val="single" w:sz="2" w:space="0" w:color="auto"/>
            </w:tcBorders>
            <w:hideMark/>
          </w:tcPr>
          <w:p w:rsidR="00D449E4" w:rsidRPr="00EF00A1" w:rsidRDefault="00D449E4" w:rsidP="00375C2E">
            <w:pPr>
              <w:pStyle w:val="afb"/>
              <w:ind w:firstLine="60"/>
              <w:jc w:val="center"/>
              <w:rPr>
                <w:sz w:val="20"/>
                <w:szCs w:val="20"/>
              </w:rPr>
            </w:pPr>
            <w:r w:rsidRPr="00EF00A1">
              <w:rPr>
                <w:sz w:val="20"/>
                <w:szCs w:val="20"/>
              </w:rPr>
              <w:t>000</w:t>
            </w:r>
          </w:p>
        </w:tc>
        <w:tc>
          <w:tcPr>
            <w:tcW w:w="1701" w:type="dxa"/>
            <w:gridSpan w:val="3"/>
            <w:vMerge w:val="restart"/>
            <w:tcBorders>
              <w:top w:val="single" w:sz="4" w:space="0" w:color="auto"/>
              <w:left w:val="single" w:sz="2" w:space="0" w:color="auto"/>
              <w:right w:val="single" w:sz="4" w:space="0" w:color="auto"/>
            </w:tcBorders>
            <w:hideMark/>
          </w:tcPr>
          <w:p w:rsidR="00D449E4" w:rsidRPr="00EF00A1" w:rsidRDefault="00D449E4" w:rsidP="00375C2E">
            <w:pPr>
              <w:pStyle w:val="afb"/>
              <w:jc w:val="center"/>
            </w:pPr>
            <w:r w:rsidRPr="00EF00A1">
              <w:t>294,937</w:t>
            </w:r>
          </w:p>
        </w:tc>
        <w:tc>
          <w:tcPr>
            <w:tcW w:w="1843" w:type="dxa"/>
            <w:vMerge w:val="restart"/>
            <w:tcBorders>
              <w:top w:val="single" w:sz="4" w:space="0" w:color="auto"/>
              <w:left w:val="single" w:sz="4" w:space="0" w:color="auto"/>
              <w:right w:val="single" w:sz="4" w:space="0" w:color="auto"/>
            </w:tcBorders>
            <w:hideMark/>
          </w:tcPr>
          <w:p w:rsidR="00D449E4" w:rsidRPr="00EF00A1" w:rsidRDefault="00D449E4" w:rsidP="00375C2E">
            <w:pPr>
              <w:pStyle w:val="afb"/>
              <w:jc w:val="center"/>
            </w:pPr>
            <w:r w:rsidRPr="00EF00A1">
              <w:t>295,84738</w:t>
            </w:r>
          </w:p>
        </w:tc>
        <w:tc>
          <w:tcPr>
            <w:tcW w:w="1982" w:type="dxa"/>
            <w:vMerge w:val="restart"/>
            <w:tcBorders>
              <w:top w:val="single" w:sz="4" w:space="0" w:color="auto"/>
              <w:left w:val="single" w:sz="4" w:space="0" w:color="auto"/>
              <w:right w:val="single" w:sz="4" w:space="0" w:color="auto"/>
            </w:tcBorders>
          </w:tcPr>
          <w:p w:rsidR="00D449E4" w:rsidRPr="00EF00A1" w:rsidRDefault="00D449E4" w:rsidP="00375C2E">
            <w:pPr>
              <w:pStyle w:val="afb"/>
              <w:jc w:val="center"/>
            </w:pPr>
          </w:p>
        </w:tc>
        <w:tc>
          <w:tcPr>
            <w:tcW w:w="1855" w:type="dxa"/>
            <w:vMerge w:val="restart"/>
            <w:tcBorders>
              <w:top w:val="single" w:sz="4" w:space="0" w:color="auto"/>
              <w:left w:val="single" w:sz="4" w:space="0" w:color="auto"/>
              <w:right w:val="single" w:sz="2" w:space="0" w:color="auto"/>
            </w:tcBorders>
          </w:tcPr>
          <w:p w:rsidR="00D449E4" w:rsidRPr="00EF00A1" w:rsidRDefault="00A55828" w:rsidP="00375C2E">
            <w:pPr>
              <w:pStyle w:val="afb"/>
              <w:jc w:val="center"/>
            </w:pPr>
            <w:r w:rsidRPr="00EF00A1">
              <w:t>590,78438</w:t>
            </w:r>
          </w:p>
        </w:tc>
      </w:tr>
      <w:tr w:rsidR="00D449E4" w:rsidRPr="00EF00A1" w:rsidTr="00375C2E">
        <w:trPr>
          <w:trHeight w:val="88"/>
        </w:trPr>
        <w:tc>
          <w:tcPr>
            <w:tcW w:w="2121" w:type="dxa"/>
            <w:tcBorders>
              <w:left w:val="single" w:sz="2" w:space="0" w:color="auto"/>
              <w:bottom w:val="single" w:sz="4" w:space="0" w:color="auto"/>
              <w:right w:val="single" w:sz="2" w:space="0" w:color="auto"/>
            </w:tcBorders>
            <w:vAlign w:val="center"/>
            <w:hideMark/>
          </w:tcPr>
          <w:p w:rsidR="00D449E4" w:rsidRPr="00EF00A1" w:rsidRDefault="00D449E4" w:rsidP="00375C2E">
            <w:pPr>
              <w:rPr>
                <w:rFonts w:ascii="Times New Roman" w:hAnsi="Times New Roman" w:cs="Times New Roman"/>
                <w:color w:val="000000"/>
              </w:rPr>
            </w:pPr>
          </w:p>
        </w:tc>
        <w:tc>
          <w:tcPr>
            <w:tcW w:w="2971" w:type="dxa"/>
            <w:gridSpan w:val="2"/>
            <w:tcBorders>
              <w:left w:val="single" w:sz="2" w:space="0" w:color="auto"/>
              <w:bottom w:val="single" w:sz="4" w:space="0" w:color="auto"/>
              <w:right w:val="single" w:sz="4" w:space="0" w:color="auto"/>
            </w:tcBorders>
            <w:vAlign w:val="center"/>
            <w:hideMark/>
          </w:tcPr>
          <w:p w:rsidR="00D449E4" w:rsidRPr="00EF00A1" w:rsidRDefault="00D449E4" w:rsidP="00375C2E">
            <w:pPr>
              <w:rPr>
                <w:rFonts w:ascii="Times New Roman" w:hAnsi="Times New Roman" w:cs="Times New Roman"/>
                <w:color w:val="000000"/>
              </w:rPr>
            </w:pPr>
          </w:p>
        </w:tc>
        <w:tc>
          <w:tcPr>
            <w:tcW w:w="1135" w:type="dxa"/>
            <w:vMerge/>
            <w:tcBorders>
              <w:left w:val="single" w:sz="4" w:space="0" w:color="auto"/>
              <w:bottom w:val="single" w:sz="4" w:space="0" w:color="auto"/>
              <w:right w:val="single" w:sz="4" w:space="0" w:color="auto"/>
            </w:tcBorders>
            <w:hideMark/>
          </w:tcPr>
          <w:p w:rsidR="00D449E4" w:rsidRPr="00EF00A1" w:rsidRDefault="00D449E4" w:rsidP="00375C2E">
            <w:pPr>
              <w:pStyle w:val="afb"/>
              <w:ind w:firstLine="60"/>
              <w:jc w:val="center"/>
              <w:rPr>
                <w:b/>
              </w:rPr>
            </w:pPr>
          </w:p>
        </w:tc>
        <w:tc>
          <w:tcPr>
            <w:tcW w:w="992" w:type="dxa"/>
            <w:vMerge/>
            <w:tcBorders>
              <w:left w:val="single" w:sz="4" w:space="0" w:color="auto"/>
              <w:bottom w:val="single" w:sz="4" w:space="0" w:color="auto"/>
              <w:right w:val="single" w:sz="4" w:space="0" w:color="auto"/>
            </w:tcBorders>
            <w:hideMark/>
          </w:tcPr>
          <w:p w:rsidR="00D449E4" w:rsidRPr="00EF00A1" w:rsidRDefault="00D449E4" w:rsidP="00375C2E">
            <w:pPr>
              <w:pStyle w:val="afb"/>
              <w:jc w:val="center"/>
              <w:rPr>
                <w:b/>
              </w:rPr>
            </w:pPr>
          </w:p>
        </w:tc>
        <w:tc>
          <w:tcPr>
            <w:tcW w:w="993" w:type="dxa"/>
            <w:gridSpan w:val="2"/>
            <w:vMerge/>
            <w:tcBorders>
              <w:left w:val="single" w:sz="4" w:space="0" w:color="auto"/>
              <w:bottom w:val="single" w:sz="4" w:space="0" w:color="auto"/>
              <w:right w:val="single" w:sz="2" w:space="0" w:color="auto"/>
            </w:tcBorders>
            <w:hideMark/>
          </w:tcPr>
          <w:p w:rsidR="00D449E4" w:rsidRPr="00EF00A1" w:rsidRDefault="00D449E4" w:rsidP="00375C2E">
            <w:pPr>
              <w:pStyle w:val="afb"/>
              <w:ind w:firstLine="60"/>
              <w:jc w:val="center"/>
              <w:rPr>
                <w:b/>
              </w:rPr>
            </w:pPr>
          </w:p>
        </w:tc>
        <w:tc>
          <w:tcPr>
            <w:tcW w:w="1701" w:type="dxa"/>
            <w:gridSpan w:val="3"/>
            <w:vMerge/>
            <w:tcBorders>
              <w:left w:val="single" w:sz="2" w:space="0" w:color="auto"/>
              <w:bottom w:val="single" w:sz="4" w:space="0" w:color="auto"/>
              <w:right w:val="single" w:sz="4" w:space="0" w:color="auto"/>
            </w:tcBorders>
            <w:hideMark/>
          </w:tcPr>
          <w:p w:rsidR="00D449E4" w:rsidRPr="00EF00A1" w:rsidRDefault="00D449E4" w:rsidP="00375C2E">
            <w:pPr>
              <w:pStyle w:val="afb"/>
              <w:jc w:val="center"/>
              <w:rPr>
                <w:b/>
                <w:sz w:val="28"/>
                <w:szCs w:val="28"/>
              </w:rPr>
            </w:pPr>
          </w:p>
        </w:tc>
        <w:tc>
          <w:tcPr>
            <w:tcW w:w="1843" w:type="dxa"/>
            <w:vMerge/>
            <w:tcBorders>
              <w:left w:val="single" w:sz="4" w:space="0" w:color="auto"/>
              <w:bottom w:val="single" w:sz="4" w:space="0" w:color="auto"/>
              <w:right w:val="single" w:sz="4" w:space="0" w:color="auto"/>
            </w:tcBorders>
            <w:hideMark/>
          </w:tcPr>
          <w:p w:rsidR="00D449E4" w:rsidRPr="00EF00A1" w:rsidRDefault="00D449E4" w:rsidP="00375C2E">
            <w:pPr>
              <w:pStyle w:val="afb"/>
              <w:jc w:val="center"/>
              <w:rPr>
                <w:b/>
                <w:sz w:val="28"/>
                <w:szCs w:val="28"/>
              </w:rPr>
            </w:pPr>
          </w:p>
        </w:tc>
        <w:tc>
          <w:tcPr>
            <w:tcW w:w="1982" w:type="dxa"/>
            <w:vMerge/>
            <w:tcBorders>
              <w:left w:val="single" w:sz="4" w:space="0" w:color="auto"/>
              <w:bottom w:val="single" w:sz="4" w:space="0" w:color="auto"/>
              <w:right w:val="single" w:sz="4" w:space="0" w:color="auto"/>
            </w:tcBorders>
          </w:tcPr>
          <w:p w:rsidR="00D449E4" w:rsidRPr="00EF00A1" w:rsidRDefault="00D449E4" w:rsidP="00375C2E">
            <w:pPr>
              <w:pStyle w:val="afb"/>
              <w:jc w:val="center"/>
              <w:rPr>
                <w:b/>
                <w:sz w:val="28"/>
                <w:szCs w:val="28"/>
              </w:rPr>
            </w:pPr>
          </w:p>
        </w:tc>
        <w:tc>
          <w:tcPr>
            <w:tcW w:w="1855" w:type="dxa"/>
            <w:vMerge/>
            <w:tcBorders>
              <w:left w:val="single" w:sz="4" w:space="0" w:color="auto"/>
              <w:bottom w:val="single" w:sz="4" w:space="0" w:color="auto"/>
              <w:right w:val="single" w:sz="2" w:space="0" w:color="auto"/>
            </w:tcBorders>
          </w:tcPr>
          <w:p w:rsidR="00D449E4" w:rsidRPr="00EF00A1" w:rsidRDefault="00D449E4" w:rsidP="00375C2E">
            <w:pPr>
              <w:pStyle w:val="afb"/>
              <w:jc w:val="center"/>
              <w:rPr>
                <w:b/>
              </w:rPr>
            </w:pPr>
          </w:p>
        </w:tc>
      </w:tr>
      <w:tr w:rsidR="00D449E4" w:rsidRPr="00EF00A1"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65"/>
        </w:trPr>
        <w:tc>
          <w:tcPr>
            <w:tcW w:w="5092" w:type="dxa"/>
            <w:gridSpan w:val="3"/>
            <w:vMerge w:val="restart"/>
          </w:tcPr>
          <w:p w:rsidR="00D449E4" w:rsidRPr="00EF00A1" w:rsidRDefault="00D449E4" w:rsidP="00375C2E">
            <w:pPr>
              <w:tabs>
                <w:tab w:val="left" w:pos="4200"/>
              </w:tabs>
              <w:rPr>
                <w:rFonts w:ascii="Times New Roman" w:hAnsi="Times New Roman" w:cs="Times New Roman"/>
              </w:rPr>
            </w:pPr>
            <w:r w:rsidRPr="00EF00A1">
              <w:rPr>
                <w:rFonts w:ascii="Times New Roman" w:hAnsi="Times New Roman" w:cs="Times New Roman"/>
              </w:rPr>
              <w:t xml:space="preserve">Исполнение полномочий по финансовому обеспечению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w:t>
            </w:r>
            <w:proofErr w:type="spellStart"/>
            <w:r w:rsidRPr="00EF00A1">
              <w:rPr>
                <w:rFonts w:ascii="Times New Roman" w:hAnsi="Times New Roman" w:cs="Times New Roman"/>
              </w:rPr>
              <w:t>обучающихсяв</w:t>
            </w:r>
            <w:proofErr w:type="spellEnd"/>
            <w:r w:rsidRPr="00EF00A1">
              <w:rPr>
                <w:rFonts w:ascii="Times New Roman" w:hAnsi="Times New Roman" w:cs="Times New Roman"/>
              </w:rPr>
              <w:t xml:space="preserve"> муниципальных образовательных </w:t>
            </w:r>
            <w:proofErr w:type="gramStart"/>
            <w:r w:rsidRPr="00EF00A1">
              <w:rPr>
                <w:rFonts w:ascii="Times New Roman" w:hAnsi="Times New Roman" w:cs="Times New Roman"/>
              </w:rPr>
              <w:t>организациях</w:t>
            </w:r>
            <w:proofErr w:type="gramEnd"/>
            <w:r w:rsidRPr="00EF00A1">
              <w:rPr>
                <w:rFonts w:ascii="Times New Roman" w:hAnsi="Times New Roman" w:cs="Times New Roman"/>
              </w:rPr>
              <w:t>, реализующих образовательные программы дошкольного образования</w:t>
            </w:r>
          </w:p>
        </w:tc>
        <w:tc>
          <w:tcPr>
            <w:tcW w:w="113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0700</w:t>
            </w:r>
          </w:p>
        </w:tc>
        <w:tc>
          <w:tcPr>
            <w:tcW w:w="1000"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000</w:t>
            </w:r>
          </w:p>
        </w:tc>
        <w:tc>
          <w:tcPr>
            <w:tcW w:w="98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000</w:t>
            </w:r>
          </w:p>
        </w:tc>
        <w:tc>
          <w:tcPr>
            <w:tcW w:w="1694" w:type="dxa"/>
            <w:gridSpan w:val="2"/>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446,1</w:t>
            </w:r>
          </w:p>
        </w:tc>
        <w:tc>
          <w:tcPr>
            <w:tcW w:w="1850" w:type="dxa"/>
            <w:gridSpan w:val="2"/>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260,1</w:t>
            </w:r>
          </w:p>
        </w:tc>
        <w:tc>
          <w:tcPr>
            <w:tcW w:w="1982" w:type="dxa"/>
          </w:tcPr>
          <w:p w:rsidR="00D449E4" w:rsidRPr="00EF00A1" w:rsidRDefault="00A55828" w:rsidP="00375C2E">
            <w:pPr>
              <w:tabs>
                <w:tab w:val="left" w:pos="4200"/>
              </w:tabs>
              <w:jc w:val="center"/>
              <w:rPr>
                <w:rFonts w:ascii="Times New Roman" w:hAnsi="Times New Roman" w:cs="Times New Roman"/>
                <w:b/>
              </w:rPr>
            </w:pPr>
            <w:r w:rsidRPr="00EF00A1">
              <w:rPr>
                <w:rFonts w:ascii="Times New Roman" w:hAnsi="Times New Roman" w:cs="Times New Roman"/>
                <w:b/>
              </w:rPr>
              <w:t>354,5</w:t>
            </w:r>
          </w:p>
        </w:tc>
        <w:tc>
          <w:tcPr>
            <w:tcW w:w="1855" w:type="dxa"/>
          </w:tcPr>
          <w:p w:rsidR="00D449E4" w:rsidRPr="00EF00A1" w:rsidRDefault="00A55828" w:rsidP="00375C2E">
            <w:pPr>
              <w:tabs>
                <w:tab w:val="left" w:pos="4200"/>
              </w:tabs>
              <w:jc w:val="center"/>
              <w:rPr>
                <w:rFonts w:ascii="Times New Roman" w:hAnsi="Times New Roman" w:cs="Times New Roman"/>
                <w:b/>
              </w:rPr>
            </w:pPr>
            <w:r w:rsidRPr="00EF00A1">
              <w:rPr>
                <w:rFonts w:ascii="Times New Roman" w:hAnsi="Times New Roman" w:cs="Times New Roman"/>
                <w:b/>
              </w:rPr>
              <w:t>1060,7</w:t>
            </w:r>
          </w:p>
        </w:tc>
      </w:tr>
      <w:tr w:rsidR="00D449E4" w:rsidRPr="00EF00A1"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2"/>
        </w:trPr>
        <w:tc>
          <w:tcPr>
            <w:tcW w:w="5092" w:type="dxa"/>
            <w:gridSpan w:val="3"/>
            <w:vMerge/>
          </w:tcPr>
          <w:p w:rsidR="00D449E4" w:rsidRPr="00EF00A1" w:rsidRDefault="00D449E4" w:rsidP="00375C2E">
            <w:pPr>
              <w:tabs>
                <w:tab w:val="left" w:pos="4200"/>
              </w:tabs>
              <w:rPr>
                <w:rFonts w:ascii="Times New Roman" w:hAnsi="Times New Roman" w:cs="Times New Roman"/>
              </w:rPr>
            </w:pPr>
          </w:p>
        </w:tc>
        <w:tc>
          <w:tcPr>
            <w:tcW w:w="113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0701</w:t>
            </w:r>
          </w:p>
        </w:tc>
        <w:tc>
          <w:tcPr>
            <w:tcW w:w="1000"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610</w:t>
            </w:r>
          </w:p>
        </w:tc>
        <w:tc>
          <w:tcPr>
            <w:tcW w:w="98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000</w:t>
            </w:r>
          </w:p>
        </w:tc>
        <w:tc>
          <w:tcPr>
            <w:tcW w:w="1694"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373,4568</w:t>
            </w:r>
          </w:p>
        </w:tc>
        <w:tc>
          <w:tcPr>
            <w:tcW w:w="1850"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47,0</w:t>
            </w:r>
          </w:p>
        </w:tc>
        <w:tc>
          <w:tcPr>
            <w:tcW w:w="1982"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171,9</w:t>
            </w:r>
          </w:p>
        </w:tc>
        <w:tc>
          <w:tcPr>
            <w:tcW w:w="185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592,3568</w:t>
            </w:r>
          </w:p>
        </w:tc>
      </w:tr>
      <w:tr w:rsidR="00D449E4" w:rsidRPr="00EF00A1"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0"/>
        </w:trPr>
        <w:tc>
          <w:tcPr>
            <w:tcW w:w="5092" w:type="dxa"/>
            <w:gridSpan w:val="3"/>
            <w:vMerge/>
          </w:tcPr>
          <w:p w:rsidR="00D449E4" w:rsidRPr="00EF00A1" w:rsidRDefault="00D449E4" w:rsidP="00375C2E">
            <w:pPr>
              <w:tabs>
                <w:tab w:val="left" w:pos="4200"/>
              </w:tabs>
              <w:rPr>
                <w:rFonts w:ascii="Times New Roman" w:hAnsi="Times New Roman" w:cs="Times New Roman"/>
              </w:rPr>
            </w:pPr>
          </w:p>
        </w:tc>
        <w:tc>
          <w:tcPr>
            <w:tcW w:w="113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0702</w:t>
            </w:r>
          </w:p>
        </w:tc>
        <w:tc>
          <w:tcPr>
            <w:tcW w:w="1000"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610</w:t>
            </w:r>
          </w:p>
        </w:tc>
        <w:tc>
          <w:tcPr>
            <w:tcW w:w="98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000</w:t>
            </w:r>
          </w:p>
        </w:tc>
        <w:tc>
          <w:tcPr>
            <w:tcW w:w="1694"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72,6432</w:t>
            </w:r>
          </w:p>
        </w:tc>
        <w:tc>
          <w:tcPr>
            <w:tcW w:w="1850"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213,1</w:t>
            </w:r>
          </w:p>
        </w:tc>
        <w:tc>
          <w:tcPr>
            <w:tcW w:w="1982" w:type="dxa"/>
          </w:tcPr>
          <w:p w:rsidR="00D449E4" w:rsidRPr="00EF00A1" w:rsidRDefault="00A55828" w:rsidP="00375C2E">
            <w:pPr>
              <w:tabs>
                <w:tab w:val="left" w:pos="4200"/>
              </w:tabs>
              <w:jc w:val="center"/>
              <w:rPr>
                <w:rFonts w:ascii="Times New Roman" w:hAnsi="Times New Roman" w:cs="Times New Roman"/>
              </w:rPr>
            </w:pPr>
            <w:r w:rsidRPr="00EF00A1">
              <w:rPr>
                <w:rFonts w:ascii="Times New Roman" w:hAnsi="Times New Roman" w:cs="Times New Roman"/>
              </w:rPr>
              <w:t>182,6</w:t>
            </w:r>
          </w:p>
        </w:tc>
        <w:tc>
          <w:tcPr>
            <w:tcW w:w="1855" w:type="dxa"/>
          </w:tcPr>
          <w:p w:rsidR="00D449E4" w:rsidRPr="00EF00A1" w:rsidRDefault="00A55828" w:rsidP="00375C2E">
            <w:pPr>
              <w:tabs>
                <w:tab w:val="left" w:pos="4200"/>
              </w:tabs>
              <w:jc w:val="center"/>
              <w:rPr>
                <w:rFonts w:ascii="Times New Roman" w:hAnsi="Times New Roman" w:cs="Times New Roman"/>
              </w:rPr>
            </w:pPr>
            <w:r w:rsidRPr="00EF00A1">
              <w:rPr>
                <w:rFonts w:ascii="Times New Roman" w:hAnsi="Times New Roman" w:cs="Times New Roman"/>
              </w:rPr>
              <w:t>468,3432</w:t>
            </w:r>
          </w:p>
        </w:tc>
      </w:tr>
      <w:tr w:rsidR="00D449E4" w:rsidRPr="00EF00A1"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36"/>
        </w:trPr>
        <w:tc>
          <w:tcPr>
            <w:tcW w:w="5071" w:type="dxa"/>
            <w:gridSpan w:val="2"/>
            <w:vMerge w:val="restart"/>
          </w:tcPr>
          <w:p w:rsidR="00D449E4" w:rsidRPr="00EF00A1" w:rsidRDefault="00D449E4" w:rsidP="00375C2E">
            <w:pPr>
              <w:tabs>
                <w:tab w:val="left" w:pos="4200"/>
              </w:tabs>
              <w:rPr>
                <w:rFonts w:ascii="Times New Roman" w:hAnsi="Times New Roman" w:cs="Times New Roman"/>
              </w:rPr>
            </w:pPr>
            <w:r w:rsidRPr="00EF00A1">
              <w:rPr>
                <w:rFonts w:ascii="Times New Roman" w:hAnsi="Times New Roman" w:cs="Times New Roman"/>
              </w:rPr>
              <w:t>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156" w:type="dxa"/>
            <w:gridSpan w:val="2"/>
          </w:tcPr>
          <w:p w:rsidR="00D449E4" w:rsidRPr="00EF00A1" w:rsidRDefault="00D449E4" w:rsidP="00375C2E">
            <w:pPr>
              <w:pStyle w:val="afb"/>
              <w:ind w:firstLine="60"/>
              <w:jc w:val="center"/>
            </w:pPr>
            <w:r w:rsidRPr="00EF00A1">
              <w:rPr>
                <w:sz w:val="28"/>
                <w:szCs w:val="28"/>
              </w:rPr>
              <w:t>0702</w:t>
            </w:r>
          </w:p>
        </w:tc>
        <w:tc>
          <w:tcPr>
            <w:tcW w:w="1000" w:type="dxa"/>
            <w:gridSpan w:val="2"/>
          </w:tcPr>
          <w:p w:rsidR="00D449E4" w:rsidRPr="00EF00A1" w:rsidRDefault="00D449E4" w:rsidP="00375C2E">
            <w:pPr>
              <w:pStyle w:val="afb"/>
              <w:jc w:val="center"/>
            </w:pPr>
            <w:r w:rsidRPr="00EF00A1">
              <w:rPr>
                <w:sz w:val="28"/>
                <w:szCs w:val="28"/>
              </w:rPr>
              <w:t>000</w:t>
            </w:r>
          </w:p>
        </w:tc>
        <w:tc>
          <w:tcPr>
            <w:tcW w:w="985" w:type="dxa"/>
          </w:tcPr>
          <w:p w:rsidR="00D449E4" w:rsidRPr="00EF00A1" w:rsidRDefault="00D449E4" w:rsidP="00375C2E">
            <w:pPr>
              <w:pStyle w:val="afb"/>
              <w:ind w:firstLine="60"/>
              <w:jc w:val="center"/>
            </w:pPr>
            <w:r w:rsidRPr="00EF00A1">
              <w:rPr>
                <w:sz w:val="28"/>
                <w:szCs w:val="28"/>
              </w:rPr>
              <w:t>000</w:t>
            </w:r>
          </w:p>
        </w:tc>
        <w:tc>
          <w:tcPr>
            <w:tcW w:w="1677" w:type="dxa"/>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1059,9</w:t>
            </w:r>
          </w:p>
        </w:tc>
        <w:tc>
          <w:tcPr>
            <w:tcW w:w="1867" w:type="dxa"/>
            <w:gridSpan w:val="3"/>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816,2</w:t>
            </w:r>
          </w:p>
        </w:tc>
        <w:tc>
          <w:tcPr>
            <w:tcW w:w="1982" w:type="dxa"/>
          </w:tcPr>
          <w:p w:rsidR="00D449E4" w:rsidRPr="00EF00A1" w:rsidRDefault="00A55828" w:rsidP="00375C2E">
            <w:pPr>
              <w:tabs>
                <w:tab w:val="left" w:pos="4200"/>
              </w:tabs>
              <w:jc w:val="center"/>
              <w:rPr>
                <w:rFonts w:ascii="Times New Roman" w:hAnsi="Times New Roman" w:cs="Times New Roman"/>
                <w:b/>
              </w:rPr>
            </w:pPr>
            <w:r w:rsidRPr="00EF00A1">
              <w:rPr>
                <w:rFonts w:ascii="Times New Roman" w:hAnsi="Times New Roman" w:cs="Times New Roman"/>
                <w:b/>
              </w:rPr>
              <w:t>743,2</w:t>
            </w:r>
          </w:p>
        </w:tc>
        <w:tc>
          <w:tcPr>
            <w:tcW w:w="1855" w:type="dxa"/>
          </w:tcPr>
          <w:p w:rsidR="00D449E4" w:rsidRPr="00EF00A1" w:rsidRDefault="00A55828" w:rsidP="00375C2E">
            <w:pPr>
              <w:tabs>
                <w:tab w:val="left" w:pos="4200"/>
              </w:tabs>
              <w:jc w:val="center"/>
              <w:rPr>
                <w:rFonts w:ascii="Times New Roman" w:hAnsi="Times New Roman" w:cs="Times New Roman"/>
                <w:b/>
              </w:rPr>
            </w:pPr>
            <w:r w:rsidRPr="00EF00A1">
              <w:rPr>
                <w:rFonts w:ascii="Times New Roman" w:hAnsi="Times New Roman" w:cs="Times New Roman"/>
                <w:b/>
              </w:rPr>
              <w:t>2619,3</w:t>
            </w:r>
          </w:p>
        </w:tc>
      </w:tr>
      <w:tr w:rsidR="00D449E4" w:rsidRPr="00EF00A1"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2"/>
        </w:trPr>
        <w:tc>
          <w:tcPr>
            <w:tcW w:w="5071" w:type="dxa"/>
            <w:gridSpan w:val="2"/>
            <w:vMerge/>
          </w:tcPr>
          <w:p w:rsidR="00D449E4" w:rsidRPr="00EF00A1" w:rsidRDefault="00D449E4" w:rsidP="00375C2E">
            <w:pPr>
              <w:tabs>
                <w:tab w:val="left" w:pos="4200"/>
              </w:tabs>
              <w:rPr>
                <w:rFonts w:ascii="Times New Roman" w:hAnsi="Times New Roman" w:cs="Times New Roman"/>
              </w:rPr>
            </w:pPr>
          </w:p>
        </w:tc>
        <w:tc>
          <w:tcPr>
            <w:tcW w:w="1156"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0702</w:t>
            </w:r>
          </w:p>
        </w:tc>
        <w:tc>
          <w:tcPr>
            <w:tcW w:w="1000"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240</w:t>
            </w:r>
          </w:p>
        </w:tc>
        <w:tc>
          <w:tcPr>
            <w:tcW w:w="98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000</w:t>
            </w:r>
          </w:p>
        </w:tc>
        <w:tc>
          <w:tcPr>
            <w:tcW w:w="1677"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374,1</w:t>
            </w:r>
          </w:p>
        </w:tc>
        <w:tc>
          <w:tcPr>
            <w:tcW w:w="1867" w:type="dxa"/>
            <w:gridSpan w:val="3"/>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325,1</w:t>
            </w:r>
          </w:p>
        </w:tc>
        <w:tc>
          <w:tcPr>
            <w:tcW w:w="1982" w:type="dxa"/>
          </w:tcPr>
          <w:p w:rsidR="00D449E4" w:rsidRPr="00EF00A1" w:rsidRDefault="00D449E4" w:rsidP="00375C2E">
            <w:pPr>
              <w:tabs>
                <w:tab w:val="left" w:pos="4200"/>
              </w:tabs>
              <w:jc w:val="center"/>
              <w:rPr>
                <w:rFonts w:ascii="Times New Roman" w:hAnsi="Times New Roman" w:cs="Times New Roman"/>
              </w:rPr>
            </w:pPr>
          </w:p>
        </w:tc>
        <w:tc>
          <w:tcPr>
            <w:tcW w:w="1855" w:type="dxa"/>
          </w:tcPr>
          <w:p w:rsidR="00D449E4" w:rsidRPr="00EF00A1" w:rsidRDefault="00A55828" w:rsidP="00375C2E">
            <w:pPr>
              <w:tabs>
                <w:tab w:val="left" w:pos="4200"/>
              </w:tabs>
              <w:jc w:val="center"/>
              <w:rPr>
                <w:rFonts w:ascii="Times New Roman" w:hAnsi="Times New Roman" w:cs="Times New Roman"/>
              </w:rPr>
            </w:pPr>
            <w:r w:rsidRPr="00EF00A1">
              <w:rPr>
                <w:rFonts w:ascii="Times New Roman" w:hAnsi="Times New Roman" w:cs="Times New Roman"/>
              </w:rPr>
              <w:t>699,2</w:t>
            </w:r>
          </w:p>
        </w:tc>
      </w:tr>
      <w:tr w:rsidR="00D449E4" w:rsidRPr="00EF00A1" w:rsidTr="00375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trPr>
        <w:tc>
          <w:tcPr>
            <w:tcW w:w="5071" w:type="dxa"/>
            <w:gridSpan w:val="2"/>
            <w:vMerge/>
          </w:tcPr>
          <w:p w:rsidR="00D449E4" w:rsidRPr="00EF00A1" w:rsidRDefault="00D449E4" w:rsidP="00375C2E">
            <w:pPr>
              <w:tabs>
                <w:tab w:val="left" w:pos="4200"/>
              </w:tabs>
              <w:rPr>
                <w:rFonts w:ascii="Times New Roman" w:hAnsi="Times New Roman" w:cs="Times New Roman"/>
              </w:rPr>
            </w:pPr>
          </w:p>
        </w:tc>
        <w:tc>
          <w:tcPr>
            <w:tcW w:w="1156"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0702</w:t>
            </w:r>
          </w:p>
        </w:tc>
        <w:tc>
          <w:tcPr>
            <w:tcW w:w="1000" w:type="dxa"/>
            <w:gridSpan w:val="2"/>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600</w:t>
            </w:r>
          </w:p>
        </w:tc>
        <w:tc>
          <w:tcPr>
            <w:tcW w:w="985"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000</w:t>
            </w:r>
          </w:p>
        </w:tc>
        <w:tc>
          <w:tcPr>
            <w:tcW w:w="1677" w:type="dxa"/>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685,8</w:t>
            </w:r>
          </w:p>
        </w:tc>
        <w:tc>
          <w:tcPr>
            <w:tcW w:w="1867" w:type="dxa"/>
            <w:gridSpan w:val="3"/>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491,1</w:t>
            </w:r>
          </w:p>
        </w:tc>
        <w:tc>
          <w:tcPr>
            <w:tcW w:w="1982" w:type="dxa"/>
          </w:tcPr>
          <w:p w:rsidR="00D449E4" w:rsidRPr="00EF00A1" w:rsidRDefault="00A55828" w:rsidP="00375C2E">
            <w:pPr>
              <w:tabs>
                <w:tab w:val="left" w:pos="4200"/>
              </w:tabs>
              <w:jc w:val="center"/>
              <w:rPr>
                <w:rFonts w:ascii="Times New Roman" w:hAnsi="Times New Roman" w:cs="Times New Roman"/>
              </w:rPr>
            </w:pPr>
            <w:r w:rsidRPr="00EF00A1">
              <w:rPr>
                <w:rFonts w:ascii="Times New Roman" w:hAnsi="Times New Roman" w:cs="Times New Roman"/>
              </w:rPr>
              <w:t>743,2</w:t>
            </w:r>
          </w:p>
        </w:tc>
        <w:tc>
          <w:tcPr>
            <w:tcW w:w="1855" w:type="dxa"/>
          </w:tcPr>
          <w:p w:rsidR="00D449E4" w:rsidRPr="00EF00A1" w:rsidRDefault="00A55828" w:rsidP="00375C2E">
            <w:pPr>
              <w:tabs>
                <w:tab w:val="left" w:pos="4200"/>
              </w:tabs>
              <w:jc w:val="center"/>
              <w:rPr>
                <w:rFonts w:ascii="Times New Roman" w:hAnsi="Times New Roman" w:cs="Times New Roman"/>
              </w:rPr>
            </w:pPr>
            <w:r w:rsidRPr="00EF00A1">
              <w:rPr>
                <w:rFonts w:ascii="Times New Roman" w:hAnsi="Times New Roman" w:cs="Times New Roman"/>
              </w:rPr>
              <w:t>1920,1</w:t>
            </w:r>
          </w:p>
        </w:tc>
      </w:tr>
    </w:tbl>
    <w:p w:rsidR="00D449E4" w:rsidRPr="00EF00A1" w:rsidRDefault="00D449E4" w:rsidP="00375C2E">
      <w:pPr>
        <w:tabs>
          <w:tab w:val="left" w:pos="4200"/>
        </w:tabs>
        <w:rPr>
          <w:rFonts w:ascii="Times New Roman" w:hAnsi="Times New Roman" w:cs="Times New Roman"/>
        </w:rPr>
        <w:sectPr w:rsidR="00D449E4" w:rsidRPr="00EF00A1" w:rsidSect="00375C2E">
          <w:headerReference w:type="even" r:id="rId13"/>
          <w:headerReference w:type="default" r:id="rId14"/>
          <w:footerReference w:type="even" r:id="rId15"/>
          <w:footerReference w:type="default" r:id="rId16"/>
          <w:pgSz w:w="16838" w:h="11906" w:orient="landscape"/>
          <w:pgMar w:top="993" w:right="1134" w:bottom="851" w:left="1134" w:header="709" w:footer="709" w:gutter="0"/>
          <w:cols w:space="708"/>
          <w:docGrid w:linePitch="360"/>
        </w:sectPr>
      </w:pPr>
    </w:p>
    <w:p w:rsidR="00D449E4" w:rsidRPr="00EF00A1" w:rsidRDefault="00D449E4" w:rsidP="00375C2E">
      <w:pPr>
        <w:autoSpaceDE w:val="0"/>
        <w:autoSpaceDN w:val="0"/>
        <w:adjustRightInd w:val="0"/>
        <w:jc w:val="center"/>
        <w:outlineLvl w:val="1"/>
        <w:rPr>
          <w:rFonts w:ascii="Times New Roman" w:hAnsi="Times New Roman" w:cs="Times New Roman"/>
          <w:b/>
          <w:caps/>
          <w:sz w:val="28"/>
          <w:szCs w:val="28"/>
        </w:rPr>
      </w:pPr>
      <w:r w:rsidRPr="00EF00A1">
        <w:rPr>
          <w:rFonts w:ascii="Times New Roman" w:hAnsi="Times New Roman" w:cs="Times New Roman"/>
          <w:b/>
          <w:sz w:val="28"/>
          <w:szCs w:val="28"/>
        </w:rPr>
        <w:lastRenderedPageBreak/>
        <w:t xml:space="preserve">2.6. Система программных мероприятий </w:t>
      </w:r>
    </w:p>
    <w:tbl>
      <w:tblPr>
        <w:tblW w:w="15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283"/>
        <w:gridCol w:w="1276"/>
        <w:gridCol w:w="142"/>
        <w:gridCol w:w="1134"/>
        <w:gridCol w:w="141"/>
        <w:gridCol w:w="1276"/>
        <w:gridCol w:w="2268"/>
        <w:gridCol w:w="1276"/>
        <w:gridCol w:w="1276"/>
        <w:gridCol w:w="1275"/>
        <w:gridCol w:w="1276"/>
        <w:gridCol w:w="1134"/>
      </w:tblGrid>
      <w:tr w:rsidR="00D449E4" w:rsidRPr="00EF00A1" w:rsidTr="00375C2E">
        <w:trPr>
          <w:trHeight w:val="1590"/>
        </w:trPr>
        <w:tc>
          <w:tcPr>
            <w:tcW w:w="2699" w:type="dxa"/>
            <w:vMerge w:val="restart"/>
            <w:shd w:val="clear" w:color="auto" w:fill="auto"/>
          </w:tcPr>
          <w:p w:rsidR="00D449E4" w:rsidRPr="00EF00A1" w:rsidRDefault="00D449E4" w:rsidP="00375C2E">
            <w:pPr>
              <w:jc w:val="center"/>
              <w:rPr>
                <w:rFonts w:ascii="Times New Roman" w:hAnsi="Times New Roman" w:cs="Times New Roman"/>
                <w:sz w:val="18"/>
                <w:szCs w:val="18"/>
              </w:rPr>
            </w:pPr>
          </w:p>
          <w:p w:rsidR="00D449E4" w:rsidRPr="00EF00A1" w:rsidRDefault="00D449E4" w:rsidP="00375C2E">
            <w:pPr>
              <w:jc w:val="center"/>
              <w:rPr>
                <w:rFonts w:ascii="Times New Roman" w:hAnsi="Times New Roman" w:cs="Times New Roman"/>
                <w:sz w:val="18"/>
                <w:szCs w:val="18"/>
              </w:rPr>
            </w:pPr>
          </w:p>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Наименование мероприятия. Цель, задачи, направления деятельности</w:t>
            </w:r>
          </w:p>
        </w:tc>
        <w:tc>
          <w:tcPr>
            <w:tcW w:w="1559" w:type="dxa"/>
            <w:gridSpan w:val="2"/>
            <w:vMerge w:val="restart"/>
            <w:shd w:val="clear" w:color="auto" w:fill="auto"/>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Категория расходов (капитальные вложения, НИОКР и прочие расходы)</w:t>
            </w:r>
          </w:p>
        </w:tc>
        <w:tc>
          <w:tcPr>
            <w:tcW w:w="1276" w:type="dxa"/>
            <w:gridSpan w:val="2"/>
            <w:vMerge w:val="restart"/>
            <w:shd w:val="clear" w:color="auto" w:fill="auto"/>
          </w:tcPr>
          <w:p w:rsidR="00D449E4" w:rsidRPr="00EF00A1" w:rsidRDefault="00D449E4" w:rsidP="00375C2E">
            <w:pPr>
              <w:jc w:val="center"/>
              <w:rPr>
                <w:rFonts w:ascii="Times New Roman" w:hAnsi="Times New Roman" w:cs="Times New Roman"/>
                <w:sz w:val="18"/>
                <w:szCs w:val="18"/>
              </w:rPr>
            </w:pPr>
          </w:p>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Сроки выполнения</w:t>
            </w:r>
          </w:p>
        </w:tc>
        <w:tc>
          <w:tcPr>
            <w:tcW w:w="1417" w:type="dxa"/>
            <w:gridSpan w:val="2"/>
            <w:vMerge w:val="restart"/>
            <w:shd w:val="clear" w:color="auto" w:fill="auto"/>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Исполнители, ответственные за реализацию мероприятия</w:t>
            </w:r>
          </w:p>
        </w:tc>
        <w:tc>
          <w:tcPr>
            <w:tcW w:w="7371" w:type="dxa"/>
            <w:gridSpan w:val="5"/>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Потребность в финансовых ресурсах по годам реализации программы, тыс. рублей</w:t>
            </w:r>
          </w:p>
        </w:tc>
        <w:tc>
          <w:tcPr>
            <w:tcW w:w="1134" w:type="dxa"/>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Ожидаемые результаты (целевые показатели)</w:t>
            </w:r>
          </w:p>
        </w:tc>
      </w:tr>
      <w:tr w:rsidR="00D449E4" w:rsidRPr="00EF00A1" w:rsidTr="00375C2E">
        <w:trPr>
          <w:trHeight w:val="405"/>
        </w:trPr>
        <w:tc>
          <w:tcPr>
            <w:tcW w:w="2699" w:type="dxa"/>
            <w:vMerge/>
          </w:tcPr>
          <w:p w:rsidR="00D449E4" w:rsidRPr="00EF00A1" w:rsidRDefault="00D449E4" w:rsidP="00375C2E">
            <w:pPr>
              <w:jc w:val="center"/>
              <w:rPr>
                <w:rFonts w:ascii="Times New Roman" w:hAnsi="Times New Roman" w:cs="Times New Roman"/>
                <w:sz w:val="18"/>
                <w:szCs w:val="18"/>
              </w:rPr>
            </w:pPr>
          </w:p>
        </w:tc>
        <w:tc>
          <w:tcPr>
            <w:tcW w:w="1559" w:type="dxa"/>
            <w:gridSpan w:val="2"/>
            <w:vMerge/>
          </w:tcPr>
          <w:p w:rsidR="00D449E4" w:rsidRPr="00EF00A1" w:rsidRDefault="00D449E4" w:rsidP="00375C2E">
            <w:pPr>
              <w:jc w:val="center"/>
              <w:rPr>
                <w:rFonts w:ascii="Times New Roman" w:hAnsi="Times New Roman" w:cs="Times New Roman"/>
                <w:sz w:val="18"/>
                <w:szCs w:val="18"/>
              </w:rPr>
            </w:pPr>
          </w:p>
        </w:tc>
        <w:tc>
          <w:tcPr>
            <w:tcW w:w="1276" w:type="dxa"/>
            <w:gridSpan w:val="2"/>
            <w:vMerge/>
          </w:tcPr>
          <w:p w:rsidR="00D449E4" w:rsidRPr="00EF00A1" w:rsidRDefault="00D449E4" w:rsidP="00375C2E">
            <w:pPr>
              <w:jc w:val="center"/>
              <w:rPr>
                <w:rFonts w:ascii="Times New Roman" w:hAnsi="Times New Roman" w:cs="Times New Roman"/>
                <w:sz w:val="18"/>
                <w:szCs w:val="18"/>
              </w:rPr>
            </w:pPr>
          </w:p>
        </w:tc>
        <w:tc>
          <w:tcPr>
            <w:tcW w:w="1417" w:type="dxa"/>
            <w:gridSpan w:val="2"/>
            <w:vMerge/>
          </w:tcPr>
          <w:p w:rsidR="00D449E4" w:rsidRPr="00EF00A1" w:rsidRDefault="00D449E4" w:rsidP="00375C2E">
            <w:pPr>
              <w:jc w:val="center"/>
              <w:rPr>
                <w:rFonts w:ascii="Times New Roman" w:hAnsi="Times New Roman" w:cs="Times New Roman"/>
                <w:sz w:val="18"/>
                <w:szCs w:val="18"/>
              </w:rPr>
            </w:pPr>
          </w:p>
        </w:tc>
        <w:tc>
          <w:tcPr>
            <w:tcW w:w="2268"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 xml:space="preserve">Объём финансирования всего в </w:t>
            </w:r>
            <w:proofErr w:type="spellStart"/>
            <w:r w:rsidRPr="00EF00A1">
              <w:rPr>
                <w:rFonts w:ascii="Times New Roman" w:hAnsi="Times New Roman" w:cs="Times New Roman"/>
                <w:sz w:val="20"/>
                <w:szCs w:val="20"/>
              </w:rPr>
              <w:t>т.ч</w:t>
            </w:r>
            <w:proofErr w:type="spellEnd"/>
            <w:r w:rsidRPr="00EF00A1">
              <w:rPr>
                <w:rFonts w:ascii="Times New Roman" w:hAnsi="Times New Roman" w:cs="Times New Roman"/>
                <w:sz w:val="20"/>
                <w:szCs w:val="20"/>
              </w:rPr>
              <w:t>. по бюджетам (тыс. руб.)</w:t>
            </w:r>
          </w:p>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2019</w:t>
            </w: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2020</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Всего</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val="restart"/>
            <w:shd w:val="clear" w:color="auto" w:fill="auto"/>
            <w:noWrap/>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Всего по Подпрограмме</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pStyle w:val="afb"/>
              <w:jc w:val="center"/>
              <w:rPr>
                <w:b/>
                <w:sz w:val="20"/>
                <w:szCs w:val="20"/>
              </w:rPr>
            </w:pPr>
            <w:r w:rsidRPr="00EF00A1">
              <w:rPr>
                <w:b/>
                <w:sz w:val="20"/>
                <w:szCs w:val="20"/>
              </w:rPr>
              <w:t>137942,5979</w:t>
            </w:r>
          </w:p>
        </w:tc>
        <w:tc>
          <w:tcPr>
            <w:tcW w:w="1276" w:type="dxa"/>
            <w:shd w:val="clear" w:color="auto" w:fill="auto"/>
            <w:noWrap/>
          </w:tcPr>
          <w:p w:rsidR="00D449E4" w:rsidRPr="00EF00A1" w:rsidRDefault="00D449E4" w:rsidP="00375C2E">
            <w:pPr>
              <w:pStyle w:val="afb"/>
              <w:jc w:val="center"/>
              <w:rPr>
                <w:b/>
                <w:sz w:val="20"/>
                <w:szCs w:val="20"/>
              </w:rPr>
            </w:pPr>
            <w:r w:rsidRPr="00EF00A1">
              <w:rPr>
                <w:b/>
                <w:sz w:val="20"/>
                <w:szCs w:val="20"/>
              </w:rPr>
              <w:t>154775,621</w:t>
            </w:r>
          </w:p>
        </w:tc>
        <w:tc>
          <w:tcPr>
            <w:tcW w:w="1275" w:type="dxa"/>
            <w:shd w:val="clear" w:color="auto" w:fill="auto"/>
            <w:noWrap/>
          </w:tcPr>
          <w:p w:rsidR="00D449E4" w:rsidRPr="00EF00A1" w:rsidRDefault="00F123EE" w:rsidP="00375C2E">
            <w:pPr>
              <w:pStyle w:val="afb"/>
              <w:jc w:val="center"/>
              <w:rPr>
                <w:b/>
                <w:sz w:val="20"/>
                <w:szCs w:val="20"/>
              </w:rPr>
            </w:pPr>
            <w:r w:rsidRPr="00EF00A1">
              <w:rPr>
                <w:b/>
                <w:sz w:val="20"/>
                <w:szCs w:val="20"/>
              </w:rPr>
              <w:t>121731,0</w:t>
            </w:r>
          </w:p>
        </w:tc>
        <w:tc>
          <w:tcPr>
            <w:tcW w:w="1276" w:type="dxa"/>
            <w:shd w:val="clear" w:color="auto" w:fill="auto"/>
            <w:noWrap/>
          </w:tcPr>
          <w:p w:rsidR="00D449E4" w:rsidRPr="00EF00A1" w:rsidRDefault="00F123EE" w:rsidP="00375C2E">
            <w:pPr>
              <w:pStyle w:val="afb"/>
              <w:jc w:val="center"/>
              <w:rPr>
                <w:b/>
                <w:sz w:val="20"/>
                <w:szCs w:val="20"/>
              </w:rPr>
            </w:pPr>
            <w:r w:rsidRPr="00EF00A1">
              <w:rPr>
                <w:b/>
                <w:sz w:val="20"/>
                <w:szCs w:val="20"/>
              </w:rPr>
              <w:t>414449,2189</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16"/>
                <w:szCs w:val="16"/>
              </w:rPr>
            </w:pPr>
          </w:p>
        </w:tc>
        <w:tc>
          <w:tcPr>
            <w:tcW w:w="1276" w:type="dxa"/>
            <w:shd w:val="clear" w:color="auto" w:fill="auto"/>
            <w:noWrap/>
          </w:tcPr>
          <w:p w:rsidR="00D449E4" w:rsidRPr="00EF00A1" w:rsidRDefault="00D449E4" w:rsidP="00375C2E">
            <w:pPr>
              <w:jc w:val="center"/>
              <w:rPr>
                <w:rFonts w:ascii="Times New Roman" w:hAnsi="Times New Roman" w:cs="Times New Roman"/>
                <w:sz w:val="16"/>
                <w:szCs w:val="16"/>
              </w:rPr>
            </w:pPr>
          </w:p>
        </w:tc>
        <w:tc>
          <w:tcPr>
            <w:tcW w:w="1275" w:type="dxa"/>
            <w:shd w:val="clear" w:color="auto" w:fill="auto"/>
            <w:noWrap/>
          </w:tcPr>
          <w:p w:rsidR="00D449E4" w:rsidRPr="00EF00A1" w:rsidRDefault="00D449E4" w:rsidP="00375C2E">
            <w:pPr>
              <w:jc w:val="center"/>
              <w:rPr>
                <w:rFonts w:ascii="Times New Roman" w:hAnsi="Times New Roman" w:cs="Times New Roman"/>
                <w:sz w:val="16"/>
                <w:szCs w:val="16"/>
              </w:rPr>
            </w:pPr>
          </w:p>
        </w:tc>
        <w:tc>
          <w:tcPr>
            <w:tcW w:w="1276" w:type="dxa"/>
            <w:shd w:val="clear" w:color="auto" w:fill="auto"/>
            <w:noWrap/>
          </w:tcPr>
          <w:p w:rsidR="00D449E4" w:rsidRPr="00EF00A1" w:rsidRDefault="00D449E4" w:rsidP="00375C2E">
            <w:pPr>
              <w:jc w:val="center"/>
              <w:rPr>
                <w:rFonts w:ascii="Times New Roman" w:hAnsi="Times New Roman" w:cs="Times New Roman"/>
                <w:sz w:val="16"/>
                <w:szCs w:val="16"/>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107156,7</w:t>
            </w:r>
          </w:p>
        </w:tc>
        <w:tc>
          <w:tcPr>
            <w:tcW w:w="1276" w:type="dxa"/>
            <w:shd w:val="clear" w:color="auto" w:fill="auto"/>
            <w:noWrap/>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109201,77</w:t>
            </w:r>
          </w:p>
        </w:tc>
        <w:tc>
          <w:tcPr>
            <w:tcW w:w="1275" w:type="dxa"/>
            <w:shd w:val="clear" w:color="auto" w:fill="auto"/>
            <w:noWrap/>
          </w:tcPr>
          <w:p w:rsidR="00D449E4" w:rsidRPr="00EF00A1" w:rsidRDefault="00F123EE"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92431,8</w:t>
            </w:r>
          </w:p>
        </w:tc>
        <w:tc>
          <w:tcPr>
            <w:tcW w:w="1276" w:type="dxa"/>
            <w:shd w:val="clear" w:color="auto" w:fill="auto"/>
            <w:noWrap/>
          </w:tcPr>
          <w:p w:rsidR="00D449E4" w:rsidRPr="00EF00A1" w:rsidRDefault="00F123EE" w:rsidP="00375C2E">
            <w:pPr>
              <w:jc w:val="center"/>
              <w:rPr>
                <w:rFonts w:ascii="Times New Roman" w:hAnsi="Times New Roman" w:cs="Times New Roman"/>
                <w:b/>
              </w:rPr>
            </w:pPr>
            <w:r w:rsidRPr="00EF00A1">
              <w:rPr>
                <w:rFonts w:ascii="Times New Roman" w:hAnsi="Times New Roman" w:cs="Times New Roman"/>
                <w:b/>
              </w:rPr>
              <w:t>308790,27</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30785,8979</w:t>
            </w:r>
          </w:p>
        </w:tc>
        <w:tc>
          <w:tcPr>
            <w:tcW w:w="1276" w:type="dxa"/>
            <w:shd w:val="clear" w:color="auto" w:fill="auto"/>
            <w:noWrap/>
          </w:tcPr>
          <w:p w:rsidR="00D449E4" w:rsidRPr="00EF00A1" w:rsidRDefault="00D449E4" w:rsidP="00375C2E">
            <w:pPr>
              <w:pStyle w:val="ConsPlusCell"/>
              <w:spacing w:line="360" w:lineRule="auto"/>
              <w:jc w:val="center"/>
              <w:rPr>
                <w:rFonts w:ascii="Times New Roman" w:hAnsi="Times New Roman" w:cs="Times New Roman"/>
                <w:b/>
              </w:rPr>
            </w:pPr>
            <w:r w:rsidRPr="00EF00A1">
              <w:rPr>
                <w:rFonts w:ascii="Times New Roman" w:hAnsi="Times New Roman" w:cs="Times New Roman"/>
                <w:b/>
              </w:rPr>
              <w:t>45573,851</w:t>
            </w:r>
          </w:p>
        </w:tc>
        <w:tc>
          <w:tcPr>
            <w:tcW w:w="1275" w:type="dxa"/>
            <w:shd w:val="clear" w:color="auto" w:fill="auto"/>
            <w:noWrap/>
          </w:tcPr>
          <w:p w:rsidR="00D449E4" w:rsidRPr="00EF00A1" w:rsidRDefault="00F123EE" w:rsidP="00375C2E">
            <w:pPr>
              <w:pStyle w:val="ConsPlusCell"/>
              <w:widowControl/>
              <w:spacing w:line="360" w:lineRule="auto"/>
              <w:jc w:val="center"/>
              <w:rPr>
                <w:rFonts w:ascii="Times New Roman" w:hAnsi="Times New Roman" w:cs="Times New Roman"/>
                <w:b/>
              </w:rPr>
            </w:pPr>
            <w:r w:rsidRPr="00EF00A1">
              <w:rPr>
                <w:rFonts w:ascii="Times New Roman" w:hAnsi="Times New Roman" w:cs="Times New Roman"/>
                <w:b/>
              </w:rPr>
              <w:t>29299,2</w:t>
            </w:r>
          </w:p>
        </w:tc>
        <w:tc>
          <w:tcPr>
            <w:tcW w:w="1276" w:type="dxa"/>
            <w:shd w:val="clear" w:color="auto" w:fill="auto"/>
            <w:noWrap/>
          </w:tcPr>
          <w:p w:rsidR="00D449E4" w:rsidRPr="00EF00A1" w:rsidRDefault="00F123EE" w:rsidP="00375C2E">
            <w:pPr>
              <w:jc w:val="center"/>
              <w:rPr>
                <w:rFonts w:ascii="Times New Roman" w:hAnsi="Times New Roman" w:cs="Times New Roman"/>
                <w:b/>
                <w:sz w:val="20"/>
                <w:szCs w:val="20"/>
              </w:rPr>
            </w:pPr>
            <w:r w:rsidRPr="00EF00A1">
              <w:rPr>
                <w:rFonts w:ascii="Times New Roman" w:hAnsi="Times New Roman" w:cs="Times New Roman"/>
                <w:b/>
                <w:sz w:val="20"/>
                <w:szCs w:val="20"/>
              </w:rPr>
              <w:t>105658,9489</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411"/>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pStyle w:val="afb"/>
              <w:jc w:val="center"/>
              <w:rPr>
                <w:b/>
                <w:sz w:val="16"/>
                <w:szCs w:val="16"/>
              </w:rPr>
            </w:pPr>
          </w:p>
        </w:tc>
        <w:tc>
          <w:tcPr>
            <w:tcW w:w="1276" w:type="dxa"/>
            <w:shd w:val="clear" w:color="auto" w:fill="auto"/>
            <w:noWrap/>
          </w:tcPr>
          <w:p w:rsidR="00D449E4" w:rsidRPr="00EF00A1" w:rsidRDefault="00D449E4" w:rsidP="00375C2E">
            <w:pPr>
              <w:pStyle w:val="afb"/>
              <w:jc w:val="center"/>
              <w:rPr>
                <w:b/>
                <w:sz w:val="16"/>
                <w:szCs w:val="16"/>
              </w:rPr>
            </w:pPr>
          </w:p>
        </w:tc>
        <w:tc>
          <w:tcPr>
            <w:tcW w:w="1275" w:type="dxa"/>
            <w:shd w:val="clear" w:color="auto" w:fill="auto"/>
            <w:noWrap/>
          </w:tcPr>
          <w:p w:rsidR="00D449E4" w:rsidRPr="00EF00A1" w:rsidRDefault="00D449E4" w:rsidP="00375C2E">
            <w:pPr>
              <w:pStyle w:val="afb"/>
              <w:jc w:val="center"/>
              <w:rPr>
                <w:b/>
                <w:sz w:val="16"/>
                <w:szCs w:val="16"/>
              </w:rPr>
            </w:pPr>
          </w:p>
        </w:tc>
        <w:tc>
          <w:tcPr>
            <w:tcW w:w="1276" w:type="dxa"/>
            <w:shd w:val="clear" w:color="auto" w:fill="auto"/>
            <w:noWrap/>
          </w:tcPr>
          <w:p w:rsidR="00D449E4" w:rsidRPr="00EF00A1" w:rsidRDefault="00D449E4" w:rsidP="00375C2E">
            <w:pPr>
              <w:pStyle w:val="afb"/>
              <w:jc w:val="center"/>
              <w:rPr>
                <w:b/>
                <w:sz w:val="16"/>
                <w:szCs w:val="16"/>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Задача: 1.   Совершенствование дошкольного образования как института социального развития</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27771,6728</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32701,62</w:t>
            </w:r>
          </w:p>
        </w:tc>
        <w:tc>
          <w:tcPr>
            <w:tcW w:w="1275"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32769,1</w:t>
            </w:r>
          </w:p>
        </w:tc>
        <w:tc>
          <w:tcPr>
            <w:tcW w:w="1276"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93242,3928</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5"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18646,7568</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20295,3</w:t>
            </w:r>
          </w:p>
        </w:tc>
        <w:tc>
          <w:tcPr>
            <w:tcW w:w="1275"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20908,3</w:t>
            </w:r>
          </w:p>
        </w:tc>
        <w:tc>
          <w:tcPr>
            <w:tcW w:w="1276"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59850,3568</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9124,916</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12406,32</w:t>
            </w:r>
          </w:p>
        </w:tc>
        <w:tc>
          <w:tcPr>
            <w:tcW w:w="1275"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11860,8</w:t>
            </w:r>
          </w:p>
        </w:tc>
        <w:tc>
          <w:tcPr>
            <w:tcW w:w="1276"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33392,036</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5"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1.1. Внедрение моделей нормативного бюджетного финансирования ДОО</w:t>
            </w:r>
          </w:p>
        </w:tc>
        <w:tc>
          <w:tcPr>
            <w:tcW w:w="1559"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6"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417"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pStyle w:val="afb"/>
              <w:jc w:val="center"/>
              <w:rPr>
                <w:b/>
              </w:rPr>
            </w:pPr>
            <w:r w:rsidRPr="00EF00A1">
              <w:rPr>
                <w:b/>
              </w:rPr>
              <w:t>26082,816</w:t>
            </w:r>
          </w:p>
        </w:tc>
        <w:tc>
          <w:tcPr>
            <w:tcW w:w="1276" w:type="dxa"/>
            <w:shd w:val="clear" w:color="auto" w:fill="auto"/>
            <w:noWrap/>
          </w:tcPr>
          <w:p w:rsidR="00D449E4" w:rsidRPr="00EF00A1" w:rsidRDefault="00D449E4" w:rsidP="00375C2E">
            <w:pPr>
              <w:pStyle w:val="afb"/>
              <w:jc w:val="center"/>
              <w:rPr>
                <w:b/>
              </w:rPr>
            </w:pPr>
            <w:r w:rsidRPr="00EF00A1">
              <w:rPr>
                <w:b/>
              </w:rPr>
              <w:t>31291,42</w:t>
            </w:r>
          </w:p>
        </w:tc>
        <w:tc>
          <w:tcPr>
            <w:tcW w:w="1275" w:type="dxa"/>
            <w:shd w:val="clear" w:color="auto" w:fill="auto"/>
            <w:noWrap/>
          </w:tcPr>
          <w:p w:rsidR="00D449E4" w:rsidRPr="00EF00A1" w:rsidRDefault="002424EB" w:rsidP="00375C2E">
            <w:pPr>
              <w:pStyle w:val="afb"/>
              <w:jc w:val="center"/>
              <w:rPr>
                <w:b/>
              </w:rPr>
            </w:pPr>
            <w:r w:rsidRPr="00EF00A1">
              <w:rPr>
                <w:b/>
              </w:rPr>
              <w:t>31163,1</w:t>
            </w:r>
          </w:p>
        </w:tc>
        <w:tc>
          <w:tcPr>
            <w:tcW w:w="1276" w:type="dxa"/>
            <w:shd w:val="clear" w:color="auto" w:fill="auto"/>
            <w:noWrap/>
          </w:tcPr>
          <w:p w:rsidR="00D449E4" w:rsidRPr="00EF00A1" w:rsidRDefault="00882AC5" w:rsidP="00375C2E">
            <w:pPr>
              <w:pStyle w:val="afb"/>
              <w:jc w:val="center"/>
              <w:rPr>
                <w:b/>
              </w:rPr>
            </w:pPr>
            <w:r w:rsidRPr="00EF00A1">
              <w:rPr>
                <w:b/>
              </w:rPr>
              <w:t>88537,336</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5"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16957,9</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18885,1</w:t>
            </w:r>
          </w:p>
        </w:tc>
        <w:tc>
          <w:tcPr>
            <w:tcW w:w="1275" w:type="dxa"/>
            <w:shd w:val="clear" w:color="auto" w:fill="auto"/>
            <w:noWrap/>
          </w:tcPr>
          <w:p w:rsidR="00D449E4" w:rsidRPr="00EF00A1" w:rsidRDefault="002424EB" w:rsidP="00375C2E">
            <w:pPr>
              <w:jc w:val="center"/>
              <w:rPr>
                <w:rFonts w:ascii="Times New Roman" w:hAnsi="Times New Roman" w:cs="Times New Roman"/>
              </w:rPr>
            </w:pPr>
            <w:r w:rsidRPr="00EF00A1">
              <w:rPr>
                <w:rFonts w:ascii="Times New Roman" w:hAnsi="Times New Roman" w:cs="Times New Roman"/>
              </w:rPr>
              <w:t>19302,3</w:t>
            </w:r>
          </w:p>
        </w:tc>
        <w:tc>
          <w:tcPr>
            <w:tcW w:w="1276"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55145,3</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9124,916</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12406,32</w:t>
            </w:r>
          </w:p>
        </w:tc>
        <w:tc>
          <w:tcPr>
            <w:tcW w:w="1275" w:type="dxa"/>
            <w:shd w:val="clear" w:color="auto" w:fill="auto"/>
            <w:noWrap/>
          </w:tcPr>
          <w:p w:rsidR="00D449E4" w:rsidRPr="00EF00A1" w:rsidRDefault="002424EB" w:rsidP="00375C2E">
            <w:pPr>
              <w:jc w:val="center"/>
              <w:rPr>
                <w:rFonts w:ascii="Times New Roman" w:hAnsi="Times New Roman" w:cs="Times New Roman"/>
              </w:rPr>
            </w:pPr>
            <w:r w:rsidRPr="00EF00A1">
              <w:rPr>
                <w:rFonts w:ascii="Times New Roman" w:hAnsi="Times New Roman" w:cs="Times New Roman"/>
              </w:rPr>
              <w:t>11860,8</w:t>
            </w:r>
          </w:p>
        </w:tc>
        <w:tc>
          <w:tcPr>
            <w:tcW w:w="1276" w:type="dxa"/>
            <w:shd w:val="clear" w:color="auto" w:fill="auto"/>
            <w:noWrap/>
          </w:tcPr>
          <w:p w:rsidR="00D449E4" w:rsidRPr="00EF00A1" w:rsidRDefault="00882AC5" w:rsidP="00375C2E">
            <w:pPr>
              <w:jc w:val="center"/>
              <w:rPr>
                <w:rFonts w:ascii="Times New Roman" w:hAnsi="Times New Roman" w:cs="Times New Roman"/>
              </w:rPr>
            </w:pPr>
            <w:r w:rsidRPr="00EF00A1">
              <w:rPr>
                <w:rFonts w:ascii="Times New Roman" w:hAnsi="Times New Roman" w:cs="Times New Roman"/>
              </w:rPr>
              <w:t>33392,036</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1.2 Внедрение вариативных моделей государственно-общественного управления дошкольным образованием</w:t>
            </w:r>
          </w:p>
        </w:tc>
        <w:tc>
          <w:tcPr>
            <w:tcW w:w="1559"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6"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417"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1.3.  Организационно-</w:t>
            </w:r>
            <w:r w:rsidRPr="00EF00A1">
              <w:rPr>
                <w:rFonts w:ascii="Times New Roman" w:hAnsi="Times New Roman" w:cs="Times New Roman"/>
                <w:sz w:val="20"/>
                <w:szCs w:val="20"/>
              </w:rPr>
              <w:lastRenderedPageBreak/>
              <w:t>методическое обеспечение  развития новых  форм  получения дошкольного образования</w:t>
            </w:r>
          </w:p>
        </w:tc>
        <w:tc>
          <w:tcPr>
            <w:tcW w:w="1559"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lastRenderedPageBreak/>
              <w:t xml:space="preserve">Прочие </w:t>
            </w:r>
            <w:r w:rsidRPr="00EF00A1">
              <w:rPr>
                <w:rFonts w:ascii="Times New Roman" w:hAnsi="Times New Roman" w:cs="Times New Roman"/>
                <w:sz w:val="20"/>
                <w:szCs w:val="20"/>
              </w:rPr>
              <w:lastRenderedPageBreak/>
              <w:t>расходы</w:t>
            </w:r>
          </w:p>
        </w:tc>
        <w:tc>
          <w:tcPr>
            <w:tcW w:w="1276"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lastRenderedPageBreak/>
              <w:t>2018-2020</w:t>
            </w:r>
          </w:p>
        </w:tc>
        <w:tc>
          <w:tcPr>
            <w:tcW w:w="1417"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 xml:space="preserve">Управление </w:t>
            </w:r>
            <w:r w:rsidRPr="00EF00A1">
              <w:rPr>
                <w:rFonts w:ascii="Times New Roman" w:hAnsi="Times New Roman" w:cs="Times New Roman"/>
                <w:sz w:val="20"/>
                <w:szCs w:val="20"/>
              </w:rPr>
              <w:lastRenderedPageBreak/>
              <w:t>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lastRenderedPageBreak/>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1.4.  Районный этап профессионального конкурса  "Воспитатель года "</w:t>
            </w:r>
          </w:p>
        </w:tc>
        <w:tc>
          <w:tcPr>
            <w:tcW w:w="1559"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6"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417"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both"/>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 xml:space="preserve">1.6. Введение ФГОС </w:t>
            </w:r>
            <w:proofErr w:type="gramStart"/>
            <w:r w:rsidRPr="00EF00A1">
              <w:rPr>
                <w:rFonts w:ascii="Times New Roman" w:hAnsi="Times New Roman" w:cs="Times New Roman"/>
                <w:sz w:val="20"/>
                <w:szCs w:val="20"/>
              </w:rPr>
              <w:t>ДО</w:t>
            </w:r>
            <w:proofErr w:type="gramEnd"/>
            <w:r w:rsidRPr="00EF00A1">
              <w:rPr>
                <w:rFonts w:ascii="Times New Roman" w:hAnsi="Times New Roman" w:cs="Times New Roman"/>
                <w:sz w:val="20"/>
                <w:szCs w:val="20"/>
              </w:rPr>
              <w:t>.</w:t>
            </w:r>
          </w:p>
        </w:tc>
        <w:tc>
          <w:tcPr>
            <w:tcW w:w="1559"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p>
        </w:tc>
        <w:tc>
          <w:tcPr>
            <w:tcW w:w="1276"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417"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 xml:space="preserve"> 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651"/>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F123EE">
        <w:trPr>
          <w:trHeight w:val="419"/>
        </w:trPr>
        <w:tc>
          <w:tcPr>
            <w:tcW w:w="2699" w:type="dxa"/>
            <w:vMerge w:val="restart"/>
          </w:tcPr>
          <w:p w:rsidR="00D449E4" w:rsidRPr="00EF00A1" w:rsidRDefault="00D449E4" w:rsidP="00375C2E">
            <w:pPr>
              <w:rPr>
                <w:rFonts w:ascii="Times New Roman" w:hAnsi="Times New Roman" w:cs="Times New Roman"/>
                <w:sz w:val="20"/>
                <w:szCs w:val="20"/>
              </w:rPr>
            </w:pPr>
            <w:r w:rsidRPr="00EF00A1">
              <w:rPr>
                <w:rFonts w:ascii="Times New Roman" w:hAnsi="Times New Roman" w:cs="Times New Roman"/>
                <w:sz w:val="20"/>
                <w:szCs w:val="20"/>
              </w:rPr>
              <w:t xml:space="preserve">1.7Исполнение полномочий по финансовому обеспечению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w:t>
            </w:r>
            <w:proofErr w:type="spellStart"/>
            <w:r w:rsidRPr="00EF00A1">
              <w:rPr>
                <w:rFonts w:ascii="Times New Roman" w:hAnsi="Times New Roman" w:cs="Times New Roman"/>
                <w:sz w:val="20"/>
                <w:szCs w:val="20"/>
              </w:rPr>
              <w:t>обучающихсяв</w:t>
            </w:r>
            <w:proofErr w:type="spellEnd"/>
            <w:r w:rsidRPr="00EF00A1">
              <w:rPr>
                <w:rFonts w:ascii="Times New Roman" w:hAnsi="Times New Roman" w:cs="Times New Roman"/>
                <w:sz w:val="20"/>
                <w:szCs w:val="20"/>
              </w:rPr>
              <w:t xml:space="preserve"> муниципальных образовательных </w:t>
            </w:r>
            <w:proofErr w:type="gramStart"/>
            <w:r w:rsidRPr="00EF00A1">
              <w:rPr>
                <w:rFonts w:ascii="Times New Roman" w:hAnsi="Times New Roman" w:cs="Times New Roman"/>
                <w:sz w:val="20"/>
                <w:szCs w:val="20"/>
              </w:rPr>
              <w:t>организациях</w:t>
            </w:r>
            <w:proofErr w:type="gramEnd"/>
            <w:r w:rsidRPr="00EF00A1">
              <w:rPr>
                <w:rFonts w:ascii="Times New Roman" w:hAnsi="Times New Roman" w:cs="Times New Roman"/>
                <w:sz w:val="20"/>
                <w:szCs w:val="20"/>
              </w:rPr>
              <w:t>, реализующих образовательные программы дошкольного образования</w:t>
            </w:r>
          </w:p>
        </w:tc>
        <w:tc>
          <w:tcPr>
            <w:tcW w:w="1559" w:type="dxa"/>
            <w:gridSpan w:val="2"/>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6" w:type="dxa"/>
            <w:gridSpan w:val="2"/>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417" w:type="dxa"/>
            <w:gridSpan w:val="2"/>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373,4568</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47,0</w:t>
            </w: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171,9</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592,3568</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03"/>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186"/>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373,4568</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47,0</w:t>
            </w: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171,9</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592,3568</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152"/>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170"/>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1.8. Компенсация части родительской платы</w:t>
            </w:r>
          </w:p>
        </w:tc>
        <w:tc>
          <w:tcPr>
            <w:tcW w:w="1559" w:type="dxa"/>
            <w:gridSpan w:val="2"/>
            <w:vMerge w:val="restart"/>
          </w:tcPr>
          <w:p w:rsidR="00D449E4" w:rsidRPr="00EF00A1" w:rsidRDefault="00D449E4" w:rsidP="00375C2E">
            <w:pPr>
              <w:jc w:val="center"/>
              <w:rPr>
                <w:rFonts w:ascii="Times New Roman" w:hAnsi="Times New Roman" w:cs="Times New Roman"/>
                <w:sz w:val="20"/>
                <w:szCs w:val="20"/>
              </w:rPr>
            </w:pPr>
          </w:p>
        </w:tc>
        <w:tc>
          <w:tcPr>
            <w:tcW w:w="1276" w:type="dxa"/>
            <w:gridSpan w:val="2"/>
            <w:vMerge w:val="restart"/>
          </w:tcPr>
          <w:p w:rsidR="00D449E4" w:rsidRPr="00EF00A1" w:rsidRDefault="00D449E4" w:rsidP="00375C2E">
            <w:pPr>
              <w:jc w:val="center"/>
              <w:rPr>
                <w:rFonts w:ascii="Times New Roman" w:hAnsi="Times New Roman" w:cs="Times New Roman"/>
                <w:sz w:val="20"/>
                <w:szCs w:val="20"/>
              </w:rPr>
            </w:pPr>
          </w:p>
        </w:tc>
        <w:tc>
          <w:tcPr>
            <w:tcW w:w="1417" w:type="dxa"/>
            <w:gridSpan w:val="2"/>
            <w:vMerge w:val="restart"/>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pStyle w:val="afb"/>
              <w:jc w:val="center"/>
              <w:rPr>
                <w:b/>
              </w:rPr>
            </w:pPr>
            <w:r w:rsidRPr="00EF00A1">
              <w:rPr>
                <w:b/>
              </w:rPr>
              <w:t>1315,4</w:t>
            </w:r>
          </w:p>
        </w:tc>
        <w:tc>
          <w:tcPr>
            <w:tcW w:w="1276" w:type="dxa"/>
            <w:shd w:val="clear" w:color="auto" w:fill="auto"/>
            <w:noWrap/>
          </w:tcPr>
          <w:p w:rsidR="00D449E4" w:rsidRPr="00EF00A1" w:rsidRDefault="00D449E4" w:rsidP="00375C2E">
            <w:pPr>
              <w:pStyle w:val="afb"/>
              <w:jc w:val="center"/>
              <w:rPr>
                <w:b/>
              </w:rPr>
            </w:pPr>
            <w:r w:rsidRPr="00EF00A1">
              <w:rPr>
                <w:b/>
              </w:rPr>
              <w:t>1363,2</w:t>
            </w:r>
          </w:p>
        </w:tc>
        <w:tc>
          <w:tcPr>
            <w:tcW w:w="1275" w:type="dxa"/>
            <w:shd w:val="clear" w:color="auto" w:fill="auto"/>
            <w:noWrap/>
          </w:tcPr>
          <w:p w:rsidR="00D449E4" w:rsidRPr="00EF00A1" w:rsidRDefault="00F123EE" w:rsidP="00375C2E">
            <w:pPr>
              <w:pStyle w:val="afb"/>
              <w:jc w:val="center"/>
              <w:rPr>
                <w:b/>
              </w:rPr>
            </w:pPr>
            <w:r w:rsidRPr="00EF00A1">
              <w:rPr>
                <w:b/>
              </w:rPr>
              <w:t>1434,1</w:t>
            </w:r>
          </w:p>
        </w:tc>
        <w:tc>
          <w:tcPr>
            <w:tcW w:w="1276" w:type="dxa"/>
            <w:shd w:val="clear" w:color="auto" w:fill="auto"/>
            <w:noWrap/>
          </w:tcPr>
          <w:p w:rsidR="00D449E4" w:rsidRPr="00EF00A1" w:rsidRDefault="00F123EE" w:rsidP="00375C2E">
            <w:pPr>
              <w:pStyle w:val="afb"/>
              <w:jc w:val="center"/>
              <w:rPr>
                <w:b/>
              </w:rPr>
            </w:pPr>
            <w:r w:rsidRPr="00EF00A1">
              <w:rPr>
                <w:b/>
              </w:rPr>
              <w:t>4112,7</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pStyle w:val="afb"/>
              <w:jc w:val="center"/>
              <w:rPr>
                <w:b/>
              </w:rPr>
            </w:pPr>
            <w:r w:rsidRPr="00EF00A1">
              <w:rPr>
                <w:b/>
              </w:rPr>
              <w:t>1315,4</w:t>
            </w:r>
          </w:p>
        </w:tc>
        <w:tc>
          <w:tcPr>
            <w:tcW w:w="1276" w:type="dxa"/>
            <w:shd w:val="clear" w:color="auto" w:fill="auto"/>
            <w:noWrap/>
          </w:tcPr>
          <w:p w:rsidR="00D449E4" w:rsidRPr="00EF00A1" w:rsidRDefault="00D449E4" w:rsidP="00375C2E">
            <w:pPr>
              <w:pStyle w:val="afb"/>
              <w:jc w:val="center"/>
              <w:rPr>
                <w:b/>
              </w:rPr>
            </w:pPr>
            <w:r w:rsidRPr="00EF00A1">
              <w:rPr>
                <w:b/>
              </w:rPr>
              <w:t>1363,2</w:t>
            </w:r>
          </w:p>
        </w:tc>
        <w:tc>
          <w:tcPr>
            <w:tcW w:w="1275" w:type="dxa"/>
            <w:shd w:val="clear" w:color="auto" w:fill="auto"/>
            <w:noWrap/>
          </w:tcPr>
          <w:p w:rsidR="00D449E4" w:rsidRPr="00EF00A1" w:rsidRDefault="00F123EE" w:rsidP="00375C2E">
            <w:pPr>
              <w:pStyle w:val="afb"/>
              <w:jc w:val="center"/>
              <w:rPr>
                <w:b/>
              </w:rPr>
            </w:pPr>
            <w:r w:rsidRPr="00EF00A1">
              <w:rPr>
                <w:b/>
              </w:rPr>
              <w:t>1434,1</w:t>
            </w:r>
          </w:p>
        </w:tc>
        <w:tc>
          <w:tcPr>
            <w:tcW w:w="1276" w:type="dxa"/>
            <w:shd w:val="clear" w:color="auto" w:fill="auto"/>
            <w:noWrap/>
          </w:tcPr>
          <w:p w:rsidR="00D449E4" w:rsidRPr="00EF00A1" w:rsidRDefault="00F123EE" w:rsidP="00375C2E">
            <w:pPr>
              <w:pStyle w:val="afb"/>
              <w:jc w:val="center"/>
              <w:rPr>
                <w:b/>
              </w:rPr>
            </w:pPr>
            <w:r w:rsidRPr="00EF00A1">
              <w:rPr>
                <w:b/>
              </w:rPr>
              <w:t>4112,7</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460"/>
        </w:trPr>
        <w:tc>
          <w:tcPr>
            <w:tcW w:w="2699" w:type="dxa"/>
            <w:vMerge/>
          </w:tcPr>
          <w:p w:rsidR="00D449E4" w:rsidRPr="00EF00A1" w:rsidRDefault="00D449E4" w:rsidP="00375C2E">
            <w:pPr>
              <w:jc w:val="center"/>
              <w:rPr>
                <w:rFonts w:ascii="Times New Roman" w:hAnsi="Times New Roman" w:cs="Times New Roman"/>
                <w:sz w:val="20"/>
                <w:szCs w:val="20"/>
              </w:rPr>
            </w:pPr>
          </w:p>
        </w:tc>
        <w:tc>
          <w:tcPr>
            <w:tcW w:w="1559"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gridSpan w:val="2"/>
            <w:vMerge/>
          </w:tcPr>
          <w:p w:rsidR="00D449E4" w:rsidRPr="00EF00A1" w:rsidRDefault="00D449E4" w:rsidP="00375C2E">
            <w:pPr>
              <w:jc w:val="center"/>
              <w:rPr>
                <w:rFonts w:ascii="Times New Roman" w:hAnsi="Times New Roman" w:cs="Times New Roman"/>
                <w:sz w:val="20"/>
                <w:szCs w:val="20"/>
              </w:rPr>
            </w:pPr>
          </w:p>
        </w:tc>
        <w:tc>
          <w:tcPr>
            <w:tcW w:w="1417" w:type="dxa"/>
            <w:gridSpan w:val="2"/>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Задача: 2. Развитие системы выявления и поддержки одаренных детей</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110170,9251</w:t>
            </w:r>
          </w:p>
        </w:tc>
        <w:tc>
          <w:tcPr>
            <w:tcW w:w="1276" w:type="dxa"/>
            <w:shd w:val="clear" w:color="auto" w:fill="auto"/>
            <w:noWrap/>
          </w:tcPr>
          <w:p w:rsidR="00D449E4" w:rsidRPr="00EF00A1" w:rsidRDefault="00D449E4" w:rsidP="00375C2E">
            <w:pPr>
              <w:pStyle w:val="afb"/>
              <w:jc w:val="center"/>
              <w:rPr>
                <w:sz w:val="20"/>
                <w:szCs w:val="20"/>
              </w:rPr>
            </w:pPr>
            <w:r w:rsidRPr="00EF00A1">
              <w:rPr>
                <w:sz w:val="20"/>
                <w:szCs w:val="20"/>
              </w:rPr>
              <w:t>121910,501</w:t>
            </w:r>
          </w:p>
        </w:tc>
        <w:tc>
          <w:tcPr>
            <w:tcW w:w="1275" w:type="dxa"/>
            <w:shd w:val="clear" w:color="auto" w:fill="auto"/>
            <w:noWrap/>
          </w:tcPr>
          <w:p w:rsidR="00D449E4" w:rsidRPr="00EF00A1" w:rsidRDefault="002424EB" w:rsidP="00375C2E">
            <w:pPr>
              <w:pStyle w:val="afb"/>
              <w:jc w:val="center"/>
              <w:rPr>
                <w:sz w:val="20"/>
                <w:szCs w:val="20"/>
              </w:rPr>
            </w:pPr>
            <w:r w:rsidRPr="00EF00A1">
              <w:rPr>
                <w:sz w:val="20"/>
                <w:szCs w:val="20"/>
              </w:rPr>
              <w:t>88961,9</w:t>
            </w:r>
          </w:p>
        </w:tc>
        <w:tc>
          <w:tcPr>
            <w:tcW w:w="1276" w:type="dxa"/>
            <w:shd w:val="clear" w:color="auto" w:fill="auto"/>
            <w:noWrap/>
          </w:tcPr>
          <w:p w:rsidR="00D449E4" w:rsidRPr="00EF00A1" w:rsidRDefault="002424EB" w:rsidP="00375C2E">
            <w:pPr>
              <w:pStyle w:val="afb"/>
              <w:jc w:val="center"/>
              <w:rPr>
                <w:sz w:val="20"/>
                <w:szCs w:val="20"/>
              </w:rPr>
            </w:pPr>
            <w:r w:rsidRPr="00EF00A1">
              <w:rPr>
                <w:sz w:val="20"/>
                <w:szCs w:val="20"/>
              </w:rPr>
              <w:t>321043,3261</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5"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88509,9432</w:t>
            </w:r>
          </w:p>
        </w:tc>
        <w:tc>
          <w:tcPr>
            <w:tcW w:w="1276"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88742,97</w:t>
            </w:r>
          </w:p>
        </w:tc>
        <w:tc>
          <w:tcPr>
            <w:tcW w:w="1275" w:type="dxa"/>
            <w:shd w:val="clear" w:color="auto" w:fill="auto"/>
            <w:noWrap/>
          </w:tcPr>
          <w:p w:rsidR="00D449E4" w:rsidRPr="00EF00A1" w:rsidRDefault="002424EB" w:rsidP="00375C2E">
            <w:pPr>
              <w:jc w:val="center"/>
              <w:rPr>
                <w:rFonts w:ascii="Times New Roman" w:hAnsi="Times New Roman" w:cs="Times New Roman"/>
              </w:rPr>
            </w:pPr>
            <w:r w:rsidRPr="00EF00A1">
              <w:rPr>
                <w:rFonts w:ascii="Times New Roman" w:hAnsi="Times New Roman" w:cs="Times New Roman"/>
              </w:rPr>
              <w:t>61523,5</w:t>
            </w:r>
          </w:p>
        </w:tc>
        <w:tc>
          <w:tcPr>
            <w:tcW w:w="1276" w:type="dxa"/>
            <w:shd w:val="clear" w:color="auto" w:fill="auto"/>
            <w:noWrap/>
          </w:tcPr>
          <w:p w:rsidR="00D449E4" w:rsidRPr="00EF00A1" w:rsidRDefault="002424EB" w:rsidP="00375C2E">
            <w:pPr>
              <w:jc w:val="center"/>
              <w:rPr>
                <w:rFonts w:ascii="Times New Roman" w:hAnsi="Times New Roman" w:cs="Times New Roman"/>
                <w:sz w:val="20"/>
                <w:szCs w:val="20"/>
              </w:rPr>
            </w:pPr>
            <w:r w:rsidRPr="00EF00A1">
              <w:rPr>
                <w:rFonts w:ascii="Times New Roman" w:hAnsi="Times New Roman" w:cs="Times New Roman"/>
                <w:sz w:val="20"/>
                <w:szCs w:val="20"/>
              </w:rPr>
              <w:t>238776,4132</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21660,9819</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33167,531</w:t>
            </w:r>
          </w:p>
        </w:tc>
        <w:tc>
          <w:tcPr>
            <w:tcW w:w="1275" w:type="dxa"/>
            <w:shd w:val="clear" w:color="auto" w:fill="auto"/>
            <w:noWrap/>
          </w:tcPr>
          <w:p w:rsidR="00D449E4" w:rsidRPr="00EF00A1" w:rsidRDefault="002424EB" w:rsidP="00375C2E">
            <w:pPr>
              <w:jc w:val="center"/>
              <w:rPr>
                <w:rFonts w:ascii="Times New Roman" w:hAnsi="Times New Roman" w:cs="Times New Roman"/>
                <w:sz w:val="20"/>
                <w:szCs w:val="20"/>
              </w:rPr>
            </w:pPr>
            <w:r w:rsidRPr="00EF00A1">
              <w:rPr>
                <w:rFonts w:ascii="Times New Roman" w:hAnsi="Times New Roman" w:cs="Times New Roman"/>
                <w:sz w:val="20"/>
                <w:szCs w:val="20"/>
              </w:rPr>
              <w:t>27438,4</w:t>
            </w:r>
          </w:p>
        </w:tc>
        <w:tc>
          <w:tcPr>
            <w:tcW w:w="1276" w:type="dxa"/>
            <w:shd w:val="clear" w:color="auto" w:fill="auto"/>
            <w:noWrap/>
          </w:tcPr>
          <w:p w:rsidR="00D449E4" w:rsidRPr="00EF00A1" w:rsidRDefault="002424EB" w:rsidP="00375C2E">
            <w:pPr>
              <w:jc w:val="center"/>
              <w:rPr>
                <w:rFonts w:ascii="Times New Roman" w:hAnsi="Times New Roman" w:cs="Times New Roman"/>
                <w:sz w:val="20"/>
                <w:szCs w:val="20"/>
              </w:rPr>
            </w:pPr>
            <w:r w:rsidRPr="00EF00A1">
              <w:rPr>
                <w:rFonts w:ascii="Times New Roman" w:hAnsi="Times New Roman" w:cs="Times New Roman"/>
                <w:sz w:val="20"/>
                <w:szCs w:val="20"/>
              </w:rPr>
              <w:t>82266,9129</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275" w:type="dxa"/>
            <w:shd w:val="clear" w:color="auto" w:fill="auto"/>
            <w:noWrap/>
          </w:tcPr>
          <w:p w:rsidR="00D449E4" w:rsidRPr="00EF00A1" w:rsidRDefault="00D449E4" w:rsidP="00375C2E">
            <w:pPr>
              <w:jc w:val="center"/>
              <w:rPr>
                <w:rFonts w:ascii="Times New Roman" w:hAnsi="Times New Roman" w:cs="Times New Roman"/>
              </w:rPr>
            </w:pPr>
          </w:p>
        </w:tc>
        <w:tc>
          <w:tcPr>
            <w:tcW w:w="1276" w:type="dxa"/>
            <w:shd w:val="clear" w:color="auto" w:fill="auto"/>
            <w:noWrap/>
          </w:tcPr>
          <w:p w:rsidR="00D449E4" w:rsidRPr="00EF00A1" w:rsidRDefault="00D449E4" w:rsidP="00375C2E">
            <w:pPr>
              <w:jc w:val="center"/>
              <w:rPr>
                <w:rFonts w:ascii="Times New Roman" w:hAnsi="Times New Roman" w:cs="Times New Roman"/>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2.1. Организация и проведение  школьного и муниципального этапов Всероссийской олимпиады школьников</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pPr>
              <w:rPr>
                <w:rFonts w:ascii="Times New Roman" w:hAnsi="Times New Roman" w:cs="Times New Roman"/>
              </w:rPr>
            </w:pPr>
            <w:r w:rsidRPr="00EF00A1">
              <w:rPr>
                <w:rFonts w:ascii="Times New Roman" w:hAnsi="Times New Roman" w:cs="Times New Roman"/>
                <w:sz w:val="20"/>
                <w:szCs w:val="20"/>
              </w:rPr>
              <w:t>Управление образования и молодежной политики</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МКУ ИМЦ ,ОО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177"/>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41"/>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2.2. Проведение ежегодного смотра-конкурса научных обществ учащихся.</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pPr>
              <w:rPr>
                <w:rFonts w:ascii="Times New Roman" w:hAnsi="Times New Roman" w:cs="Times New Roman"/>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34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 xml:space="preserve">2.3. Реализация специальных программ дистанционного обучения одаренных детей; </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pPr>
              <w:rPr>
                <w:rFonts w:ascii="Times New Roman" w:hAnsi="Times New Roman" w:cs="Times New Roman"/>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2.4. Модернизация оборудования и обновление программного обеспечения для дистанционного обучения одаренных детей, для использования  портала дистанционного обучения одаренных детей</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pPr>
              <w:rPr>
                <w:rFonts w:ascii="Times New Roman" w:hAnsi="Times New Roman" w:cs="Times New Roman"/>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p w:rsidR="00D449E4" w:rsidRPr="00EF00A1" w:rsidRDefault="00D449E4" w:rsidP="00375C2E">
            <w:pPr>
              <w:ind w:firstLineChars="100" w:firstLine="180"/>
              <w:jc w:val="both"/>
              <w:rPr>
                <w:rFonts w:ascii="Times New Roman" w:hAnsi="Times New Roman" w:cs="Times New Roman"/>
                <w:i/>
                <w:iCs/>
                <w:sz w:val="18"/>
                <w:szCs w:val="18"/>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lastRenderedPageBreak/>
              <w:t>2.5. Организация и проведение районного конкурса "Учитель года ", участие в областном конкурсе "Учитель года Нижегородской области"</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2.6.Районные  семинары для представителей образовательных организаций, участвующих в процедурах конкурсного отбора  в рамках реализации ПНП "Образование"</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03"/>
        </w:trPr>
        <w:tc>
          <w:tcPr>
            <w:tcW w:w="2982" w:type="dxa"/>
            <w:gridSpan w:val="2"/>
            <w:vMerge w:val="restart"/>
          </w:tcPr>
          <w:p w:rsidR="00D449E4" w:rsidRPr="00EF00A1" w:rsidRDefault="00D449E4" w:rsidP="00375C2E">
            <w:pPr>
              <w:rPr>
                <w:rFonts w:ascii="Times New Roman" w:hAnsi="Times New Roman" w:cs="Times New Roman"/>
                <w:sz w:val="20"/>
                <w:szCs w:val="20"/>
              </w:rPr>
            </w:pPr>
            <w:r w:rsidRPr="00EF00A1">
              <w:rPr>
                <w:rFonts w:ascii="Times New Roman" w:hAnsi="Times New Roman" w:cs="Times New Roman"/>
                <w:sz w:val="20"/>
                <w:szCs w:val="20"/>
              </w:rPr>
              <w:t xml:space="preserve">2.7 Общее </w:t>
            </w:r>
            <w:proofErr w:type="spellStart"/>
            <w:r w:rsidRPr="00EF00A1">
              <w:rPr>
                <w:rFonts w:ascii="Times New Roman" w:hAnsi="Times New Roman" w:cs="Times New Roman"/>
                <w:sz w:val="20"/>
                <w:szCs w:val="20"/>
              </w:rPr>
              <w:t>образовавние</w:t>
            </w:r>
            <w:proofErr w:type="spellEnd"/>
          </w:p>
        </w:tc>
        <w:tc>
          <w:tcPr>
            <w:tcW w:w="1418" w:type="dxa"/>
            <w:gridSpan w:val="2"/>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109038,3819</w:t>
            </w:r>
          </w:p>
        </w:tc>
        <w:tc>
          <w:tcPr>
            <w:tcW w:w="1276"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120881,201</w:t>
            </w:r>
          </w:p>
        </w:tc>
        <w:tc>
          <w:tcPr>
            <w:tcW w:w="1275" w:type="dxa"/>
            <w:shd w:val="clear" w:color="auto" w:fill="auto"/>
            <w:noWrap/>
          </w:tcPr>
          <w:p w:rsidR="00D449E4" w:rsidRPr="00EF00A1" w:rsidRDefault="002D3AF4" w:rsidP="00375C2E">
            <w:pPr>
              <w:jc w:val="center"/>
              <w:rPr>
                <w:rFonts w:ascii="Times New Roman" w:hAnsi="Times New Roman" w:cs="Times New Roman"/>
                <w:sz w:val="18"/>
                <w:szCs w:val="18"/>
              </w:rPr>
            </w:pPr>
            <w:r w:rsidRPr="00EF00A1">
              <w:rPr>
                <w:rFonts w:ascii="Times New Roman" w:hAnsi="Times New Roman" w:cs="Times New Roman"/>
                <w:sz w:val="18"/>
                <w:szCs w:val="18"/>
              </w:rPr>
              <w:t>88036,1</w:t>
            </w:r>
          </w:p>
        </w:tc>
        <w:tc>
          <w:tcPr>
            <w:tcW w:w="1276" w:type="dxa"/>
            <w:shd w:val="clear" w:color="auto" w:fill="auto"/>
            <w:noWrap/>
          </w:tcPr>
          <w:p w:rsidR="00D449E4" w:rsidRPr="00EF00A1" w:rsidRDefault="002D3AF4" w:rsidP="00375C2E">
            <w:pPr>
              <w:jc w:val="center"/>
              <w:rPr>
                <w:rFonts w:ascii="Times New Roman" w:hAnsi="Times New Roman" w:cs="Times New Roman"/>
                <w:sz w:val="18"/>
                <w:szCs w:val="18"/>
              </w:rPr>
            </w:pPr>
            <w:r w:rsidRPr="00EF00A1">
              <w:rPr>
                <w:rFonts w:ascii="Times New Roman" w:hAnsi="Times New Roman" w:cs="Times New Roman"/>
                <w:sz w:val="18"/>
                <w:szCs w:val="18"/>
              </w:rPr>
              <w:t>3179</w:t>
            </w:r>
            <w:r w:rsidR="002424EB" w:rsidRPr="00EF00A1">
              <w:rPr>
                <w:rFonts w:ascii="Times New Roman" w:hAnsi="Times New Roman" w:cs="Times New Roman"/>
                <w:sz w:val="18"/>
                <w:szCs w:val="18"/>
              </w:rPr>
              <w:t>55,6829</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03"/>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pStyle w:val="afb"/>
              <w:jc w:val="center"/>
              <w:rPr>
                <w:sz w:val="28"/>
                <w:szCs w:val="28"/>
              </w:rPr>
            </w:pPr>
          </w:p>
        </w:tc>
        <w:tc>
          <w:tcPr>
            <w:tcW w:w="1276" w:type="dxa"/>
            <w:shd w:val="clear" w:color="auto" w:fill="auto"/>
            <w:noWrap/>
          </w:tcPr>
          <w:p w:rsidR="00D449E4" w:rsidRPr="00EF00A1" w:rsidRDefault="00D449E4" w:rsidP="00375C2E">
            <w:pPr>
              <w:pStyle w:val="afb"/>
              <w:jc w:val="center"/>
              <w:rPr>
                <w:sz w:val="28"/>
                <w:szCs w:val="28"/>
              </w:rPr>
            </w:pPr>
          </w:p>
        </w:tc>
        <w:tc>
          <w:tcPr>
            <w:tcW w:w="1275" w:type="dxa"/>
            <w:shd w:val="clear" w:color="auto" w:fill="auto"/>
            <w:noWrap/>
          </w:tcPr>
          <w:p w:rsidR="00D449E4" w:rsidRPr="00EF00A1" w:rsidRDefault="00D449E4" w:rsidP="00375C2E">
            <w:pPr>
              <w:pStyle w:val="afb"/>
              <w:jc w:val="center"/>
              <w:rPr>
                <w:sz w:val="28"/>
                <w:szCs w:val="28"/>
              </w:rPr>
            </w:pPr>
          </w:p>
        </w:tc>
        <w:tc>
          <w:tcPr>
            <w:tcW w:w="1276" w:type="dxa"/>
            <w:shd w:val="clear" w:color="auto" w:fill="auto"/>
            <w:noWrap/>
          </w:tcPr>
          <w:p w:rsidR="00D449E4" w:rsidRPr="00EF00A1" w:rsidRDefault="00D449E4" w:rsidP="00375C2E">
            <w:pPr>
              <w:pStyle w:val="afb"/>
              <w:jc w:val="center"/>
              <w:rPr>
                <w:sz w:val="28"/>
                <w:szCs w:val="28"/>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38"/>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pStyle w:val="afb"/>
              <w:jc w:val="center"/>
            </w:pPr>
            <w:r w:rsidRPr="00EF00A1">
              <w:t>87377,4</w:t>
            </w:r>
          </w:p>
        </w:tc>
        <w:tc>
          <w:tcPr>
            <w:tcW w:w="1276" w:type="dxa"/>
            <w:shd w:val="clear" w:color="auto" w:fill="auto"/>
            <w:noWrap/>
          </w:tcPr>
          <w:p w:rsidR="00D449E4" w:rsidRPr="00EF00A1" w:rsidRDefault="00D449E4" w:rsidP="00375C2E">
            <w:pPr>
              <w:pStyle w:val="afb"/>
              <w:jc w:val="center"/>
            </w:pPr>
            <w:r w:rsidRPr="00EF00A1">
              <w:t>87713,67</w:t>
            </w:r>
          </w:p>
        </w:tc>
        <w:tc>
          <w:tcPr>
            <w:tcW w:w="1275" w:type="dxa"/>
            <w:shd w:val="clear" w:color="auto" w:fill="auto"/>
            <w:noWrap/>
          </w:tcPr>
          <w:p w:rsidR="00D449E4" w:rsidRPr="00EF00A1" w:rsidRDefault="002D3AF4" w:rsidP="00375C2E">
            <w:pPr>
              <w:pStyle w:val="afb"/>
              <w:jc w:val="center"/>
            </w:pPr>
            <w:r w:rsidRPr="00EF00A1">
              <w:t>60597,7</w:t>
            </w:r>
          </w:p>
        </w:tc>
        <w:tc>
          <w:tcPr>
            <w:tcW w:w="1276" w:type="dxa"/>
            <w:shd w:val="clear" w:color="auto" w:fill="auto"/>
            <w:noWrap/>
          </w:tcPr>
          <w:p w:rsidR="00D449E4" w:rsidRPr="00EF00A1" w:rsidRDefault="002424EB" w:rsidP="00375C2E">
            <w:pPr>
              <w:pStyle w:val="afb"/>
              <w:jc w:val="center"/>
            </w:pPr>
            <w:r w:rsidRPr="00EF00A1">
              <w:t>235688,77</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186"/>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21660,9819</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33167,531</w:t>
            </w:r>
          </w:p>
        </w:tc>
        <w:tc>
          <w:tcPr>
            <w:tcW w:w="1275" w:type="dxa"/>
            <w:shd w:val="clear" w:color="auto" w:fill="auto"/>
            <w:noWrap/>
          </w:tcPr>
          <w:p w:rsidR="00D449E4" w:rsidRPr="00EF00A1" w:rsidRDefault="002D3AF4" w:rsidP="00375C2E">
            <w:pPr>
              <w:jc w:val="center"/>
              <w:rPr>
                <w:rFonts w:ascii="Times New Roman" w:hAnsi="Times New Roman" w:cs="Times New Roman"/>
                <w:sz w:val="20"/>
                <w:szCs w:val="20"/>
              </w:rPr>
            </w:pPr>
            <w:r w:rsidRPr="00EF00A1">
              <w:rPr>
                <w:rFonts w:ascii="Times New Roman" w:hAnsi="Times New Roman" w:cs="Times New Roman"/>
                <w:sz w:val="20"/>
                <w:szCs w:val="20"/>
              </w:rPr>
              <w:t>27438,4</w:t>
            </w:r>
          </w:p>
        </w:tc>
        <w:tc>
          <w:tcPr>
            <w:tcW w:w="1276" w:type="dxa"/>
            <w:shd w:val="clear" w:color="auto" w:fill="auto"/>
            <w:noWrap/>
          </w:tcPr>
          <w:p w:rsidR="00D449E4" w:rsidRPr="00EF00A1" w:rsidRDefault="002424EB" w:rsidP="00375C2E">
            <w:pPr>
              <w:jc w:val="center"/>
              <w:rPr>
                <w:rFonts w:ascii="Times New Roman" w:hAnsi="Times New Roman" w:cs="Times New Roman"/>
                <w:sz w:val="20"/>
                <w:szCs w:val="20"/>
              </w:rPr>
            </w:pPr>
            <w:r w:rsidRPr="00EF00A1">
              <w:rPr>
                <w:rFonts w:ascii="Times New Roman" w:hAnsi="Times New Roman" w:cs="Times New Roman"/>
                <w:sz w:val="20"/>
                <w:szCs w:val="20"/>
              </w:rPr>
              <w:t>82266,9129</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4"/>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4"/>
        </w:trPr>
        <w:tc>
          <w:tcPr>
            <w:tcW w:w="2982" w:type="dxa"/>
            <w:gridSpan w:val="2"/>
            <w:vMerge w:val="restart"/>
          </w:tcPr>
          <w:p w:rsidR="00D449E4" w:rsidRPr="00EF00A1" w:rsidRDefault="00D449E4" w:rsidP="00375C2E">
            <w:pPr>
              <w:rPr>
                <w:rFonts w:ascii="Times New Roman" w:hAnsi="Times New Roman" w:cs="Times New Roman"/>
                <w:sz w:val="20"/>
                <w:szCs w:val="20"/>
              </w:rPr>
            </w:pPr>
            <w:r w:rsidRPr="00EF00A1">
              <w:rPr>
                <w:rFonts w:ascii="Times New Roman" w:hAnsi="Times New Roman" w:cs="Times New Roman"/>
                <w:sz w:val="20"/>
                <w:szCs w:val="20"/>
              </w:rPr>
              <w:t xml:space="preserve">2.8 Исполнение полномочий по финансовому обеспечению осуществления присмотра и ухода за детьми инвалидами, детьми-сиротами и детьми, оставшимися без попечения родителей, а также за детьми с туберкулезной интоксикацией, </w:t>
            </w:r>
            <w:proofErr w:type="spellStart"/>
            <w:r w:rsidRPr="00EF00A1">
              <w:rPr>
                <w:rFonts w:ascii="Times New Roman" w:hAnsi="Times New Roman" w:cs="Times New Roman"/>
                <w:sz w:val="20"/>
                <w:szCs w:val="20"/>
              </w:rPr>
              <w:t>обучающихсяв</w:t>
            </w:r>
            <w:proofErr w:type="spellEnd"/>
            <w:r w:rsidRPr="00EF00A1">
              <w:rPr>
                <w:rFonts w:ascii="Times New Roman" w:hAnsi="Times New Roman" w:cs="Times New Roman"/>
                <w:sz w:val="20"/>
                <w:szCs w:val="20"/>
              </w:rPr>
              <w:t xml:space="preserve"> муниципальных образовательных </w:t>
            </w:r>
            <w:proofErr w:type="gramStart"/>
            <w:r w:rsidRPr="00EF00A1">
              <w:rPr>
                <w:rFonts w:ascii="Times New Roman" w:hAnsi="Times New Roman" w:cs="Times New Roman"/>
                <w:sz w:val="20"/>
                <w:szCs w:val="20"/>
              </w:rPr>
              <w:t>организациях</w:t>
            </w:r>
            <w:proofErr w:type="gramEnd"/>
            <w:r w:rsidRPr="00EF00A1">
              <w:rPr>
                <w:rFonts w:ascii="Times New Roman" w:hAnsi="Times New Roman" w:cs="Times New Roman"/>
                <w:sz w:val="20"/>
                <w:szCs w:val="20"/>
              </w:rPr>
              <w:t>, реализующих образовательные программы дошкольного образования</w:t>
            </w:r>
          </w:p>
        </w:tc>
        <w:tc>
          <w:tcPr>
            <w:tcW w:w="1418" w:type="dxa"/>
            <w:gridSpan w:val="2"/>
            <w:vMerge w:val="restart"/>
          </w:tcPr>
          <w:p w:rsidR="00D449E4" w:rsidRPr="00EF00A1" w:rsidRDefault="00D449E4" w:rsidP="00375C2E">
            <w:pPr>
              <w:jc w:val="center"/>
              <w:rPr>
                <w:rFonts w:ascii="Times New Roman" w:hAnsi="Times New Roman" w:cs="Times New Roman"/>
                <w:sz w:val="20"/>
                <w:szCs w:val="20"/>
              </w:rPr>
            </w:pPr>
          </w:p>
        </w:tc>
        <w:tc>
          <w:tcPr>
            <w:tcW w:w="1275" w:type="dxa"/>
            <w:gridSpan w:val="2"/>
            <w:vMerge w:val="restart"/>
          </w:tcPr>
          <w:p w:rsidR="00D449E4" w:rsidRPr="00EF00A1" w:rsidRDefault="00D449E4" w:rsidP="00375C2E">
            <w:pPr>
              <w:jc w:val="center"/>
              <w:rPr>
                <w:rFonts w:ascii="Times New Roman" w:hAnsi="Times New Roman" w:cs="Times New Roman"/>
                <w:sz w:val="20"/>
                <w:szCs w:val="20"/>
              </w:rPr>
            </w:pPr>
          </w:p>
        </w:tc>
        <w:tc>
          <w:tcPr>
            <w:tcW w:w="1276" w:type="dxa"/>
            <w:vMerge w:val="restart"/>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72,6432</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213,1</w:t>
            </w:r>
          </w:p>
        </w:tc>
        <w:tc>
          <w:tcPr>
            <w:tcW w:w="1275" w:type="dxa"/>
            <w:shd w:val="clear" w:color="auto" w:fill="auto"/>
            <w:noWrap/>
          </w:tcPr>
          <w:p w:rsidR="00D449E4" w:rsidRPr="00EF00A1" w:rsidRDefault="002D3AF4" w:rsidP="00375C2E">
            <w:pPr>
              <w:tabs>
                <w:tab w:val="left" w:pos="4200"/>
              </w:tabs>
              <w:jc w:val="center"/>
              <w:rPr>
                <w:rFonts w:ascii="Times New Roman" w:hAnsi="Times New Roman" w:cs="Times New Roman"/>
              </w:rPr>
            </w:pPr>
            <w:r w:rsidRPr="00EF00A1">
              <w:rPr>
                <w:rFonts w:ascii="Times New Roman" w:hAnsi="Times New Roman" w:cs="Times New Roman"/>
              </w:rPr>
              <w:t>182,6</w:t>
            </w:r>
          </w:p>
        </w:tc>
        <w:tc>
          <w:tcPr>
            <w:tcW w:w="1276" w:type="dxa"/>
            <w:shd w:val="clear" w:color="auto" w:fill="auto"/>
            <w:noWrap/>
          </w:tcPr>
          <w:p w:rsidR="00D449E4" w:rsidRPr="00EF00A1" w:rsidRDefault="002D3AF4" w:rsidP="00375C2E">
            <w:pPr>
              <w:tabs>
                <w:tab w:val="left" w:pos="4200"/>
              </w:tabs>
              <w:jc w:val="center"/>
              <w:rPr>
                <w:rFonts w:ascii="Times New Roman" w:hAnsi="Times New Roman" w:cs="Times New Roman"/>
              </w:rPr>
            </w:pPr>
            <w:r w:rsidRPr="00EF00A1">
              <w:rPr>
                <w:rFonts w:ascii="Times New Roman" w:hAnsi="Times New Roman" w:cs="Times New Roman"/>
              </w:rPr>
              <w:t>468,3432</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37"/>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03"/>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72,6432</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rPr>
            </w:pPr>
            <w:r w:rsidRPr="00EF00A1">
              <w:rPr>
                <w:rFonts w:ascii="Times New Roman" w:hAnsi="Times New Roman" w:cs="Times New Roman"/>
              </w:rPr>
              <w:t>213,1</w:t>
            </w:r>
          </w:p>
        </w:tc>
        <w:tc>
          <w:tcPr>
            <w:tcW w:w="1275" w:type="dxa"/>
            <w:shd w:val="clear" w:color="auto" w:fill="auto"/>
            <w:noWrap/>
          </w:tcPr>
          <w:p w:rsidR="00D449E4" w:rsidRPr="00EF00A1" w:rsidRDefault="002D3AF4" w:rsidP="00375C2E">
            <w:pPr>
              <w:tabs>
                <w:tab w:val="left" w:pos="4200"/>
              </w:tabs>
              <w:jc w:val="center"/>
              <w:rPr>
                <w:rFonts w:ascii="Times New Roman" w:hAnsi="Times New Roman" w:cs="Times New Roman"/>
              </w:rPr>
            </w:pPr>
            <w:r w:rsidRPr="00EF00A1">
              <w:rPr>
                <w:rFonts w:ascii="Times New Roman" w:hAnsi="Times New Roman" w:cs="Times New Roman"/>
              </w:rPr>
              <w:t>182,6</w:t>
            </w:r>
          </w:p>
        </w:tc>
        <w:tc>
          <w:tcPr>
            <w:tcW w:w="1276" w:type="dxa"/>
            <w:shd w:val="clear" w:color="auto" w:fill="auto"/>
            <w:noWrap/>
          </w:tcPr>
          <w:p w:rsidR="00D449E4" w:rsidRPr="00EF00A1" w:rsidRDefault="002D3AF4" w:rsidP="00375C2E">
            <w:pPr>
              <w:tabs>
                <w:tab w:val="left" w:pos="4200"/>
              </w:tabs>
              <w:jc w:val="center"/>
              <w:rPr>
                <w:rFonts w:ascii="Times New Roman" w:hAnsi="Times New Roman" w:cs="Times New Roman"/>
              </w:rPr>
            </w:pPr>
            <w:r w:rsidRPr="00EF00A1">
              <w:rPr>
                <w:rFonts w:ascii="Times New Roman" w:hAnsi="Times New Roman" w:cs="Times New Roman"/>
              </w:rPr>
              <w:t>468,3432</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03"/>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187"/>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37"/>
        </w:trPr>
        <w:tc>
          <w:tcPr>
            <w:tcW w:w="2982" w:type="dxa"/>
            <w:gridSpan w:val="2"/>
            <w:vMerge w:val="restart"/>
          </w:tcPr>
          <w:p w:rsidR="00D449E4" w:rsidRPr="00EF00A1" w:rsidRDefault="00D449E4" w:rsidP="00375C2E">
            <w:pPr>
              <w:rPr>
                <w:rFonts w:ascii="Times New Roman" w:hAnsi="Times New Roman" w:cs="Times New Roman"/>
                <w:sz w:val="20"/>
                <w:szCs w:val="20"/>
              </w:rPr>
            </w:pPr>
            <w:r w:rsidRPr="00EF00A1">
              <w:rPr>
                <w:rFonts w:ascii="Times New Roman" w:hAnsi="Times New Roman" w:cs="Times New Roman"/>
                <w:sz w:val="20"/>
                <w:szCs w:val="20"/>
              </w:rPr>
              <w:t xml:space="preserve">2.9 Исполнение полномочий по финансовому обеспечению двухразовым бесплатным питанием обучающихся с </w:t>
            </w:r>
            <w:proofErr w:type="spellStart"/>
            <w:r w:rsidRPr="00EF00A1">
              <w:rPr>
                <w:rFonts w:ascii="Times New Roman" w:hAnsi="Times New Roman" w:cs="Times New Roman"/>
                <w:sz w:val="20"/>
                <w:szCs w:val="20"/>
              </w:rPr>
              <w:t>ограниченнымивозможностями</w:t>
            </w:r>
            <w:proofErr w:type="spellEnd"/>
            <w:r w:rsidRPr="00EF00A1">
              <w:rPr>
                <w:rFonts w:ascii="Times New Roman" w:hAnsi="Times New Roman" w:cs="Times New Roman"/>
                <w:sz w:val="20"/>
                <w:szCs w:val="20"/>
              </w:rPr>
              <w:t xml:space="preserve"> </w:t>
            </w:r>
            <w:r w:rsidRPr="00EF00A1">
              <w:rPr>
                <w:rFonts w:ascii="Times New Roman" w:hAnsi="Times New Roman" w:cs="Times New Roman"/>
                <w:sz w:val="20"/>
                <w:szCs w:val="20"/>
              </w:rPr>
              <w:lastRenderedPageBreak/>
              <w:t>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418" w:type="dxa"/>
            <w:gridSpan w:val="2"/>
            <w:vMerge w:val="restart"/>
          </w:tcPr>
          <w:p w:rsidR="00D449E4" w:rsidRPr="00EF00A1" w:rsidRDefault="00D449E4" w:rsidP="00375C2E">
            <w:pPr>
              <w:jc w:val="center"/>
              <w:rPr>
                <w:rFonts w:ascii="Times New Roman" w:hAnsi="Times New Roman" w:cs="Times New Roman"/>
                <w:sz w:val="20"/>
                <w:szCs w:val="20"/>
              </w:rPr>
            </w:pPr>
          </w:p>
        </w:tc>
        <w:tc>
          <w:tcPr>
            <w:tcW w:w="1275" w:type="dxa"/>
            <w:gridSpan w:val="2"/>
            <w:vMerge w:val="restart"/>
          </w:tcPr>
          <w:p w:rsidR="00D449E4" w:rsidRPr="00EF00A1" w:rsidRDefault="00D449E4" w:rsidP="00375C2E">
            <w:pPr>
              <w:jc w:val="center"/>
              <w:rPr>
                <w:rFonts w:ascii="Times New Roman" w:hAnsi="Times New Roman" w:cs="Times New Roman"/>
                <w:sz w:val="20"/>
                <w:szCs w:val="20"/>
              </w:rPr>
            </w:pPr>
          </w:p>
        </w:tc>
        <w:tc>
          <w:tcPr>
            <w:tcW w:w="1276" w:type="dxa"/>
            <w:vMerge w:val="restart"/>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1059,9</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816,2</w:t>
            </w:r>
          </w:p>
        </w:tc>
        <w:tc>
          <w:tcPr>
            <w:tcW w:w="1275" w:type="dxa"/>
            <w:shd w:val="clear" w:color="auto" w:fill="auto"/>
            <w:noWrap/>
          </w:tcPr>
          <w:p w:rsidR="00D449E4" w:rsidRPr="00EF00A1" w:rsidRDefault="00F123EE" w:rsidP="00375C2E">
            <w:pPr>
              <w:tabs>
                <w:tab w:val="left" w:pos="4200"/>
              </w:tabs>
              <w:jc w:val="center"/>
              <w:rPr>
                <w:rFonts w:ascii="Times New Roman" w:hAnsi="Times New Roman" w:cs="Times New Roman"/>
                <w:b/>
              </w:rPr>
            </w:pPr>
            <w:r w:rsidRPr="00EF00A1">
              <w:rPr>
                <w:rFonts w:ascii="Times New Roman" w:hAnsi="Times New Roman" w:cs="Times New Roman"/>
                <w:b/>
              </w:rPr>
              <w:t>743,2</w:t>
            </w:r>
          </w:p>
        </w:tc>
        <w:tc>
          <w:tcPr>
            <w:tcW w:w="1276" w:type="dxa"/>
            <w:shd w:val="clear" w:color="auto" w:fill="auto"/>
            <w:noWrap/>
          </w:tcPr>
          <w:p w:rsidR="00D449E4" w:rsidRPr="00EF00A1" w:rsidRDefault="00F123EE" w:rsidP="00375C2E">
            <w:pPr>
              <w:tabs>
                <w:tab w:val="left" w:pos="4200"/>
              </w:tabs>
              <w:jc w:val="center"/>
              <w:rPr>
                <w:rFonts w:ascii="Times New Roman" w:hAnsi="Times New Roman" w:cs="Times New Roman"/>
                <w:b/>
              </w:rPr>
            </w:pPr>
            <w:r w:rsidRPr="00EF00A1">
              <w:rPr>
                <w:rFonts w:ascii="Times New Roman" w:hAnsi="Times New Roman" w:cs="Times New Roman"/>
                <w:b/>
              </w:rPr>
              <w:t>2619,3</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186"/>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04"/>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1059,9</w:t>
            </w:r>
          </w:p>
        </w:tc>
        <w:tc>
          <w:tcPr>
            <w:tcW w:w="1276" w:type="dxa"/>
            <w:shd w:val="clear" w:color="auto" w:fill="auto"/>
            <w:noWrap/>
          </w:tcPr>
          <w:p w:rsidR="00D449E4" w:rsidRPr="00EF00A1" w:rsidRDefault="00D449E4" w:rsidP="00375C2E">
            <w:pPr>
              <w:tabs>
                <w:tab w:val="left" w:pos="4200"/>
              </w:tabs>
              <w:jc w:val="center"/>
              <w:rPr>
                <w:rFonts w:ascii="Times New Roman" w:hAnsi="Times New Roman" w:cs="Times New Roman"/>
                <w:b/>
              </w:rPr>
            </w:pPr>
            <w:r w:rsidRPr="00EF00A1">
              <w:rPr>
                <w:rFonts w:ascii="Times New Roman" w:hAnsi="Times New Roman" w:cs="Times New Roman"/>
                <w:b/>
              </w:rPr>
              <w:t>816,2</w:t>
            </w:r>
          </w:p>
        </w:tc>
        <w:tc>
          <w:tcPr>
            <w:tcW w:w="1275" w:type="dxa"/>
            <w:shd w:val="clear" w:color="auto" w:fill="auto"/>
            <w:noWrap/>
          </w:tcPr>
          <w:p w:rsidR="00D449E4" w:rsidRPr="00EF00A1" w:rsidRDefault="00F123EE" w:rsidP="00375C2E">
            <w:pPr>
              <w:tabs>
                <w:tab w:val="left" w:pos="4200"/>
              </w:tabs>
              <w:jc w:val="center"/>
              <w:rPr>
                <w:rFonts w:ascii="Times New Roman" w:hAnsi="Times New Roman" w:cs="Times New Roman"/>
                <w:b/>
              </w:rPr>
            </w:pPr>
            <w:r w:rsidRPr="00EF00A1">
              <w:rPr>
                <w:rFonts w:ascii="Times New Roman" w:hAnsi="Times New Roman" w:cs="Times New Roman"/>
                <w:b/>
              </w:rPr>
              <w:t>743,2</w:t>
            </w:r>
          </w:p>
        </w:tc>
        <w:tc>
          <w:tcPr>
            <w:tcW w:w="1276" w:type="dxa"/>
            <w:shd w:val="clear" w:color="auto" w:fill="auto"/>
            <w:noWrap/>
          </w:tcPr>
          <w:p w:rsidR="00D449E4" w:rsidRPr="00EF00A1" w:rsidRDefault="00F123EE" w:rsidP="00F123EE">
            <w:pPr>
              <w:tabs>
                <w:tab w:val="left" w:pos="4200"/>
              </w:tabs>
              <w:jc w:val="center"/>
              <w:rPr>
                <w:rFonts w:ascii="Times New Roman" w:hAnsi="Times New Roman" w:cs="Times New Roman"/>
                <w:b/>
              </w:rPr>
            </w:pPr>
            <w:r w:rsidRPr="00EF00A1">
              <w:rPr>
                <w:rFonts w:ascii="Times New Roman" w:hAnsi="Times New Roman" w:cs="Times New Roman"/>
                <w:b/>
              </w:rPr>
              <w:t>2619,3</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03"/>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4"/>
        </w:trPr>
        <w:tc>
          <w:tcPr>
            <w:tcW w:w="2982" w:type="dxa"/>
            <w:gridSpan w:val="2"/>
            <w:vMerge/>
          </w:tcPr>
          <w:p w:rsidR="00D449E4" w:rsidRPr="00EF00A1" w:rsidRDefault="00D449E4" w:rsidP="00375C2E">
            <w:pP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lastRenderedPageBreak/>
              <w:t>Задача: 3.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c>
          <w:tcPr>
            <w:tcW w:w="2268"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3.1. Участие в областной научно-практической конференции по проблемам теории и методики преподавания русского языка</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p w:rsidR="00D449E4" w:rsidRPr="00EF00A1" w:rsidRDefault="00D449E4" w:rsidP="00375C2E">
            <w:pPr>
              <w:ind w:firstLineChars="100" w:firstLine="180"/>
              <w:jc w:val="both"/>
              <w:rPr>
                <w:rFonts w:ascii="Times New Roman" w:hAnsi="Times New Roman" w:cs="Times New Roman"/>
                <w:i/>
                <w:iCs/>
                <w:sz w:val="18"/>
                <w:szCs w:val="18"/>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3.2. Проведение районного конкурса чтецов</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МКУ ИМЦ ,ОО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3.3. Проведение районного конкурса творческих работ учащихся и учителей в жанре эссе</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3.4. Мероприятия, посвященные празднованию Дня славянской культуры и письменности</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r w:rsidRPr="00EF00A1">
              <w:rPr>
                <w:rFonts w:ascii="Times New Roman" w:hAnsi="Times New Roman" w:cs="Times New Roman"/>
                <w:sz w:val="20"/>
                <w:szCs w:val="20"/>
              </w:rPr>
              <w:lastRenderedPageBreak/>
              <w:t>,</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lastRenderedPageBreak/>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lastRenderedPageBreak/>
              <w:t>3.5. Внедрение учебно-методических изданий по русскому языку</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363"/>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3.6. Организация и проведение мониторинга в рамках совершенствования технологий и методов преподавания русского языка, литературы, истории, комплексного учебного курса "Основы религиозных культур и светской этики"</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3.7. Разработка методического сопровождения процессов преподавания русского языка, литературы, истории, комплексного учебного курса "Основы религиозных культур и светской этики"</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 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76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3.8. Организация и проведение просветительских мероприятий, направленных на повышение качества преподавания русского языка, литературы, истории, комплексного учебного курса "Основы религиозных культур и светской этики"</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МКУ ИМЦ ,ОО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76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 xml:space="preserve">3.9. Организация и проведение инновационной работы по формированию духовно-нравственных идеалов,  гражданственности и </w:t>
            </w:r>
            <w:r w:rsidRPr="00EF00A1">
              <w:rPr>
                <w:rFonts w:ascii="Times New Roman" w:hAnsi="Times New Roman" w:cs="Times New Roman"/>
                <w:sz w:val="20"/>
                <w:szCs w:val="20"/>
              </w:rPr>
              <w:lastRenderedPageBreak/>
              <w:t>патриотизма,  основанного на культурно-исторических ценностях России и Нижегородского края</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lastRenderedPageBreak/>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 xml:space="preserve">Управление образования и молодежной политики, </w:t>
            </w:r>
            <w:r w:rsidRPr="00EF00A1">
              <w:rPr>
                <w:rFonts w:ascii="Times New Roman" w:hAnsi="Times New Roman" w:cs="Times New Roman"/>
                <w:sz w:val="20"/>
                <w:szCs w:val="20"/>
              </w:rPr>
              <w:lastRenderedPageBreak/>
              <w:t>МКУ ИМЦ</w:t>
            </w:r>
            <w:proofErr w:type="gramStart"/>
            <w:r w:rsidRPr="00EF00A1">
              <w:rPr>
                <w:rFonts w:ascii="Times New Roman" w:hAnsi="Times New Roman" w:cs="Times New Roman"/>
                <w:sz w:val="20"/>
                <w:szCs w:val="20"/>
              </w:rPr>
              <w:t xml:space="preserve"> ,</w:t>
            </w:r>
            <w:proofErr w:type="gramEnd"/>
            <w:r w:rsidRPr="00EF00A1">
              <w:rPr>
                <w:rFonts w:ascii="Times New Roman" w:hAnsi="Times New Roman" w:cs="Times New Roman"/>
                <w:sz w:val="20"/>
                <w:szCs w:val="20"/>
              </w:rPr>
              <w:t>ОО</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lastRenderedPageBreak/>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 xml:space="preserve">Задача:4. Сохранение и укрепление здоровья </w:t>
            </w:r>
            <w:proofErr w:type="gramStart"/>
            <w:r w:rsidRPr="00EF00A1">
              <w:rPr>
                <w:rFonts w:ascii="Times New Roman" w:hAnsi="Times New Roman" w:cs="Times New Roman"/>
                <w:sz w:val="20"/>
                <w:szCs w:val="20"/>
              </w:rPr>
              <w:t>обучающихся</w:t>
            </w:r>
            <w:proofErr w:type="gramEnd"/>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4.1. Поддержка деятельности инновационных площадок по проблеме здоровья на базе ОО</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 xml:space="preserve">4.2. Издание материалов ОО по обобщению  и распространению опыта </w:t>
            </w:r>
            <w:proofErr w:type="spellStart"/>
            <w:r w:rsidRPr="00EF00A1">
              <w:rPr>
                <w:rFonts w:ascii="Times New Roman" w:hAnsi="Times New Roman" w:cs="Times New Roman"/>
                <w:sz w:val="20"/>
                <w:szCs w:val="20"/>
              </w:rPr>
              <w:t>здоровьесберегающей</w:t>
            </w:r>
            <w:proofErr w:type="spellEnd"/>
            <w:r w:rsidRPr="00EF00A1">
              <w:rPr>
                <w:rFonts w:ascii="Times New Roman" w:hAnsi="Times New Roman" w:cs="Times New Roman"/>
                <w:sz w:val="20"/>
                <w:szCs w:val="20"/>
              </w:rPr>
              <w:t xml:space="preserve"> направленности</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МКУ ИМЦ</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4.3. Внедрение программ внеурочной деятельности в основной школе. Обобщение передового опыта учителей ОБОО.</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МКУ ИМЦ</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 xml:space="preserve">4.4 Повышение значимости занятий физической культурой в структуре образовательного и </w:t>
            </w:r>
            <w:r w:rsidRPr="00EF00A1">
              <w:rPr>
                <w:rFonts w:ascii="Times New Roman" w:hAnsi="Times New Roman" w:cs="Times New Roman"/>
                <w:sz w:val="20"/>
                <w:szCs w:val="20"/>
              </w:rPr>
              <w:lastRenderedPageBreak/>
              <w:t>воспитательного процессов в ОО</w:t>
            </w:r>
          </w:p>
          <w:p w:rsidR="00D449E4" w:rsidRPr="00EF00A1" w:rsidRDefault="00D449E4" w:rsidP="00375C2E">
            <w:pPr>
              <w:jc w:val="both"/>
              <w:rPr>
                <w:rFonts w:ascii="Times New Roman" w:hAnsi="Times New Roman" w:cs="Times New Roman"/>
                <w:sz w:val="20"/>
                <w:szCs w:val="20"/>
              </w:rPr>
            </w:pP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lastRenderedPageBreak/>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 xml:space="preserve">Управление образования и </w:t>
            </w:r>
            <w:r w:rsidRPr="00EF00A1">
              <w:rPr>
                <w:rFonts w:ascii="Times New Roman" w:hAnsi="Times New Roman" w:cs="Times New Roman"/>
                <w:sz w:val="20"/>
                <w:szCs w:val="20"/>
              </w:rPr>
              <w:lastRenderedPageBreak/>
              <w:t>молодежной политики,</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МКУ ИМЦ</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lastRenderedPageBreak/>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Задача: 5. Повышение качества и доступности образования для детей с ОВЗ и детей-инвалидов</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6951" w:type="dxa"/>
            <w:gridSpan w:val="7"/>
            <w:vMerge/>
          </w:tcPr>
          <w:p w:rsidR="00D449E4" w:rsidRPr="00EF00A1" w:rsidRDefault="00D449E4" w:rsidP="00375C2E">
            <w:pPr>
              <w:jc w:val="both"/>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5.1. Апробация эффективных моделей социализации детей с ОВЗ</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Образовательные организации</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both"/>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91"/>
        </w:trPr>
        <w:tc>
          <w:tcPr>
            <w:tcW w:w="2982" w:type="dxa"/>
            <w:gridSpan w:val="2"/>
            <w:vMerge w:val="restart"/>
            <w:shd w:val="clear" w:color="auto" w:fill="auto"/>
          </w:tcPr>
          <w:p w:rsidR="00D449E4" w:rsidRPr="00EF00A1" w:rsidRDefault="00D449E4" w:rsidP="00375C2E">
            <w:pPr>
              <w:jc w:val="both"/>
              <w:rPr>
                <w:rFonts w:ascii="Times New Roman" w:hAnsi="Times New Roman" w:cs="Times New Roman"/>
                <w:sz w:val="20"/>
                <w:szCs w:val="20"/>
              </w:rPr>
            </w:pPr>
            <w:r w:rsidRPr="00EF00A1">
              <w:rPr>
                <w:rFonts w:ascii="Times New Roman" w:hAnsi="Times New Roman" w:cs="Times New Roman"/>
                <w:sz w:val="20"/>
                <w:szCs w:val="20"/>
              </w:rPr>
              <w:t>5.2. Совещания руководителей ОО, специалистов управления образования, членов ПМПК</w:t>
            </w:r>
          </w:p>
        </w:tc>
        <w:tc>
          <w:tcPr>
            <w:tcW w:w="1418"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val="restart"/>
          </w:tcPr>
          <w:p w:rsidR="00D449E4" w:rsidRPr="00EF00A1" w:rsidRDefault="00D449E4" w:rsidP="00375C2E">
            <w:pPr>
              <w:rPr>
                <w:rFonts w:ascii="Times New Roman" w:hAnsi="Times New Roman" w:cs="Times New Roman"/>
                <w:sz w:val="20"/>
                <w:szCs w:val="20"/>
              </w:rPr>
            </w:pPr>
            <w:r w:rsidRPr="00EF00A1">
              <w:rPr>
                <w:rFonts w:ascii="Times New Roman" w:hAnsi="Times New Roman" w:cs="Times New Roman"/>
              </w:rPr>
              <w:t>6. Обеспечение деятельности образовательных организаций, подведомственных УО, на основе муниципальных заданий</w:t>
            </w:r>
          </w:p>
        </w:tc>
        <w:tc>
          <w:tcPr>
            <w:tcW w:w="1418" w:type="dxa"/>
            <w:gridSpan w:val="2"/>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Прочие расходы</w:t>
            </w:r>
          </w:p>
        </w:tc>
        <w:tc>
          <w:tcPr>
            <w:tcW w:w="1275" w:type="dxa"/>
            <w:gridSpan w:val="2"/>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1276" w:type="dxa"/>
            <w:vMerge w:val="restart"/>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Управление образования и молодежной политики</w:t>
            </w: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Всего</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163,5</w:t>
            </w: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163,5</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Федеральный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Областной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163,5</w:t>
            </w: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163,5</w:t>
            </w: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Местный бюджет</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r w:rsidR="00D449E4" w:rsidRPr="00EF00A1" w:rsidTr="00375C2E">
        <w:trPr>
          <w:trHeight w:val="255"/>
        </w:trPr>
        <w:tc>
          <w:tcPr>
            <w:tcW w:w="2982" w:type="dxa"/>
            <w:gridSpan w:val="2"/>
            <w:vMerge/>
          </w:tcPr>
          <w:p w:rsidR="00D449E4" w:rsidRPr="00EF00A1" w:rsidRDefault="00D449E4" w:rsidP="00375C2E">
            <w:pPr>
              <w:jc w:val="center"/>
              <w:rPr>
                <w:rFonts w:ascii="Times New Roman" w:hAnsi="Times New Roman" w:cs="Times New Roman"/>
                <w:sz w:val="20"/>
                <w:szCs w:val="20"/>
              </w:rPr>
            </w:pPr>
          </w:p>
        </w:tc>
        <w:tc>
          <w:tcPr>
            <w:tcW w:w="1418" w:type="dxa"/>
            <w:gridSpan w:val="2"/>
            <w:vMerge/>
          </w:tcPr>
          <w:p w:rsidR="00D449E4" w:rsidRPr="00EF00A1" w:rsidRDefault="00D449E4" w:rsidP="00375C2E">
            <w:pPr>
              <w:jc w:val="center"/>
              <w:rPr>
                <w:rFonts w:ascii="Times New Roman" w:hAnsi="Times New Roman" w:cs="Times New Roman"/>
                <w:sz w:val="20"/>
                <w:szCs w:val="20"/>
              </w:rPr>
            </w:pPr>
          </w:p>
        </w:tc>
        <w:tc>
          <w:tcPr>
            <w:tcW w:w="1275" w:type="dxa"/>
            <w:gridSpan w:val="2"/>
            <w:vMerge/>
          </w:tcPr>
          <w:p w:rsidR="00D449E4" w:rsidRPr="00EF00A1" w:rsidRDefault="00D449E4" w:rsidP="00375C2E">
            <w:pPr>
              <w:jc w:val="center"/>
              <w:rPr>
                <w:rFonts w:ascii="Times New Roman" w:hAnsi="Times New Roman" w:cs="Times New Roman"/>
                <w:sz w:val="20"/>
                <w:szCs w:val="20"/>
              </w:rPr>
            </w:pPr>
          </w:p>
        </w:tc>
        <w:tc>
          <w:tcPr>
            <w:tcW w:w="1276" w:type="dxa"/>
            <w:vMerge/>
          </w:tcPr>
          <w:p w:rsidR="00D449E4" w:rsidRPr="00EF00A1" w:rsidRDefault="00D449E4" w:rsidP="00375C2E">
            <w:pPr>
              <w:jc w:val="center"/>
              <w:rPr>
                <w:rFonts w:ascii="Times New Roman" w:hAnsi="Times New Roman" w:cs="Times New Roman"/>
                <w:sz w:val="20"/>
                <w:szCs w:val="20"/>
              </w:rPr>
            </w:pPr>
          </w:p>
        </w:tc>
        <w:tc>
          <w:tcPr>
            <w:tcW w:w="2268" w:type="dxa"/>
            <w:shd w:val="clear" w:color="auto" w:fill="auto"/>
            <w:noWrap/>
          </w:tcPr>
          <w:p w:rsidR="00D449E4" w:rsidRPr="00EF00A1" w:rsidRDefault="00D449E4" w:rsidP="00375C2E">
            <w:pPr>
              <w:jc w:val="both"/>
              <w:rPr>
                <w:rFonts w:ascii="Times New Roman" w:hAnsi="Times New Roman" w:cs="Times New Roman"/>
                <w:i/>
                <w:iCs/>
                <w:sz w:val="18"/>
                <w:szCs w:val="18"/>
              </w:rPr>
            </w:pPr>
            <w:r w:rsidRPr="00EF00A1">
              <w:rPr>
                <w:rFonts w:ascii="Times New Roman" w:hAnsi="Times New Roman" w:cs="Times New Roman"/>
                <w:i/>
                <w:iCs/>
                <w:sz w:val="18"/>
                <w:szCs w:val="18"/>
              </w:rPr>
              <w:t>Прочие источники</w:t>
            </w: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5"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276"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tcPr>
          <w:p w:rsidR="00D449E4" w:rsidRPr="00EF00A1" w:rsidRDefault="00D449E4" w:rsidP="00375C2E">
            <w:pPr>
              <w:jc w:val="center"/>
              <w:rPr>
                <w:rFonts w:ascii="Times New Roman" w:hAnsi="Times New Roman" w:cs="Times New Roman"/>
                <w:sz w:val="20"/>
                <w:szCs w:val="20"/>
              </w:rPr>
            </w:pPr>
          </w:p>
        </w:tc>
      </w:tr>
    </w:tbl>
    <w:p w:rsidR="00D449E4" w:rsidRPr="00EF00A1" w:rsidRDefault="00D449E4" w:rsidP="00375C2E">
      <w:pPr>
        <w:widowControl w:val="0"/>
        <w:autoSpaceDE w:val="0"/>
        <w:autoSpaceDN w:val="0"/>
        <w:adjustRightInd w:val="0"/>
        <w:rPr>
          <w:rFonts w:ascii="Times New Roman" w:hAnsi="Times New Roman" w:cs="Times New Roman"/>
          <w:sz w:val="28"/>
          <w:szCs w:val="28"/>
        </w:rPr>
        <w:sectPr w:rsidR="00D449E4" w:rsidRPr="00EF00A1" w:rsidSect="00375C2E">
          <w:headerReference w:type="even" r:id="rId17"/>
          <w:headerReference w:type="default" r:id="rId18"/>
          <w:footerReference w:type="even" r:id="rId19"/>
          <w:footerReference w:type="default" r:id="rId20"/>
          <w:pgSz w:w="16838" w:h="11906" w:orient="landscape"/>
          <w:pgMar w:top="1701" w:right="1077" w:bottom="709" w:left="720" w:header="709" w:footer="709" w:gutter="0"/>
          <w:cols w:space="708"/>
          <w:titlePg/>
          <w:docGrid w:linePitch="360"/>
        </w:sectPr>
      </w:pPr>
    </w:p>
    <w:p w:rsidR="00D449E4" w:rsidRPr="00EF00A1" w:rsidRDefault="00D449E4" w:rsidP="00375C2E">
      <w:pPr>
        <w:widowControl w:val="0"/>
        <w:ind w:right="49"/>
        <w:jc w:val="center"/>
        <w:rPr>
          <w:rFonts w:ascii="Times New Roman" w:hAnsi="Times New Roman" w:cs="Times New Roman"/>
          <w:b/>
          <w:caps/>
          <w:sz w:val="28"/>
          <w:szCs w:val="28"/>
        </w:rPr>
      </w:pPr>
      <w:r w:rsidRPr="00EF00A1">
        <w:rPr>
          <w:rFonts w:ascii="Times New Roman" w:hAnsi="Times New Roman" w:cs="Times New Roman"/>
          <w:b/>
          <w:caps/>
          <w:sz w:val="28"/>
          <w:szCs w:val="28"/>
        </w:rPr>
        <w:lastRenderedPageBreak/>
        <w:t xml:space="preserve">   под</w:t>
      </w:r>
      <w:r w:rsidRPr="00EF00A1">
        <w:rPr>
          <w:rFonts w:ascii="Times New Roman" w:hAnsi="Times New Roman" w:cs="Times New Roman"/>
          <w:b/>
          <w:sz w:val="28"/>
          <w:szCs w:val="28"/>
        </w:rPr>
        <w:t>ПРОГРАММА</w:t>
      </w:r>
    </w:p>
    <w:p w:rsidR="00D449E4" w:rsidRPr="00EF00A1" w:rsidRDefault="00D449E4" w:rsidP="00375C2E">
      <w:pPr>
        <w:widowControl w:val="0"/>
        <w:ind w:right="49"/>
        <w:jc w:val="center"/>
        <w:rPr>
          <w:rFonts w:ascii="Times New Roman" w:hAnsi="Times New Roman" w:cs="Times New Roman"/>
          <w:b/>
          <w:caps/>
          <w:sz w:val="28"/>
          <w:szCs w:val="28"/>
        </w:rPr>
      </w:pPr>
      <w:r w:rsidRPr="00EF00A1">
        <w:rPr>
          <w:rFonts w:ascii="Times New Roman" w:hAnsi="Times New Roman" w:cs="Times New Roman"/>
          <w:b/>
          <w:caps/>
          <w:sz w:val="28"/>
          <w:szCs w:val="28"/>
        </w:rPr>
        <w:t xml:space="preserve">"Развитие дополнительного образования и воспитания </w:t>
      </w:r>
    </w:p>
    <w:p w:rsidR="00D449E4" w:rsidRPr="00EF00A1" w:rsidRDefault="00D449E4" w:rsidP="00375C2E">
      <w:pPr>
        <w:widowControl w:val="0"/>
        <w:ind w:right="49"/>
        <w:jc w:val="center"/>
        <w:rPr>
          <w:rFonts w:ascii="Times New Roman" w:hAnsi="Times New Roman" w:cs="Times New Roman"/>
          <w:b/>
          <w:sz w:val="28"/>
          <w:szCs w:val="28"/>
        </w:rPr>
      </w:pPr>
      <w:r w:rsidRPr="00EF00A1">
        <w:rPr>
          <w:rFonts w:ascii="Times New Roman" w:hAnsi="Times New Roman" w:cs="Times New Roman"/>
          <w:b/>
          <w:caps/>
          <w:sz w:val="28"/>
          <w:szCs w:val="28"/>
        </w:rPr>
        <w:t>детей и молодежи"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(далее - Подпрограмма)</w:t>
      </w:r>
    </w:p>
    <w:p w:rsidR="00D449E4" w:rsidRPr="00EF00A1" w:rsidRDefault="00D449E4" w:rsidP="00375C2E">
      <w:pPr>
        <w:jc w:val="center"/>
        <w:rPr>
          <w:rFonts w:ascii="Times New Roman" w:hAnsi="Times New Roman" w:cs="Times New Roman"/>
          <w:sz w:val="16"/>
          <w:szCs w:val="16"/>
        </w:rPr>
      </w:pPr>
    </w:p>
    <w:p w:rsidR="00D449E4" w:rsidRPr="00EF00A1" w:rsidRDefault="00D449E4" w:rsidP="00375C2E">
      <w:pPr>
        <w:widowControl w:val="0"/>
        <w:autoSpaceDE w:val="0"/>
        <w:autoSpaceDN w:val="0"/>
        <w:adjustRightInd w:val="0"/>
        <w:jc w:val="center"/>
        <w:rPr>
          <w:rFonts w:ascii="Times New Roman" w:hAnsi="Times New Roman" w:cs="Times New Roman"/>
          <w:b/>
          <w:sz w:val="28"/>
          <w:szCs w:val="28"/>
        </w:rPr>
      </w:pPr>
      <w:r w:rsidRPr="00EF00A1">
        <w:rPr>
          <w:rFonts w:ascii="Times New Roman" w:hAnsi="Times New Roman" w:cs="Times New Roman"/>
          <w:b/>
          <w:sz w:val="28"/>
          <w:szCs w:val="28"/>
        </w:rPr>
        <w:t>1. ПАСПОРТ ПОДПРОГРАММЫ</w:t>
      </w:r>
    </w:p>
    <w:p w:rsidR="00D449E4" w:rsidRPr="00EF00A1" w:rsidRDefault="00D449E4" w:rsidP="00375C2E">
      <w:pPr>
        <w:widowControl w:val="0"/>
        <w:autoSpaceDE w:val="0"/>
        <w:autoSpaceDN w:val="0"/>
        <w:adjustRightInd w:val="0"/>
        <w:jc w:val="center"/>
        <w:outlineLvl w:val="1"/>
        <w:rPr>
          <w:rFonts w:ascii="Times New Roman" w:hAnsi="Times New Roman" w:cs="Times New Roman"/>
          <w:sz w:val="16"/>
          <w:szCs w:val="16"/>
        </w:rPr>
      </w:pPr>
    </w:p>
    <w:tbl>
      <w:tblPr>
        <w:tblW w:w="9968" w:type="dxa"/>
        <w:tblInd w:w="-79" w:type="dxa"/>
        <w:tblLayout w:type="fixed"/>
        <w:tblLook w:val="01E0" w:firstRow="1" w:lastRow="1" w:firstColumn="1" w:lastColumn="1" w:noHBand="0" w:noVBand="0"/>
      </w:tblPr>
      <w:tblGrid>
        <w:gridCol w:w="2244"/>
        <w:gridCol w:w="2054"/>
        <w:gridCol w:w="1418"/>
        <w:gridCol w:w="340"/>
        <w:gridCol w:w="935"/>
        <w:gridCol w:w="633"/>
        <w:gridCol w:w="338"/>
        <w:gridCol w:w="305"/>
        <w:gridCol w:w="1701"/>
      </w:tblGrid>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16"/>
                <w:szCs w:val="16"/>
              </w:rPr>
            </w:pPr>
            <w:r w:rsidRPr="00EF00A1">
              <w:rPr>
                <w:rFonts w:ascii="Times New Roman" w:hAnsi="Times New Roman" w:cs="Times New Roman"/>
                <w:sz w:val="28"/>
                <w:szCs w:val="28"/>
              </w:rPr>
              <w:t>Муниципальный заказчи</w:t>
            </w:r>
            <w:proofErr w:type="gramStart"/>
            <w:r w:rsidRPr="00EF00A1">
              <w:rPr>
                <w:rFonts w:ascii="Times New Roman" w:hAnsi="Times New Roman" w:cs="Times New Roman"/>
                <w:sz w:val="28"/>
                <w:szCs w:val="28"/>
              </w:rPr>
              <w:t>к-</w:t>
            </w:r>
            <w:proofErr w:type="gramEnd"/>
            <w:r w:rsidRPr="00EF00A1">
              <w:rPr>
                <w:rFonts w:ascii="Times New Roman" w:hAnsi="Times New Roman" w:cs="Times New Roman"/>
                <w:sz w:val="28"/>
                <w:szCs w:val="28"/>
              </w:rPr>
              <w:t xml:space="preserve">  координатор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администрации Большемурашкинского муниципального района</w:t>
            </w: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Соисполнители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Образовательные организации района, МК</w:t>
            </w:r>
            <w:proofErr w:type="gramStart"/>
            <w:r w:rsidRPr="00EF00A1">
              <w:rPr>
                <w:rFonts w:ascii="Times New Roman" w:hAnsi="Times New Roman" w:cs="Times New Roman"/>
                <w:sz w:val="28"/>
                <w:szCs w:val="28"/>
              </w:rPr>
              <w:t>У"</w:t>
            </w:r>
            <w:proofErr w:type="gramEnd"/>
            <w:r w:rsidRPr="00EF00A1">
              <w:rPr>
                <w:rFonts w:ascii="Times New Roman" w:hAnsi="Times New Roman" w:cs="Times New Roman"/>
                <w:sz w:val="28"/>
                <w:szCs w:val="28"/>
              </w:rPr>
              <w:t>ИМЦ"</w:t>
            </w: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Подпрограмма </w:t>
            </w:r>
          </w:p>
          <w:p w:rsidR="00D449E4" w:rsidRPr="00EF00A1" w:rsidRDefault="00D449E4" w:rsidP="00375C2E">
            <w:pPr>
              <w:jc w:val="both"/>
              <w:rPr>
                <w:rFonts w:ascii="Times New Roman" w:hAnsi="Times New Roman" w:cs="Times New Roman"/>
                <w:sz w:val="28"/>
                <w:szCs w:val="28"/>
              </w:rPr>
            </w:pPr>
          </w:p>
        </w:tc>
        <w:tc>
          <w:tcPr>
            <w:tcW w:w="7724" w:type="dxa"/>
            <w:gridSpan w:val="8"/>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Развитие дополнительного образования и воспитания детей и молодежи</w:t>
            </w: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Цель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103"/>
              <w:jc w:val="both"/>
              <w:rPr>
                <w:rFonts w:ascii="Times New Roman" w:hAnsi="Times New Roman" w:cs="Times New Roman"/>
                <w:sz w:val="28"/>
                <w:szCs w:val="28"/>
              </w:rPr>
            </w:pPr>
            <w:r w:rsidRPr="00EF00A1">
              <w:rPr>
                <w:rFonts w:ascii="Times New Roman" w:hAnsi="Times New Roman" w:cs="Times New Roman"/>
                <w:sz w:val="28"/>
              </w:rPr>
              <w:t>Создание условий, обеспечивающих соответствие муниципальной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Задачи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jc w:val="both"/>
              <w:rPr>
                <w:rFonts w:ascii="Times New Roman" w:hAnsi="Times New Roman" w:cs="Times New Roman"/>
                <w:sz w:val="28"/>
                <w:szCs w:val="28"/>
              </w:rPr>
            </w:pPr>
            <w:r w:rsidRPr="00EF00A1">
              <w:rPr>
                <w:rFonts w:ascii="Times New Roman" w:hAnsi="Times New Roman" w:cs="Times New Roman"/>
                <w:sz w:val="28"/>
                <w:szCs w:val="28"/>
              </w:rPr>
              <w:t>1. 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D449E4" w:rsidRPr="00EF00A1" w:rsidRDefault="00D449E4" w:rsidP="00375C2E">
            <w:pPr>
              <w:pStyle w:val="ConsPlusNormal"/>
              <w:jc w:val="both"/>
              <w:rPr>
                <w:rFonts w:ascii="Times New Roman" w:hAnsi="Times New Roman" w:cs="Times New Roman"/>
                <w:sz w:val="28"/>
                <w:szCs w:val="28"/>
              </w:rPr>
            </w:pPr>
            <w:r w:rsidRPr="00EF00A1">
              <w:rPr>
                <w:rFonts w:ascii="Times New Roman" w:hAnsi="Times New Roman" w:cs="Times New Roman"/>
                <w:sz w:val="28"/>
                <w:szCs w:val="28"/>
              </w:rPr>
              <w:t>2. Обеспечение полноценного отдыха и оздоровления детей и молодежи Большемурашкинского муниципального района.</w:t>
            </w:r>
          </w:p>
          <w:p w:rsidR="00D449E4" w:rsidRPr="00EF00A1" w:rsidRDefault="00D449E4" w:rsidP="00375C2E">
            <w:pPr>
              <w:adjustRightInd w:val="0"/>
              <w:jc w:val="both"/>
              <w:rPr>
                <w:rFonts w:ascii="Times New Roman" w:hAnsi="Times New Roman" w:cs="Times New Roman"/>
                <w:sz w:val="28"/>
                <w:szCs w:val="28"/>
              </w:rPr>
            </w:pP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sz w:val="28"/>
                <w:szCs w:val="28"/>
              </w:rPr>
            </w:pPr>
            <w:r w:rsidRPr="00EF00A1">
              <w:rPr>
                <w:rFonts w:ascii="Times New Roman" w:hAnsi="Times New Roman" w:cs="Times New Roman"/>
                <w:sz w:val="28"/>
                <w:szCs w:val="28"/>
              </w:rPr>
              <w:t>Этапы и сроки реализации подпрограммы</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Подпрограмма реализуется в один этап.</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Срок реализации: 2018 – 2020 годы</w:t>
            </w:r>
          </w:p>
          <w:p w:rsidR="00D449E4" w:rsidRPr="00EF00A1" w:rsidRDefault="00D449E4" w:rsidP="00375C2E">
            <w:pPr>
              <w:jc w:val="both"/>
              <w:rPr>
                <w:rFonts w:ascii="Times New Roman" w:hAnsi="Times New Roman" w:cs="Times New Roman"/>
                <w:sz w:val="28"/>
                <w:szCs w:val="28"/>
              </w:rPr>
            </w:pPr>
          </w:p>
        </w:tc>
      </w:tr>
      <w:tr w:rsidR="00D449E4" w:rsidRPr="00EF00A1" w:rsidTr="00375C2E">
        <w:trPr>
          <w:trHeight w:val="361"/>
        </w:trPr>
        <w:tc>
          <w:tcPr>
            <w:tcW w:w="2244" w:type="dxa"/>
            <w:vMerge w:val="restart"/>
            <w:tcBorders>
              <w:top w:val="single" w:sz="4" w:space="0" w:color="auto"/>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Объемы бюджетных ассигнований подпрограммы всего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(по годам, </w:t>
            </w:r>
            <w:proofErr w:type="spellStart"/>
            <w:r w:rsidRPr="00EF00A1">
              <w:rPr>
                <w:rFonts w:ascii="Times New Roman" w:hAnsi="Times New Roman" w:cs="Times New Roman"/>
                <w:sz w:val="28"/>
                <w:szCs w:val="28"/>
              </w:rPr>
              <w:t>тыс</w:t>
            </w:r>
            <w:proofErr w:type="gramStart"/>
            <w:r w:rsidRPr="00EF00A1">
              <w:rPr>
                <w:rFonts w:ascii="Times New Roman" w:hAnsi="Times New Roman" w:cs="Times New Roman"/>
                <w:sz w:val="28"/>
                <w:szCs w:val="28"/>
              </w:rPr>
              <w:t>.р</w:t>
            </w:r>
            <w:proofErr w:type="gramEnd"/>
            <w:r w:rsidRPr="00EF00A1">
              <w:rPr>
                <w:rFonts w:ascii="Times New Roman" w:hAnsi="Times New Roman" w:cs="Times New Roman"/>
                <w:sz w:val="28"/>
                <w:szCs w:val="28"/>
              </w:rPr>
              <w:t>уб</w:t>
            </w:r>
            <w:proofErr w:type="spellEnd"/>
            <w:r w:rsidRPr="00EF00A1">
              <w:rPr>
                <w:rFonts w:ascii="Times New Roman" w:hAnsi="Times New Roman" w:cs="Times New Roman"/>
                <w:sz w:val="28"/>
                <w:szCs w:val="28"/>
              </w:rPr>
              <w:t>.)</w:t>
            </w:r>
          </w:p>
        </w:tc>
        <w:tc>
          <w:tcPr>
            <w:tcW w:w="20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2018 год</w:t>
            </w:r>
          </w:p>
        </w:tc>
        <w:tc>
          <w:tcPr>
            <w:tcW w:w="1758" w:type="dxa"/>
            <w:gridSpan w:val="2"/>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2019 год</w:t>
            </w:r>
          </w:p>
        </w:tc>
        <w:tc>
          <w:tcPr>
            <w:tcW w:w="1906" w:type="dxa"/>
            <w:gridSpan w:val="3"/>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2020 год</w:t>
            </w:r>
          </w:p>
        </w:tc>
        <w:tc>
          <w:tcPr>
            <w:tcW w:w="2006" w:type="dxa"/>
            <w:gridSpan w:val="2"/>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Всего</w:t>
            </w:r>
          </w:p>
          <w:p w:rsidR="00D449E4" w:rsidRPr="00EF00A1" w:rsidRDefault="00D449E4" w:rsidP="00375C2E">
            <w:pPr>
              <w:jc w:val="center"/>
              <w:rPr>
                <w:rFonts w:ascii="Times New Roman" w:hAnsi="Times New Roman" w:cs="Times New Roman"/>
                <w:sz w:val="28"/>
                <w:szCs w:val="28"/>
              </w:rPr>
            </w:pPr>
          </w:p>
        </w:tc>
      </w:tr>
      <w:tr w:rsidR="00D449E4" w:rsidRPr="00EF00A1" w:rsidTr="00375C2E">
        <w:trPr>
          <w:trHeight w:val="1714"/>
        </w:trPr>
        <w:tc>
          <w:tcPr>
            <w:tcW w:w="2244" w:type="dxa"/>
            <w:vMerge/>
            <w:tcBorders>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p>
        </w:tc>
        <w:tc>
          <w:tcPr>
            <w:tcW w:w="20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afb"/>
              <w:jc w:val="center"/>
              <w:rPr>
                <w:b/>
                <w:color w:val="auto"/>
              </w:rPr>
            </w:pPr>
            <w:r w:rsidRPr="00EF00A1">
              <w:rPr>
                <w:b/>
                <w:color w:val="auto"/>
              </w:rPr>
              <w:t>26325,1403</w:t>
            </w:r>
          </w:p>
        </w:tc>
        <w:tc>
          <w:tcPr>
            <w:tcW w:w="1758" w:type="dxa"/>
            <w:gridSpan w:val="2"/>
            <w:tcBorders>
              <w:top w:val="single" w:sz="4" w:space="0" w:color="auto"/>
              <w:left w:val="single" w:sz="4" w:space="0" w:color="auto"/>
              <w:bottom w:val="single" w:sz="4" w:space="0" w:color="auto"/>
              <w:right w:val="single" w:sz="4" w:space="0" w:color="auto"/>
            </w:tcBorders>
          </w:tcPr>
          <w:p w:rsidR="00D449E4" w:rsidRPr="00EF00A1" w:rsidRDefault="00375C2E" w:rsidP="00375C2E">
            <w:pPr>
              <w:pStyle w:val="afb"/>
              <w:jc w:val="center"/>
              <w:rPr>
                <w:b/>
                <w:color w:val="auto"/>
                <w:lang w:val="en-US"/>
              </w:rPr>
            </w:pPr>
            <w:r w:rsidRPr="00EF00A1">
              <w:rPr>
                <w:b/>
                <w:color w:val="auto"/>
              </w:rPr>
              <w:t>25247,11693</w:t>
            </w:r>
          </w:p>
        </w:tc>
        <w:tc>
          <w:tcPr>
            <w:tcW w:w="1906" w:type="dxa"/>
            <w:gridSpan w:val="3"/>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afb"/>
              <w:jc w:val="center"/>
              <w:rPr>
                <w:b/>
                <w:color w:val="auto"/>
              </w:rPr>
            </w:pPr>
            <w:r w:rsidRPr="00EF00A1">
              <w:rPr>
                <w:b/>
                <w:color w:val="auto"/>
              </w:rPr>
              <w:t>2</w:t>
            </w:r>
            <w:r w:rsidR="0004201B" w:rsidRPr="00EF00A1">
              <w:rPr>
                <w:b/>
                <w:color w:val="auto"/>
              </w:rPr>
              <w:t>9430,9</w:t>
            </w:r>
          </w:p>
        </w:tc>
        <w:tc>
          <w:tcPr>
            <w:tcW w:w="2006" w:type="dxa"/>
            <w:gridSpan w:val="2"/>
            <w:tcBorders>
              <w:top w:val="single" w:sz="4" w:space="0" w:color="auto"/>
              <w:left w:val="single" w:sz="4" w:space="0" w:color="auto"/>
              <w:bottom w:val="single" w:sz="4" w:space="0" w:color="auto"/>
              <w:right w:val="single" w:sz="4" w:space="0" w:color="auto"/>
            </w:tcBorders>
          </w:tcPr>
          <w:p w:rsidR="00D449E4" w:rsidRPr="00EF00A1" w:rsidRDefault="0004201B" w:rsidP="00375C2E">
            <w:pPr>
              <w:pStyle w:val="afb"/>
              <w:jc w:val="center"/>
              <w:rPr>
                <w:b/>
                <w:color w:val="auto"/>
              </w:rPr>
            </w:pPr>
            <w:r w:rsidRPr="00EF00A1">
              <w:rPr>
                <w:b/>
                <w:color w:val="auto"/>
              </w:rPr>
              <w:t>81003,15723</w:t>
            </w:r>
          </w:p>
        </w:tc>
      </w:tr>
      <w:tr w:rsidR="00D449E4" w:rsidRPr="00EF00A1" w:rsidTr="00375C2E">
        <w:trPr>
          <w:trHeight w:val="681"/>
        </w:trPr>
        <w:tc>
          <w:tcPr>
            <w:tcW w:w="2244" w:type="dxa"/>
            <w:vMerge w:val="restart"/>
            <w:tcBorders>
              <w:top w:val="single" w:sz="4" w:space="0" w:color="auto"/>
              <w:left w:val="single" w:sz="4" w:space="0" w:color="auto"/>
              <w:right w:val="single" w:sz="4" w:space="0" w:color="auto"/>
            </w:tcBorders>
          </w:tcPr>
          <w:p w:rsidR="00D449E4" w:rsidRPr="00EF00A1" w:rsidRDefault="00D449E4" w:rsidP="00375C2E">
            <w:pPr>
              <w:rPr>
                <w:rFonts w:ascii="Times New Roman" w:hAnsi="Times New Roman" w:cs="Times New Roman"/>
                <w:sz w:val="28"/>
                <w:szCs w:val="28"/>
              </w:rPr>
            </w:pPr>
            <w:r w:rsidRPr="00EF00A1">
              <w:rPr>
                <w:rFonts w:ascii="Times New Roman" w:hAnsi="Times New Roman" w:cs="Times New Roman"/>
                <w:sz w:val="28"/>
                <w:szCs w:val="28"/>
              </w:rPr>
              <w:lastRenderedPageBreak/>
              <w:t xml:space="preserve">Объемы и источники финансирования в целом по подпрограмме,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в том числе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с разбивкой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по источникам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и по годам </w:t>
            </w:r>
          </w:p>
        </w:tc>
        <w:tc>
          <w:tcPr>
            <w:tcW w:w="2054" w:type="dxa"/>
            <w:vMerge w:val="restart"/>
            <w:tcBorders>
              <w:top w:val="single" w:sz="4" w:space="0" w:color="auto"/>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Источники </w:t>
            </w:r>
            <w:proofErr w:type="spellStart"/>
            <w:r w:rsidRPr="00EF00A1">
              <w:rPr>
                <w:rFonts w:ascii="Times New Roman" w:hAnsi="Times New Roman" w:cs="Times New Roman"/>
                <w:sz w:val="28"/>
                <w:szCs w:val="28"/>
              </w:rPr>
              <w:t>финансирова</w:t>
            </w:r>
            <w:proofErr w:type="spellEnd"/>
          </w:p>
          <w:p w:rsidR="00D449E4" w:rsidRPr="00EF00A1" w:rsidRDefault="00D449E4" w:rsidP="00375C2E">
            <w:pPr>
              <w:jc w:val="both"/>
              <w:rPr>
                <w:rFonts w:ascii="Times New Roman" w:hAnsi="Times New Roman" w:cs="Times New Roman"/>
                <w:sz w:val="28"/>
                <w:szCs w:val="28"/>
              </w:rPr>
            </w:pPr>
            <w:proofErr w:type="spellStart"/>
            <w:r w:rsidRPr="00EF00A1">
              <w:rPr>
                <w:rFonts w:ascii="Times New Roman" w:hAnsi="Times New Roman" w:cs="Times New Roman"/>
                <w:sz w:val="28"/>
                <w:szCs w:val="28"/>
              </w:rPr>
              <w:t>ния</w:t>
            </w:r>
            <w:proofErr w:type="spellEnd"/>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(по бюджетам, </w:t>
            </w:r>
            <w:proofErr w:type="spellStart"/>
            <w:r w:rsidRPr="00EF00A1">
              <w:rPr>
                <w:rFonts w:ascii="Times New Roman" w:hAnsi="Times New Roman" w:cs="Times New Roman"/>
                <w:sz w:val="28"/>
                <w:szCs w:val="28"/>
              </w:rPr>
              <w:t>тыс</w:t>
            </w:r>
            <w:proofErr w:type="gramStart"/>
            <w:r w:rsidRPr="00EF00A1">
              <w:rPr>
                <w:rFonts w:ascii="Times New Roman" w:hAnsi="Times New Roman" w:cs="Times New Roman"/>
                <w:sz w:val="28"/>
                <w:szCs w:val="28"/>
              </w:rPr>
              <w:t>.р</w:t>
            </w:r>
            <w:proofErr w:type="gramEnd"/>
            <w:r w:rsidRPr="00EF00A1">
              <w:rPr>
                <w:rFonts w:ascii="Times New Roman" w:hAnsi="Times New Roman" w:cs="Times New Roman"/>
                <w:sz w:val="28"/>
                <w:szCs w:val="28"/>
              </w:rPr>
              <w:t>уб</w:t>
            </w:r>
            <w:proofErr w:type="spellEnd"/>
            <w:r w:rsidRPr="00EF00A1">
              <w:rPr>
                <w:rFonts w:ascii="Times New Roman" w:hAnsi="Times New Roman" w:cs="Times New Roman"/>
                <w:sz w:val="28"/>
                <w:szCs w:val="28"/>
              </w:rPr>
              <w:t>.)</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В том числе по годам</w:t>
            </w:r>
          </w:p>
        </w:tc>
      </w:tr>
      <w:tr w:rsidR="00D449E4" w:rsidRPr="00EF00A1" w:rsidTr="00375C2E">
        <w:trPr>
          <w:trHeight w:val="1009"/>
        </w:trPr>
        <w:tc>
          <w:tcPr>
            <w:tcW w:w="2244" w:type="dxa"/>
            <w:vMerge/>
            <w:tcBorders>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p>
        </w:tc>
        <w:tc>
          <w:tcPr>
            <w:tcW w:w="2054" w:type="dxa"/>
            <w:vMerge/>
            <w:tcBorders>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2018</w:t>
            </w:r>
          </w:p>
        </w:tc>
        <w:tc>
          <w:tcPr>
            <w:tcW w:w="1275" w:type="dxa"/>
            <w:gridSpan w:val="2"/>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2019</w:t>
            </w:r>
          </w:p>
        </w:tc>
        <w:tc>
          <w:tcPr>
            <w:tcW w:w="1276" w:type="dxa"/>
            <w:gridSpan w:val="3"/>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2020</w:t>
            </w:r>
          </w:p>
        </w:tc>
        <w:tc>
          <w:tcPr>
            <w:tcW w:w="1701"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всего</w:t>
            </w:r>
          </w:p>
        </w:tc>
      </w:tr>
      <w:tr w:rsidR="00D449E4" w:rsidRPr="00EF00A1" w:rsidTr="00375C2E">
        <w:trPr>
          <w:trHeight w:val="610"/>
        </w:trPr>
        <w:tc>
          <w:tcPr>
            <w:tcW w:w="2244" w:type="dxa"/>
            <w:vMerge/>
            <w:tcBorders>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p>
        </w:tc>
        <w:tc>
          <w:tcPr>
            <w:tcW w:w="20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26092,0403</w:t>
            </w:r>
          </w:p>
        </w:tc>
        <w:tc>
          <w:tcPr>
            <w:tcW w:w="1275" w:type="dxa"/>
            <w:gridSpan w:val="2"/>
            <w:tcBorders>
              <w:top w:val="single" w:sz="4" w:space="0" w:color="auto"/>
              <w:left w:val="single" w:sz="4" w:space="0" w:color="auto"/>
              <w:bottom w:val="single" w:sz="4" w:space="0" w:color="auto"/>
              <w:right w:val="single" w:sz="4" w:space="0" w:color="auto"/>
            </w:tcBorders>
          </w:tcPr>
          <w:p w:rsidR="00D449E4" w:rsidRPr="00EF00A1" w:rsidRDefault="00375C2E" w:rsidP="00375C2E">
            <w:pPr>
              <w:jc w:val="center"/>
              <w:rPr>
                <w:rFonts w:ascii="Times New Roman" w:hAnsi="Times New Roman" w:cs="Times New Roman"/>
                <w:sz w:val="20"/>
                <w:szCs w:val="20"/>
              </w:rPr>
            </w:pPr>
            <w:r w:rsidRPr="00EF00A1">
              <w:rPr>
                <w:rFonts w:ascii="Times New Roman" w:hAnsi="Times New Roman" w:cs="Times New Roman"/>
                <w:sz w:val="20"/>
                <w:szCs w:val="20"/>
              </w:rPr>
              <w:t>24931,21693</w:t>
            </w:r>
          </w:p>
        </w:tc>
        <w:tc>
          <w:tcPr>
            <w:tcW w:w="1276" w:type="dxa"/>
            <w:gridSpan w:val="3"/>
            <w:tcBorders>
              <w:top w:val="single" w:sz="4" w:space="0" w:color="auto"/>
              <w:left w:val="single" w:sz="4" w:space="0" w:color="auto"/>
              <w:bottom w:val="single" w:sz="4" w:space="0" w:color="auto"/>
              <w:right w:val="single" w:sz="4" w:space="0" w:color="auto"/>
            </w:tcBorders>
          </w:tcPr>
          <w:p w:rsidR="00D449E4" w:rsidRPr="00EF00A1" w:rsidRDefault="004A4190" w:rsidP="00375C2E">
            <w:pPr>
              <w:jc w:val="center"/>
              <w:rPr>
                <w:rFonts w:ascii="Times New Roman" w:hAnsi="Times New Roman" w:cs="Times New Roman"/>
                <w:sz w:val="20"/>
                <w:szCs w:val="20"/>
              </w:rPr>
            </w:pPr>
            <w:r w:rsidRPr="00EF00A1">
              <w:rPr>
                <w:rFonts w:ascii="Times New Roman" w:hAnsi="Times New Roman" w:cs="Times New Roman"/>
                <w:sz w:val="20"/>
                <w:szCs w:val="20"/>
              </w:rPr>
              <w:t>29214,8</w:t>
            </w:r>
          </w:p>
        </w:tc>
        <w:tc>
          <w:tcPr>
            <w:tcW w:w="1701" w:type="dxa"/>
            <w:tcBorders>
              <w:top w:val="single" w:sz="4" w:space="0" w:color="auto"/>
              <w:left w:val="single" w:sz="4" w:space="0" w:color="auto"/>
              <w:bottom w:val="single" w:sz="4" w:space="0" w:color="auto"/>
              <w:right w:val="single" w:sz="4" w:space="0" w:color="auto"/>
            </w:tcBorders>
          </w:tcPr>
          <w:p w:rsidR="00D449E4" w:rsidRPr="00EF00A1" w:rsidRDefault="004A4190" w:rsidP="00375C2E">
            <w:pPr>
              <w:tabs>
                <w:tab w:val="left" w:pos="1356"/>
              </w:tabs>
              <w:jc w:val="center"/>
              <w:rPr>
                <w:rFonts w:ascii="Times New Roman" w:hAnsi="Times New Roman" w:cs="Times New Roman"/>
                <w:sz w:val="20"/>
                <w:szCs w:val="20"/>
              </w:rPr>
            </w:pPr>
            <w:r w:rsidRPr="00EF00A1">
              <w:rPr>
                <w:rFonts w:ascii="Times New Roman" w:hAnsi="Times New Roman" w:cs="Times New Roman"/>
                <w:sz w:val="20"/>
                <w:szCs w:val="20"/>
              </w:rPr>
              <w:t>80238,05723</w:t>
            </w:r>
          </w:p>
        </w:tc>
      </w:tr>
      <w:tr w:rsidR="00D449E4" w:rsidRPr="00EF00A1" w:rsidTr="00375C2E">
        <w:trPr>
          <w:trHeight w:val="547"/>
        </w:trPr>
        <w:tc>
          <w:tcPr>
            <w:tcW w:w="2244" w:type="dxa"/>
            <w:vMerge/>
            <w:tcBorders>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p>
        </w:tc>
        <w:tc>
          <w:tcPr>
            <w:tcW w:w="20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ind w:firstLine="0"/>
              <w:jc w:val="center"/>
              <w:rPr>
                <w:rFonts w:ascii="Times New Roman" w:hAnsi="Times New Roman" w:cs="Times New Roman"/>
                <w:bCs/>
              </w:rPr>
            </w:pPr>
            <w:r w:rsidRPr="00EF00A1">
              <w:rPr>
                <w:rFonts w:ascii="Times New Roman" w:hAnsi="Times New Roman" w:cs="Times New Roman"/>
                <w:bCs/>
              </w:rPr>
              <w:t>233,1</w:t>
            </w:r>
          </w:p>
        </w:tc>
        <w:tc>
          <w:tcPr>
            <w:tcW w:w="1275" w:type="dxa"/>
            <w:gridSpan w:val="2"/>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ind w:firstLine="0"/>
              <w:jc w:val="center"/>
              <w:rPr>
                <w:rFonts w:ascii="Times New Roman" w:hAnsi="Times New Roman" w:cs="Times New Roman"/>
                <w:bCs/>
              </w:rPr>
            </w:pPr>
            <w:r w:rsidRPr="00EF00A1">
              <w:rPr>
                <w:rFonts w:ascii="Times New Roman" w:hAnsi="Times New Roman" w:cs="Times New Roman"/>
                <w:bCs/>
              </w:rPr>
              <w:t>315,9</w:t>
            </w:r>
          </w:p>
        </w:tc>
        <w:tc>
          <w:tcPr>
            <w:tcW w:w="1276" w:type="dxa"/>
            <w:gridSpan w:val="3"/>
            <w:tcBorders>
              <w:top w:val="single" w:sz="4" w:space="0" w:color="auto"/>
              <w:left w:val="single" w:sz="4" w:space="0" w:color="auto"/>
              <w:bottom w:val="single" w:sz="4" w:space="0" w:color="auto"/>
              <w:right w:val="single" w:sz="4" w:space="0" w:color="auto"/>
            </w:tcBorders>
          </w:tcPr>
          <w:p w:rsidR="00D449E4" w:rsidRPr="00EF00A1" w:rsidRDefault="0004201B" w:rsidP="00375C2E">
            <w:pPr>
              <w:pStyle w:val="ConsPlusNormal"/>
              <w:ind w:firstLine="0"/>
              <w:jc w:val="center"/>
              <w:rPr>
                <w:rFonts w:ascii="Times New Roman" w:hAnsi="Times New Roman" w:cs="Times New Roman"/>
                <w:bCs/>
              </w:rPr>
            </w:pPr>
            <w:r w:rsidRPr="00EF00A1">
              <w:rPr>
                <w:rFonts w:ascii="Times New Roman" w:hAnsi="Times New Roman" w:cs="Times New Roman"/>
                <w:bCs/>
              </w:rPr>
              <w:t>216,1</w:t>
            </w:r>
          </w:p>
        </w:tc>
        <w:tc>
          <w:tcPr>
            <w:tcW w:w="1701" w:type="dxa"/>
            <w:tcBorders>
              <w:top w:val="single" w:sz="4" w:space="0" w:color="auto"/>
              <w:left w:val="single" w:sz="4" w:space="0" w:color="auto"/>
              <w:bottom w:val="single" w:sz="4" w:space="0" w:color="auto"/>
              <w:right w:val="single" w:sz="4" w:space="0" w:color="auto"/>
            </w:tcBorders>
          </w:tcPr>
          <w:p w:rsidR="00D449E4" w:rsidRPr="00EF00A1" w:rsidRDefault="0004201B" w:rsidP="00375C2E">
            <w:pPr>
              <w:pStyle w:val="ConsPlusNormal"/>
              <w:ind w:firstLine="0"/>
              <w:jc w:val="center"/>
              <w:rPr>
                <w:rFonts w:ascii="Times New Roman" w:hAnsi="Times New Roman" w:cs="Times New Roman"/>
                <w:bCs/>
              </w:rPr>
            </w:pPr>
            <w:r w:rsidRPr="00EF00A1">
              <w:rPr>
                <w:rFonts w:ascii="Times New Roman" w:hAnsi="Times New Roman" w:cs="Times New Roman"/>
                <w:bCs/>
              </w:rPr>
              <w:t>765,1</w:t>
            </w:r>
          </w:p>
        </w:tc>
      </w:tr>
      <w:tr w:rsidR="00D449E4" w:rsidRPr="00EF00A1" w:rsidTr="00375C2E">
        <w:trPr>
          <w:trHeight w:val="639"/>
        </w:trPr>
        <w:tc>
          <w:tcPr>
            <w:tcW w:w="2244" w:type="dxa"/>
            <w:vMerge/>
            <w:tcBorders>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p>
        </w:tc>
        <w:tc>
          <w:tcPr>
            <w:tcW w:w="20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tabs>
                <w:tab w:val="left" w:pos="1224"/>
              </w:tabs>
              <w:ind w:left="-257"/>
              <w:jc w:val="center"/>
              <w:rPr>
                <w:rFonts w:ascii="Times New Roman" w:hAnsi="Times New Roman" w:cs="Times New Roman"/>
                <w:sz w:val="20"/>
                <w:szCs w:val="20"/>
              </w:rPr>
            </w:pPr>
          </w:p>
        </w:tc>
      </w:tr>
      <w:tr w:rsidR="00D449E4" w:rsidRPr="00EF00A1" w:rsidTr="00375C2E">
        <w:trPr>
          <w:trHeight w:val="771"/>
        </w:trPr>
        <w:tc>
          <w:tcPr>
            <w:tcW w:w="2244" w:type="dxa"/>
            <w:vMerge/>
            <w:tcBorders>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p>
        </w:tc>
        <w:tc>
          <w:tcPr>
            <w:tcW w:w="2054" w:type="dxa"/>
            <w:tcBorders>
              <w:top w:val="single" w:sz="4" w:space="0" w:color="auto"/>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Прочие источники</w:t>
            </w:r>
          </w:p>
        </w:tc>
        <w:tc>
          <w:tcPr>
            <w:tcW w:w="1418" w:type="dxa"/>
            <w:tcBorders>
              <w:top w:val="single" w:sz="4"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16"/>
                <w:szCs w:val="16"/>
              </w:rPr>
            </w:pPr>
          </w:p>
        </w:tc>
        <w:tc>
          <w:tcPr>
            <w:tcW w:w="1275" w:type="dxa"/>
            <w:gridSpan w:val="2"/>
            <w:tcBorders>
              <w:top w:val="single" w:sz="4"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16"/>
                <w:szCs w:val="16"/>
              </w:rPr>
            </w:pPr>
          </w:p>
        </w:tc>
        <w:tc>
          <w:tcPr>
            <w:tcW w:w="1276" w:type="dxa"/>
            <w:gridSpan w:val="3"/>
            <w:tcBorders>
              <w:top w:val="single" w:sz="4"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16"/>
                <w:szCs w:val="16"/>
              </w:rPr>
            </w:pPr>
          </w:p>
        </w:tc>
        <w:tc>
          <w:tcPr>
            <w:tcW w:w="1701" w:type="dxa"/>
            <w:tcBorders>
              <w:top w:val="single" w:sz="4" w:space="0" w:color="auto"/>
              <w:left w:val="single" w:sz="4" w:space="0" w:color="auto"/>
              <w:right w:val="single" w:sz="4" w:space="0" w:color="auto"/>
            </w:tcBorders>
          </w:tcPr>
          <w:p w:rsidR="00D449E4" w:rsidRPr="00EF00A1" w:rsidRDefault="00D449E4" w:rsidP="00375C2E">
            <w:pPr>
              <w:tabs>
                <w:tab w:val="left" w:pos="1224"/>
              </w:tabs>
              <w:ind w:left="-136"/>
              <w:jc w:val="center"/>
              <w:rPr>
                <w:rFonts w:ascii="Times New Roman" w:hAnsi="Times New Roman" w:cs="Times New Roman"/>
                <w:sz w:val="16"/>
                <w:szCs w:val="16"/>
              </w:rPr>
            </w:pPr>
          </w:p>
        </w:tc>
      </w:tr>
      <w:tr w:rsidR="00D449E4" w:rsidRPr="00EF00A1" w:rsidTr="00375C2E">
        <w:tc>
          <w:tcPr>
            <w:tcW w:w="22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sz w:val="28"/>
                <w:szCs w:val="28"/>
              </w:rPr>
            </w:pPr>
            <w:r w:rsidRPr="00EF00A1">
              <w:rPr>
                <w:rFonts w:ascii="Times New Roman" w:hAnsi="Times New Roman" w:cs="Times New Roman"/>
                <w:sz w:val="28"/>
                <w:szCs w:val="28"/>
              </w:rPr>
              <w:t>Индикаторы достижения цели и показатели непосредственных результатов</w:t>
            </w:r>
          </w:p>
        </w:tc>
        <w:tc>
          <w:tcPr>
            <w:tcW w:w="7724" w:type="dxa"/>
            <w:gridSpan w:val="8"/>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103"/>
              <w:jc w:val="both"/>
              <w:rPr>
                <w:rFonts w:ascii="Times New Roman" w:hAnsi="Times New Roman" w:cs="Times New Roman"/>
                <w:sz w:val="28"/>
                <w:szCs w:val="28"/>
              </w:rPr>
            </w:pPr>
            <w:r w:rsidRPr="00EF00A1">
              <w:rPr>
                <w:rFonts w:ascii="Times New Roman" w:hAnsi="Times New Roman" w:cs="Times New Roman"/>
                <w:sz w:val="28"/>
                <w:szCs w:val="28"/>
              </w:rPr>
              <w:t>Охват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увеличится до  84,5 %.</w:t>
            </w:r>
          </w:p>
          <w:p w:rsidR="00D449E4" w:rsidRPr="00EF00A1" w:rsidRDefault="00D449E4" w:rsidP="00375C2E">
            <w:pPr>
              <w:ind w:firstLine="103"/>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 xml:space="preserve"> Охват организованными формами отдыха и оздоровления, будет сохранен на уровне 98% от численности детей школьного возраста</w:t>
            </w:r>
          </w:p>
          <w:p w:rsidR="00D449E4" w:rsidRPr="00EF00A1" w:rsidRDefault="00D449E4" w:rsidP="00375C2E">
            <w:pPr>
              <w:ind w:firstLine="103"/>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Удельный вес молодежи, охваченной организованными формами досуга и занятости, от численности населения в возрасте 14-30 лет достигнет 89%</w:t>
            </w:r>
          </w:p>
          <w:p w:rsidR="00D449E4" w:rsidRPr="00EF00A1" w:rsidRDefault="00D449E4" w:rsidP="00375C2E">
            <w:pPr>
              <w:ind w:firstLine="103"/>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Уровень подростковой и молодежной  преступности, от общего уровня преступности в районе достигнет 1%</w:t>
            </w:r>
          </w:p>
          <w:p w:rsidR="00D449E4" w:rsidRPr="00EF00A1" w:rsidRDefault="00D449E4" w:rsidP="00375C2E">
            <w:pPr>
              <w:ind w:firstLine="103"/>
              <w:jc w:val="both"/>
              <w:rPr>
                <w:rFonts w:ascii="Times New Roman" w:hAnsi="Times New Roman" w:cs="Times New Roman"/>
                <w:sz w:val="28"/>
                <w:szCs w:val="28"/>
              </w:rPr>
            </w:pPr>
          </w:p>
        </w:tc>
      </w:tr>
      <w:tr w:rsidR="00D449E4" w:rsidRPr="00EF00A1" w:rsidTr="00375C2E">
        <w:trPr>
          <w:gridAfter w:val="3"/>
          <w:wAfter w:w="2344" w:type="dxa"/>
          <w:trHeight w:val="168"/>
        </w:trPr>
        <w:tc>
          <w:tcPr>
            <w:tcW w:w="7624" w:type="dxa"/>
            <w:gridSpan w:val="6"/>
          </w:tcPr>
          <w:p w:rsidR="00D449E4" w:rsidRPr="00EF00A1" w:rsidRDefault="00D449E4" w:rsidP="00375C2E">
            <w:pPr>
              <w:jc w:val="both"/>
              <w:rPr>
                <w:rFonts w:ascii="Times New Roman" w:hAnsi="Times New Roman" w:cs="Times New Roman"/>
                <w:sz w:val="28"/>
                <w:szCs w:val="28"/>
              </w:rPr>
            </w:pPr>
          </w:p>
        </w:tc>
      </w:tr>
    </w:tbl>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r w:rsidRPr="00EF00A1">
        <w:rPr>
          <w:rFonts w:ascii="Times New Roman" w:hAnsi="Times New Roman" w:cs="Times New Roman"/>
          <w:b/>
          <w:sz w:val="28"/>
          <w:szCs w:val="28"/>
        </w:rPr>
        <w:t>2. ТЕКСТ ПОДПРОГРАММЫ</w:t>
      </w: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r w:rsidRPr="00EF00A1">
        <w:rPr>
          <w:rFonts w:ascii="Times New Roman" w:hAnsi="Times New Roman" w:cs="Times New Roman"/>
          <w:b/>
          <w:sz w:val="28"/>
          <w:szCs w:val="28"/>
        </w:rPr>
        <w:t xml:space="preserve">2.1. Характеристика текущего состояния </w:t>
      </w: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rPr>
          <w:rFonts w:ascii="Times New Roman" w:hAnsi="Times New Roman" w:cs="Times New Roman"/>
          <w:b/>
          <w:sz w:val="28"/>
          <w:szCs w:val="28"/>
        </w:rPr>
      </w:pPr>
      <w:r w:rsidRPr="00EF00A1">
        <w:rPr>
          <w:rFonts w:ascii="Times New Roman" w:hAnsi="Times New Roman" w:cs="Times New Roman"/>
          <w:b/>
          <w:sz w:val="28"/>
          <w:szCs w:val="28"/>
        </w:rPr>
        <w:t>2.1.1. Воспитание и дополнительное образование детей</w:t>
      </w:r>
    </w:p>
    <w:p w:rsidR="00D449E4" w:rsidRPr="00EF00A1" w:rsidRDefault="00D449E4" w:rsidP="00375C2E">
      <w:pPr>
        <w:autoSpaceDE w:val="0"/>
        <w:autoSpaceDN w:val="0"/>
        <w:adjustRightInd w:val="0"/>
        <w:jc w:val="center"/>
        <w:rPr>
          <w:rFonts w:ascii="Times New Roman" w:hAnsi="Times New Roman" w:cs="Times New Roman"/>
          <w:sz w:val="28"/>
          <w:szCs w:val="28"/>
        </w:rPr>
      </w:pPr>
    </w:p>
    <w:p w:rsidR="00D449E4" w:rsidRPr="00EF00A1" w:rsidRDefault="00D449E4" w:rsidP="00375C2E">
      <w:pPr>
        <w:spacing w:line="360" w:lineRule="auto"/>
        <w:ind w:firstLine="284"/>
        <w:jc w:val="both"/>
        <w:rPr>
          <w:rFonts w:ascii="Times New Roman" w:hAnsi="Times New Roman" w:cs="Times New Roman"/>
          <w:sz w:val="28"/>
          <w:szCs w:val="28"/>
        </w:rPr>
      </w:pPr>
      <w:proofErr w:type="gramStart"/>
      <w:r w:rsidRPr="00EF00A1">
        <w:rPr>
          <w:rFonts w:ascii="Times New Roman" w:hAnsi="Times New Roman" w:cs="Times New Roman"/>
          <w:sz w:val="28"/>
          <w:szCs w:val="28"/>
        </w:rPr>
        <w:t xml:space="preserve">Воспитание и дополнительное образование детей в 2013 - 2017 годах осуществлялось в рамках мероприятий по совершенствованию форм и методов воспитания, социализации детей и молодежи, сохранению целостности системы дополнительного образования ведомственной целевой </w:t>
      </w:r>
      <w:hyperlink r:id="rId21" w:history="1">
        <w:r w:rsidRPr="00EF00A1">
          <w:rPr>
            <w:rStyle w:val="ab"/>
            <w:rFonts w:ascii="Times New Roman" w:hAnsi="Times New Roman" w:cs="Times New Roman"/>
            <w:sz w:val="28"/>
            <w:szCs w:val="28"/>
          </w:rPr>
          <w:t>программы</w:t>
        </w:r>
      </w:hyperlink>
      <w:r w:rsidRPr="00EF00A1">
        <w:rPr>
          <w:rFonts w:ascii="Times New Roman" w:hAnsi="Times New Roman" w:cs="Times New Roman"/>
          <w:sz w:val="28"/>
          <w:szCs w:val="28"/>
        </w:rPr>
        <w:t xml:space="preserve"> "Развитие образования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 на 2013 - 2017 годы", Программой развития воспитательной компоненты в общеобразовательных учреждениях, Концепцией духовно-нравственного </w:t>
      </w:r>
      <w:r w:rsidRPr="00EF00A1">
        <w:rPr>
          <w:rFonts w:ascii="Times New Roman" w:hAnsi="Times New Roman" w:cs="Times New Roman"/>
          <w:sz w:val="28"/>
          <w:szCs w:val="28"/>
        </w:rPr>
        <w:lastRenderedPageBreak/>
        <w:t>развития и воспитания личности гражданина России, Концепцией развития дополнительного образования</w:t>
      </w:r>
      <w:proofErr w:type="gramEnd"/>
      <w:r w:rsidRPr="00EF00A1">
        <w:rPr>
          <w:rFonts w:ascii="Times New Roman" w:hAnsi="Times New Roman" w:cs="Times New Roman"/>
          <w:sz w:val="28"/>
          <w:szCs w:val="28"/>
        </w:rPr>
        <w:t xml:space="preserve"> на 2014-2020гг.</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bCs/>
          <w:sz w:val="28"/>
          <w:szCs w:val="28"/>
        </w:rPr>
        <w:t>Занятость и досуг детей и подростков во внеурочное время осуществляется системой дополнительного образования, которая представляют д</w:t>
      </w:r>
      <w:r w:rsidRPr="00EF00A1">
        <w:rPr>
          <w:rFonts w:ascii="Times New Roman" w:hAnsi="Times New Roman" w:cs="Times New Roman"/>
          <w:sz w:val="28"/>
          <w:szCs w:val="28"/>
        </w:rPr>
        <w:t>ва учреждения дополнительного образования: МБУ ДО ЦРТДЮ и  МБУ ДО "</w:t>
      </w:r>
      <w:proofErr w:type="spellStart"/>
      <w:r w:rsidRPr="00EF00A1">
        <w:rPr>
          <w:rFonts w:ascii="Times New Roman" w:hAnsi="Times New Roman" w:cs="Times New Roman"/>
          <w:sz w:val="28"/>
          <w:szCs w:val="28"/>
        </w:rPr>
        <w:t>Большемурашкинская</w:t>
      </w:r>
      <w:proofErr w:type="spellEnd"/>
      <w:r w:rsidRPr="00EF00A1">
        <w:rPr>
          <w:rFonts w:ascii="Times New Roman" w:hAnsi="Times New Roman" w:cs="Times New Roman"/>
          <w:sz w:val="28"/>
          <w:szCs w:val="28"/>
        </w:rPr>
        <w:t xml:space="preserve"> школа искусств". По данным </w:t>
      </w:r>
      <w:proofErr w:type="gramStart"/>
      <w:r w:rsidRPr="00EF00A1">
        <w:rPr>
          <w:rFonts w:ascii="Times New Roman" w:hAnsi="Times New Roman" w:cs="Times New Roman"/>
          <w:sz w:val="28"/>
          <w:szCs w:val="28"/>
        </w:rPr>
        <w:t>на конец</w:t>
      </w:r>
      <w:proofErr w:type="gramEnd"/>
      <w:r w:rsidRPr="00EF00A1">
        <w:rPr>
          <w:rFonts w:ascii="Times New Roman" w:hAnsi="Times New Roman" w:cs="Times New Roman"/>
          <w:sz w:val="28"/>
          <w:szCs w:val="28"/>
        </w:rPr>
        <w:t xml:space="preserve"> 2016-2017 учебного года в учреждениях дополнительного образования обучалось 720  детей и подростков, или 87 % от общего количества детей в возрасте от 5 до 18 лет, проживающих в муниципальном районе, в объединениях по интересам в школах – 463 учащихся. Д</w:t>
      </w:r>
      <w:r w:rsidRPr="00EF00A1">
        <w:rPr>
          <w:rFonts w:ascii="Times New Roman" w:hAnsi="Times New Roman" w:cs="Times New Roman"/>
          <w:bCs/>
          <w:sz w:val="28"/>
          <w:szCs w:val="28"/>
        </w:rPr>
        <w:t>ополнительное образование в школах </w:t>
      </w:r>
      <w:r w:rsidRPr="00EF00A1">
        <w:rPr>
          <w:rFonts w:ascii="Times New Roman" w:hAnsi="Times New Roman" w:cs="Times New Roman"/>
          <w:sz w:val="28"/>
          <w:szCs w:val="28"/>
        </w:rPr>
        <w:t>представлено 25 объединениями по интересам и  спортивными секциями.</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Большое внимание уделяется взаимодействию учреждений дополнительного образования и детских общественных объединений, интеграции их усилий в формировании гражданской позиции личности.</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Управлением образования администрации района осуществляется координация по развитию воспитательной деятельности в системе образования района.</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 xml:space="preserve">Во всех образовательных организациях разработаны и успешно функционируют воспитательные программы, ориентированные на потребности обучающихся, педагогов и родителей, учитывающие конкретные социально - педагогические условия, что позволяет расширить диапазон возможностей воспитательного воздействия на личность.  </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 xml:space="preserve">В районе  сложилась устойчивая система обмена и обобщения опытом работы педагогов по вопросам воспитания и дополнительного образования, которая осуществляется через проведение мастер-классов, работу методических объединений, семинаров, муниципальных конкурсов педагогического мастерства. </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 xml:space="preserve">Одним из показателей эффективности воспитательной работы является   снижение уровня правонарушений среди несовершеннолетних. Осуществление комплекса организационных и практических мер, создание многоуровневой </w:t>
      </w:r>
      <w:r w:rsidRPr="00EF00A1">
        <w:rPr>
          <w:rFonts w:ascii="Times New Roman" w:hAnsi="Times New Roman" w:cs="Times New Roman"/>
          <w:sz w:val="28"/>
          <w:szCs w:val="28"/>
        </w:rPr>
        <w:lastRenderedPageBreak/>
        <w:t>системы профилактики правонарушений несовершеннолетних позволили снизить уровень подростковой преступности.</w:t>
      </w:r>
    </w:p>
    <w:p w:rsidR="00D449E4" w:rsidRPr="00EF00A1" w:rsidRDefault="00D449E4" w:rsidP="00375C2E">
      <w:pPr>
        <w:spacing w:line="360" w:lineRule="auto"/>
        <w:ind w:firstLine="567"/>
        <w:jc w:val="both"/>
        <w:rPr>
          <w:rFonts w:ascii="Times New Roman" w:hAnsi="Times New Roman" w:cs="Times New Roman"/>
          <w:sz w:val="28"/>
          <w:szCs w:val="28"/>
        </w:rPr>
        <w:sectPr w:rsidR="00D449E4" w:rsidRPr="00EF00A1" w:rsidSect="00D449E4">
          <w:pgSz w:w="11906" w:h="16838"/>
          <w:pgMar w:top="1134" w:right="851" w:bottom="1134" w:left="1134" w:header="709" w:footer="709" w:gutter="0"/>
          <w:cols w:space="708"/>
          <w:docGrid w:linePitch="360"/>
        </w:sectPr>
      </w:pPr>
    </w:p>
    <w:p w:rsidR="00D449E4" w:rsidRPr="00EF00A1" w:rsidRDefault="00D449E4" w:rsidP="00375C2E">
      <w:pPr>
        <w:widowControl w:val="0"/>
        <w:autoSpaceDE w:val="0"/>
        <w:autoSpaceDN w:val="0"/>
        <w:adjustRightInd w:val="0"/>
        <w:jc w:val="center"/>
        <w:outlineLvl w:val="3"/>
        <w:rPr>
          <w:rFonts w:ascii="Times New Roman" w:hAnsi="Times New Roman" w:cs="Times New Roman"/>
          <w:b/>
          <w:sz w:val="28"/>
          <w:szCs w:val="28"/>
        </w:rPr>
      </w:pPr>
      <w:r w:rsidRPr="00EF00A1">
        <w:rPr>
          <w:rFonts w:ascii="Times New Roman" w:hAnsi="Times New Roman" w:cs="Times New Roman"/>
          <w:b/>
          <w:sz w:val="28"/>
          <w:szCs w:val="28"/>
        </w:rPr>
        <w:lastRenderedPageBreak/>
        <w:t>2.2. Цель и задачи Подпрограммы</w:t>
      </w:r>
    </w:p>
    <w:p w:rsidR="00D449E4" w:rsidRPr="00EF00A1" w:rsidRDefault="00D449E4" w:rsidP="00375C2E">
      <w:pPr>
        <w:widowControl w:val="0"/>
        <w:autoSpaceDE w:val="0"/>
        <w:autoSpaceDN w:val="0"/>
        <w:adjustRightInd w:val="0"/>
        <w:ind w:firstLine="720"/>
        <w:jc w:val="both"/>
        <w:outlineLvl w:val="3"/>
        <w:rPr>
          <w:rFonts w:ascii="Times New Roman" w:hAnsi="Times New Roman" w:cs="Times New Roman"/>
          <w:sz w:val="28"/>
          <w:szCs w:val="28"/>
        </w:rPr>
      </w:pP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 xml:space="preserve">Основная </w:t>
      </w:r>
      <w:r w:rsidRPr="00EF00A1">
        <w:rPr>
          <w:rFonts w:ascii="Times New Roman" w:hAnsi="Times New Roman" w:cs="Times New Roman"/>
          <w:sz w:val="28"/>
          <w:szCs w:val="28"/>
          <w:u w:val="single"/>
        </w:rPr>
        <w:t>цель</w:t>
      </w:r>
      <w:r w:rsidRPr="00EF00A1">
        <w:rPr>
          <w:rFonts w:ascii="Times New Roman" w:hAnsi="Times New Roman" w:cs="Times New Roman"/>
          <w:sz w:val="28"/>
          <w:szCs w:val="28"/>
        </w:rPr>
        <w:t xml:space="preserve"> Подпрограммы - создание условий, обеспечивающих соответствие муниципальной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u w:val="single"/>
        </w:rPr>
        <w:t>Задачи</w:t>
      </w:r>
      <w:r w:rsidRPr="00EF00A1">
        <w:rPr>
          <w:rFonts w:ascii="Times New Roman" w:hAnsi="Times New Roman" w:cs="Times New Roman"/>
          <w:sz w:val="28"/>
          <w:szCs w:val="28"/>
        </w:rPr>
        <w:t xml:space="preserve"> Подпрограммы:</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1) 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D449E4" w:rsidRPr="00EF00A1" w:rsidRDefault="00D449E4" w:rsidP="00375C2E">
      <w:pPr>
        <w:spacing w:line="360"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2) обеспечение полноценного отдыха и оздоровления детей и молодежи Большемурашкинского муниципального района;</w:t>
      </w: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2.3. Индикаторы достижения цели Подпрограммы</w:t>
      </w: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4320"/>
        <w:gridCol w:w="1492"/>
        <w:gridCol w:w="1399"/>
        <w:gridCol w:w="1294"/>
        <w:gridCol w:w="1418"/>
      </w:tblGrid>
      <w:tr w:rsidR="00D449E4" w:rsidRPr="00EF00A1" w:rsidTr="00D449E4">
        <w:trPr>
          <w:cantSplit/>
          <w:trHeight w:val="1134"/>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ind w:right="136"/>
              <w:jc w:val="center"/>
              <w:rPr>
                <w:rFonts w:ascii="Times New Roman" w:hAnsi="Times New Roman"/>
              </w:rPr>
            </w:pPr>
            <w:r w:rsidRPr="00EF00A1">
              <w:rPr>
                <w:rFonts w:ascii="Times New Roman" w:hAnsi="Times New Roman"/>
              </w:rPr>
              <w:t>Наименование индикатора цели Подпрограммы</w:t>
            </w:r>
          </w:p>
        </w:tc>
        <w:tc>
          <w:tcPr>
            <w:tcW w:w="1492" w:type="dxa"/>
            <w:tcBorders>
              <w:top w:val="single" w:sz="6" w:space="0" w:color="auto"/>
              <w:left w:val="single" w:sz="6" w:space="0" w:color="auto"/>
              <w:bottom w:val="single" w:sz="6" w:space="0" w:color="auto"/>
              <w:right w:val="single" w:sz="6" w:space="0" w:color="auto"/>
            </w:tcBorders>
          </w:tcPr>
          <w:p w:rsidR="00D449E4" w:rsidRPr="00EF00A1" w:rsidRDefault="00D449E4" w:rsidP="00D449E4">
            <w:pPr>
              <w:pStyle w:val="ad"/>
              <w:spacing w:after="0"/>
              <w:ind w:left="146"/>
              <w:jc w:val="left"/>
              <w:rPr>
                <w:rFonts w:ascii="Times New Roman" w:hAnsi="Times New Roman"/>
              </w:rPr>
            </w:pPr>
            <w:r w:rsidRPr="00EF00A1">
              <w:rPr>
                <w:rFonts w:ascii="Times New Roman" w:hAnsi="Times New Roman"/>
              </w:rPr>
              <w:t xml:space="preserve">Единица </w:t>
            </w:r>
            <w:r w:rsidRPr="00EF00A1">
              <w:rPr>
                <w:rFonts w:ascii="Times New Roman" w:hAnsi="Times New Roman"/>
              </w:rPr>
              <w:br/>
              <w:t>измерения</w:t>
            </w:r>
          </w:p>
        </w:tc>
        <w:tc>
          <w:tcPr>
            <w:tcW w:w="1399" w:type="dxa"/>
            <w:tcBorders>
              <w:top w:val="single" w:sz="6" w:space="0" w:color="auto"/>
              <w:left w:val="single" w:sz="6" w:space="0" w:color="auto"/>
              <w:bottom w:val="single" w:sz="6" w:space="0" w:color="auto"/>
              <w:right w:val="single" w:sz="6" w:space="0" w:color="auto"/>
            </w:tcBorders>
          </w:tcPr>
          <w:p w:rsidR="00D449E4" w:rsidRPr="00EF00A1" w:rsidRDefault="00D449E4" w:rsidP="00D449E4">
            <w:pPr>
              <w:pStyle w:val="ad"/>
              <w:spacing w:after="0"/>
              <w:ind w:left="72" w:firstLine="74"/>
              <w:jc w:val="left"/>
              <w:rPr>
                <w:rFonts w:ascii="Times New Roman" w:hAnsi="Times New Roman"/>
              </w:rPr>
            </w:pPr>
            <w:r w:rsidRPr="00EF00A1">
              <w:rPr>
                <w:rFonts w:ascii="Times New Roman" w:hAnsi="Times New Roman"/>
              </w:rPr>
              <w:t>2018</w:t>
            </w:r>
            <w:r w:rsidRPr="00EF00A1">
              <w:rPr>
                <w:rFonts w:ascii="Times New Roman" w:hAnsi="Times New Roman"/>
              </w:rPr>
              <w:br/>
              <w:t xml:space="preserve">год </w:t>
            </w:r>
            <w:r w:rsidRPr="00EF00A1">
              <w:rPr>
                <w:rFonts w:ascii="Times New Roman" w:hAnsi="Times New Roman"/>
              </w:rPr>
              <w:br/>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D449E4">
            <w:pPr>
              <w:pStyle w:val="ad"/>
              <w:spacing w:after="0"/>
              <w:ind w:left="374" w:hanging="228"/>
              <w:jc w:val="left"/>
              <w:rPr>
                <w:rFonts w:ascii="Times New Roman" w:hAnsi="Times New Roman"/>
              </w:rPr>
            </w:pPr>
            <w:r w:rsidRPr="00EF00A1">
              <w:rPr>
                <w:rFonts w:ascii="Times New Roman" w:hAnsi="Times New Roman"/>
              </w:rPr>
              <w:t xml:space="preserve">2019 </w:t>
            </w:r>
            <w:r w:rsidRPr="00EF00A1">
              <w:rPr>
                <w:rFonts w:ascii="Times New Roman" w:hAnsi="Times New Roman"/>
              </w:rPr>
              <w:br/>
              <w:t xml:space="preserve">год </w:t>
            </w:r>
            <w:r w:rsidRPr="00EF00A1">
              <w:rPr>
                <w:rFonts w:ascii="Times New Roman" w:hAnsi="Times New Roman"/>
              </w:rPr>
              <w:br/>
            </w:r>
          </w:p>
        </w:tc>
        <w:tc>
          <w:tcPr>
            <w:tcW w:w="1418" w:type="dxa"/>
            <w:tcBorders>
              <w:top w:val="single" w:sz="6" w:space="0" w:color="auto"/>
              <w:left w:val="single" w:sz="6" w:space="0" w:color="auto"/>
              <w:bottom w:val="single" w:sz="6" w:space="0" w:color="auto"/>
              <w:right w:val="single" w:sz="6" w:space="0" w:color="auto"/>
            </w:tcBorders>
          </w:tcPr>
          <w:p w:rsidR="00D449E4" w:rsidRPr="00EF00A1" w:rsidRDefault="00D449E4" w:rsidP="00D449E4">
            <w:pPr>
              <w:pStyle w:val="ad"/>
              <w:spacing w:after="0"/>
              <w:ind w:left="374" w:hanging="228"/>
              <w:jc w:val="left"/>
              <w:rPr>
                <w:rFonts w:ascii="Times New Roman" w:hAnsi="Times New Roman"/>
              </w:rPr>
            </w:pPr>
            <w:r w:rsidRPr="00EF00A1">
              <w:rPr>
                <w:rFonts w:ascii="Times New Roman" w:hAnsi="Times New Roman"/>
              </w:rPr>
              <w:t>2020 год</w:t>
            </w:r>
          </w:p>
        </w:tc>
      </w:tr>
      <w:tr w:rsidR="00D449E4" w:rsidRPr="00EF00A1"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contextualSpacing/>
              <w:jc w:val="both"/>
              <w:rPr>
                <w:rFonts w:ascii="Times New Roman" w:eastAsia="HiddenHorzOCR" w:hAnsi="Times New Roman" w:cs="Times New Roman"/>
              </w:rPr>
            </w:pPr>
            <w:r w:rsidRPr="00EF00A1">
              <w:rPr>
                <w:rFonts w:ascii="Times New Roman" w:hAnsi="Times New Roman" w:cs="Times New Roman"/>
              </w:rPr>
              <w:t>О</w:t>
            </w:r>
            <w:r w:rsidRPr="00EF00A1">
              <w:rPr>
                <w:rFonts w:ascii="Times New Roman" w:eastAsia="HiddenHorzOCR" w:hAnsi="Times New Roman" w:cs="Times New Roman"/>
              </w:rPr>
              <w:t>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4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8"/>
              <w:ind w:right="-119" w:firstLine="39"/>
              <w:jc w:val="center"/>
            </w:pPr>
            <w:r w:rsidRPr="00EF00A1">
              <w:t>%</w:t>
            </w:r>
          </w:p>
        </w:tc>
        <w:tc>
          <w:tcPr>
            <w:tcW w:w="139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ind w:right="-158"/>
              <w:jc w:val="center"/>
              <w:rPr>
                <w:rFonts w:ascii="Times New Roman" w:hAnsi="Times New Roman"/>
                <w:sz w:val="24"/>
                <w:szCs w:val="24"/>
              </w:rPr>
            </w:pPr>
            <w:r w:rsidRPr="00EF00A1">
              <w:rPr>
                <w:rFonts w:ascii="Times New Roman" w:hAnsi="Times New Roman"/>
                <w:sz w:val="24"/>
                <w:szCs w:val="24"/>
              </w:rPr>
              <w:t>84,3</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D449E4">
            <w:pPr>
              <w:pStyle w:val="ad"/>
              <w:spacing w:after="0"/>
              <w:ind w:right="-158" w:hanging="603"/>
              <w:jc w:val="center"/>
              <w:rPr>
                <w:rFonts w:ascii="Times New Roman" w:hAnsi="Times New Roman"/>
                <w:sz w:val="24"/>
                <w:szCs w:val="24"/>
              </w:rPr>
            </w:pPr>
            <w:r w:rsidRPr="00EF00A1">
              <w:rPr>
                <w:rFonts w:ascii="Times New Roman" w:hAnsi="Times New Roman"/>
                <w:sz w:val="24"/>
                <w:szCs w:val="24"/>
              </w:rPr>
              <w:t>84,4</w:t>
            </w:r>
          </w:p>
        </w:tc>
        <w:tc>
          <w:tcPr>
            <w:tcW w:w="1418" w:type="dxa"/>
            <w:tcBorders>
              <w:top w:val="single" w:sz="6" w:space="0" w:color="auto"/>
              <w:left w:val="single" w:sz="6" w:space="0" w:color="auto"/>
              <w:bottom w:val="single" w:sz="6" w:space="0" w:color="auto"/>
              <w:right w:val="single" w:sz="6" w:space="0" w:color="auto"/>
            </w:tcBorders>
          </w:tcPr>
          <w:p w:rsidR="00D449E4" w:rsidRPr="00EF00A1" w:rsidRDefault="00D449E4" w:rsidP="00D449E4">
            <w:pPr>
              <w:pStyle w:val="ad"/>
              <w:spacing w:after="0"/>
              <w:ind w:right="-158" w:hanging="603"/>
              <w:jc w:val="center"/>
              <w:rPr>
                <w:rFonts w:ascii="Times New Roman" w:hAnsi="Times New Roman"/>
                <w:sz w:val="24"/>
                <w:szCs w:val="24"/>
              </w:rPr>
            </w:pPr>
            <w:r w:rsidRPr="00EF00A1">
              <w:rPr>
                <w:rFonts w:ascii="Times New Roman" w:hAnsi="Times New Roman"/>
                <w:sz w:val="24"/>
                <w:szCs w:val="24"/>
              </w:rPr>
              <w:t>84,5</w:t>
            </w:r>
          </w:p>
        </w:tc>
      </w:tr>
      <w:tr w:rsidR="00D449E4" w:rsidRPr="00EF00A1"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firstLine="103"/>
              <w:jc w:val="both"/>
              <w:rPr>
                <w:rFonts w:ascii="Times New Roman" w:hAnsi="Times New Roman" w:cs="Times New Roman"/>
                <w:color w:val="000000"/>
              </w:rPr>
            </w:pPr>
            <w:r w:rsidRPr="00EF00A1">
              <w:rPr>
                <w:rFonts w:ascii="Times New Roman" w:hAnsi="Times New Roman" w:cs="Times New Roman"/>
                <w:color w:val="000000"/>
              </w:rPr>
              <w:t>Охват организованными формами отдыха и оздоровления детей школьного возраста</w:t>
            </w:r>
          </w:p>
          <w:p w:rsidR="00D449E4" w:rsidRPr="00EF00A1" w:rsidRDefault="00D449E4" w:rsidP="00375C2E">
            <w:pPr>
              <w:autoSpaceDE w:val="0"/>
              <w:autoSpaceDN w:val="0"/>
              <w:adjustRightInd w:val="0"/>
              <w:contextualSpacing/>
              <w:jc w:val="both"/>
              <w:rPr>
                <w:rFonts w:ascii="Times New Roman" w:hAnsi="Times New Roman" w:cs="Times New Roman"/>
              </w:rPr>
            </w:pPr>
          </w:p>
        </w:tc>
        <w:tc>
          <w:tcPr>
            <w:tcW w:w="14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8"/>
              <w:ind w:right="-119" w:firstLine="39"/>
              <w:jc w:val="center"/>
            </w:pPr>
            <w:r w:rsidRPr="00EF00A1">
              <w:t>%</w:t>
            </w:r>
          </w:p>
        </w:tc>
        <w:tc>
          <w:tcPr>
            <w:tcW w:w="139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ind w:right="-158"/>
              <w:jc w:val="center"/>
              <w:rPr>
                <w:rFonts w:ascii="Times New Roman" w:hAnsi="Times New Roman"/>
                <w:sz w:val="24"/>
                <w:szCs w:val="24"/>
              </w:rPr>
            </w:pPr>
            <w:r w:rsidRPr="00EF00A1">
              <w:rPr>
                <w:rFonts w:ascii="Times New Roman" w:hAnsi="Times New Roman"/>
                <w:sz w:val="24"/>
                <w:szCs w:val="24"/>
              </w:rPr>
              <w:t>96</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ind w:right="-158"/>
              <w:jc w:val="center"/>
              <w:rPr>
                <w:rFonts w:ascii="Times New Roman" w:hAnsi="Times New Roman"/>
                <w:sz w:val="24"/>
                <w:szCs w:val="24"/>
              </w:rPr>
            </w:pPr>
            <w:r w:rsidRPr="00EF00A1">
              <w:rPr>
                <w:rFonts w:ascii="Times New Roman" w:hAnsi="Times New Roman"/>
                <w:sz w:val="24"/>
                <w:szCs w:val="24"/>
              </w:rPr>
              <w:t>97</w:t>
            </w:r>
          </w:p>
        </w:tc>
        <w:tc>
          <w:tcPr>
            <w:tcW w:w="141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ind w:right="-158"/>
              <w:jc w:val="center"/>
              <w:rPr>
                <w:rFonts w:ascii="Times New Roman" w:hAnsi="Times New Roman"/>
                <w:sz w:val="24"/>
                <w:szCs w:val="24"/>
              </w:rPr>
            </w:pPr>
            <w:r w:rsidRPr="00EF00A1">
              <w:rPr>
                <w:rFonts w:ascii="Times New Roman" w:hAnsi="Times New Roman"/>
                <w:sz w:val="24"/>
                <w:szCs w:val="24"/>
              </w:rPr>
              <w:t>98</w:t>
            </w:r>
          </w:p>
        </w:tc>
      </w:tr>
      <w:tr w:rsidR="00D449E4" w:rsidRPr="00EF00A1"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Удельный вес молодежи, охваченной организованными формами досуга и занятости, от численности населения в возрасте 14-30 лет</w:t>
            </w:r>
          </w:p>
        </w:tc>
        <w:tc>
          <w:tcPr>
            <w:tcW w:w="14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w:t>
            </w:r>
          </w:p>
        </w:tc>
        <w:tc>
          <w:tcPr>
            <w:tcW w:w="139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78</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82</w:t>
            </w:r>
          </w:p>
        </w:tc>
        <w:tc>
          <w:tcPr>
            <w:tcW w:w="141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89</w:t>
            </w:r>
          </w:p>
        </w:tc>
      </w:tr>
      <w:tr w:rsidR="00D449E4" w:rsidRPr="00EF00A1" w:rsidTr="00D449E4">
        <w:trPr>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Уровень снижения подростковой и молодежной  преступности, от общего уровня преступности в районе</w:t>
            </w:r>
          </w:p>
        </w:tc>
        <w:tc>
          <w:tcPr>
            <w:tcW w:w="14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w:t>
            </w:r>
          </w:p>
        </w:tc>
        <w:tc>
          <w:tcPr>
            <w:tcW w:w="139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2,0</w:t>
            </w:r>
          </w:p>
        </w:tc>
        <w:tc>
          <w:tcPr>
            <w:tcW w:w="1294"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1,5</w:t>
            </w:r>
          </w:p>
        </w:tc>
        <w:tc>
          <w:tcPr>
            <w:tcW w:w="141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1,0</w:t>
            </w:r>
          </w:p>
        </w:tc>
      </w:tr>
    </w:tbl>
    <w:p w:rsidR="00D449E4" w:rsidRPr="00EF00A1" w:rsidRDefault="00D449E4" w:rsidP="00375C2E">
      <w:pPr>
        <w:pStyle w:val="af"/>
        <w:tabs>
          <w:tab w:val="left" w:pos="233"/>
          <w:tab w:val="left" w:pos="503"/>
        </w:tabs>
        <w:jc w:val="center"/>
        <w:rPr>
          <w:rFonts w:ascii="Times New Roman" w:hAnsi="Times New Roman"/>
          <w:b/>
          <w:sz w:val="28"/>
          <w:szCs w:val="28"/>
        </w:rPr>
      </w:pPr>
    </w:p>
    <w:p w:rsidR="00D449E4" w:rsidRPr="00EF00A1" w:rsidRDefault="00D449E4" w:rsidP="00375C2E">
      <w:pPr>
        <w:pStyle w:val="af"/>
        <w:tabs>
          <w:tab w:val="left" w:pos="233"/>
          <w:tab w:val="left" w:pos="503"/>
        </w:tabs>
        <w:jc w:val="center"/>
        <w:rPr>
          <w:rFonts w:ascii="Times New Roman" w:hAnsi="Times New Roman"/>
          <w:b/>
          <w:sz w:val="28"/>
          <w:szCs w:val="28"/>
        </w:rPr>
      </w:pPr>
      <w:r w:rsidRPr="00EF00A1">
        <w:rPr>
          <w:rFonts w:ascii="Times New Roman" w:hAnsi="Times New Roman"/>
          <w:b/>
          <w:sz w:val="28"/>
          <w:szCs w:val="28"/>
        </w:rPr>
        <w:t>2.4. Показатели непосредственных результатов реализации Подпрограммы</w:t>
      </w:r>
    </w:p>
    <w:p w:rsidR="00D449E4" w:rsidRPr="00EF00A1" w:rsidRDefault="00D449E4" w:rsidP="00375C2E">
      <w:pPr>
        <w:pStyle w:val="ad"/>
        <w:spacing w:after="0"/>
        <w:ind w:right="-572"/>
        <w:jc w:val="center"/>
        <w:rPr>
          <w:rFonts w:ascii="Times New Roman" w:hAnsi="Times New Roman"/>
          <w:sz w:val="28"/>
          <w:szCs w:val="28"/>
        </w:rPr>
      </w:pPr>
    </w:p>
    <w:tbl>
      <w:tblPr>
        <w:tblW w:w="8363" w:type="dxa"/>
        <w:tblInd w:w="70" w:type="dxa"/>
        <w:tblLayout w:type="fixed"/>
        <w:tblCellMar>
          <w:left w:w="70" w:type="dxa"/>
          <w:right w:w="70" w:type="dxa"/>
        </w:tblCellMar>
        <w:tblLook w:val="0000" w:firstRow="0" w:lastRow="0" w:firstColumn="0" w:lastColumn="0" w:noHBand="0" w:noVBand="0"/>
      </w:tblPr>
      <w:tblGrid>
        <w:gridCol w:w="4320"/>
        <w:gridCol w:w="1067"/>
        <w:gridCol w:w="992"/>
        <w:gridCol w:w="992"/>
        <w:gridCol w:w="992"/>
      </w:tblGrid>
      <w:tr w:rsidR="00D449E4" w:rsidRPr="00EF00A1"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lastRenderedPageBreak/>
              <w:t>Наименование индикатора цели Подпрограммы</w:t>
            </w:r>
          </w:p>
        </w:tc>
        <w:tc>
          <w:tcPr>
            <w:tcW w:w="106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 xml:space="preserve">Единица </w:t>
            </w:r>
            <w:r w:rsidRPr="00EF00A1">
              <w:rPr>
                <w:rFonts w:ascii="Times New Roman" w:hAnsi="Times New Roman" w:cs="Times New Roman"/>
              </w:rPr>
              <w:br/>
              <w:t>измерения</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 xml:space="preserve">2018 </w:t>
            </w:r>
            <w:r w:rsidRPr="00EF00A1">
              <w:rPr>
                <w:rFonts w:ascii="Times New Roman" w:hAnsi="Times New Roman" w:cs="Times New Roman"/>
              </w:rPr>
              <w:br/>
              <w:t xml:space="preserve">год </w:t>
            </w:r>
            <w:r w:rsidRPr="00EF00A1">
              <w:rPr>
                <w:rFonts w:ascii="Times New Roman" w:hAnsi="Times New Roman" w:cs="Times New Roman"/>
              </w:rPr>
              <w:br/>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 xml:space="preserve">2019 </w:t>
            </w:r>
            <w:r w:rsidRPr="00EF00A1">
              <w:rPr>
                <w:rFonts w:ascii="Times New Roman" w:hAnsi="Times New Roman" w:cs="Times New Roman"/>
              </w:rPr>
              <w:br/>
              <w:t xml:space="preserve">год </w:t>
            </w:r>
            <w:r w:rsidRPr="00EF00A1">
              <w:rPr>
                <w:rFonts w:ascii="Times New Roman" w:hAnsi="Times New Roman" w:cs="Times New Roman"/>
              </w:rPr>
              <w:br/>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2020 год</w:t>
            </w:r>
          </w:p>
        </w:tc>
      </w:tr>
      <w:tr w:rsidR="00D449E4" w:rsidRPr="00EF00A1"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tabs>
                <w:tab w:val="left" w:pos="0"/>
              </w:tabs>
              <w:ind w:left="72" w:hanging="72"/>
              <w:jc w:val="both"/>
              <w:rPr>
                <w:rFonts w:ascii="Times New Roman" w:hAnsi="Times New Roman" w:cs="Times New Roman"/>
              </w:rPr>
            </w:pPr>
            <w:r w:rsidRPr="00EF00A1">
              <w:rPr>
                <w:rFonts w:ascii="Times New Roman" w:hAnsi="Times New Roman" w:cs="Times New Roman"/>
                <w:color w:val="000000"/>
              </w:rPr>
              <w:t xml:space="preserve"> Количество районных мероприятий  в системе дополнительного  образования детей и воспитания</w:t>
            </w:r>
          </w:p>
        </w:tc>
        <w:tc>
          <w:tcPr>
            <w:tcW w:w="106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единицы</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118</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120</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120</w:t>
            </w:r>
          </w:p>
        </w:tc>
      </w:tr>
      <w:tr w:rsidR="00D449E4" w:rsidRPr="00EF00A1"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both"/>
              <w:rPr>
                <w:rFonts w:ascii="Times New Roman" w:hAnsi="Times New Roman" w:cs="Times New Roman"/>
              </w:rPr>
            </w:pPr>
            <w:r w:rsidRPr="00EF00A1">
              <w:rPr>
                <w:rFonts w:ascii="Times New Roman" w:hAnsi="Times New Roman" w:cs="Times New Roman"/>
              </w:rPr>
              <w:t>Уровень снижения подростковой  преступности, от общего уровня преступности в районе</w:t>
            </w:r>
          </w:p>
        </w:tc>
        <w:tc>
          <w:tcPr>
            <w:tcW w:w="106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rPr>
            </w:pPr>
            <w:r w:rsidRPr="00EF00A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3,0</w:t>
            </w:r>
          </w:p>
        </w:tc>
      </w:tr>
      <w:tr w:rsidR="00D449E4" w:rsidRPr="00EF00A1"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93"/>
              <w:jc w:val="both"/>
              <w:rPr>
                <w:rFonts w:ascii="Times New Roman" w:hAnsi="Times New Roman" w:cs="Times New Roman"/>
              </w:rPr>
            </w:pPr>
            <w:r w:rsidRPr="00EF00A1">
              <w:rPr>
                <w:rFonts w:ascii="Times New Roman" w:hAnsi="Times New Roman" w:cs="Times New Roman"/>
              </w:rPr>
              <w:t>Удельный вес молодежи, охваченной организованными формами досуга и занятости, от численности населения в возрасте 14-30 лет</w:t>
            </w:r>
          </w:p>
        </w:tc>
        <w:tc>
          <w:tcPr>
            <w:tcW w:w="106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rPr>
            </w:pPr>
            <w:r w:rsidRPr="00EF00A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tabs>
                <w:tab w:val="left" w:pos="1152"/>
              </w:tabs>
              <w:ind w:right="72"/>
              <w:jc w:val="center"/>
              <w:rPr>
                <w:rFonts w:ascii="Times New Roman" w:hAnsi="Times New Roman" w:cs="Times New Roman"/>
              </w:rPr>
            </w:pPr>
            <w:r w:rsidRPr="00EF00A1">
              <w:rPr>
                <w:rFonts w:ascii="Times New Roman" w:hAnsi="Times New Roman" w:cs="Times New Roman"/>
              </w:rPr>
              <w:t>78</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rPr>
            </w:pPr>
            <w:r w:rsidRPr="00EF00A1">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rPr>
            </w:pPr>
            <w:r w:rsidRPr="00EF00A1">
              <w:rPr>
                <w:rFonts w:ascii="Times New Roman" w:hAnsi="Times New Roman" w:cs="Times New Roman"/>
              </w:rPr>
              <w:t>89</w:t>
            </w:r>
          </w:p>
        </w:tc>
      </w:tr>
    </w:tbl>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ind w:firstLine="567"/>
        <w:jc w:val="both"/>
        <w:rPr>
          <w:rFonts w:ascii="Times New Roman" w:hAnsi="Times New Roman" w:cs="Times New Roman"/>
          <w:b/>
        </w:rPr>
      </w:pPr>
    </w:p>
    <w:p w:rsidR="00D449E4" w:rsidRPr="00EF00A1" w:rsidRDefault="00D449E4" w:rsidP="00375C2E">
      <w:pPr>
        <w:pStyle w:val="afb"/>
        <w:jc w:val="center"/>
        <w:rPr>
          <w:b/>
          <w:bCs/>
          <w:sz w:val="28"/>
          <w:szCs w:val="28"/>
        </w:rPr>
        <w:sectPr w:rsidR="00D449E4" w:rsidRPr="00EF00A1" w:rsidSect="00D449E4">
          <w:pgSz w:w="11906" w:h="16838"/>
          <w:pgMar w:top="1134" w:right="851" w:bottom="1134" w:left="1134" w:header="709" w:footer="709" w:gutter="0"/>
          <w:cols w:space="720"/>
        </w:sectPr>
      </w:pPr>
    </w:p>
    <w:tbl>
      <w:tblPr>
        <w:tblpPr w:leftFromText="180" w:rightFromText="180" w:vertAnchor="text" w:horzAnchor="margin" w:tblpXSpec="center" w:tblpY="-214"/>
        <w:tblW w:w="15733" w:type="dxa"/>
        <w:tblLayout w:type="fixed"/>
        <w:tblCellMar>
          <w:left w:w="84" w:type="dxa"/>
          <w:right w:w="84" w:type="dxa"/>
        </w:tblCellMar>
        <w:tblLook w:val="04A0" w:firstRow="1" w:lastRow="0" w:firstColumn="1" w:lastColumn="0" w:noHBand="0" w:noVBand="1"/>
      </w:tblPr>
      <w:tblGrid>
        <w:gridCol w:w="2146"/>
        <w:gridCol w:w="3003"/>
        <w:gridCol w:w="1287"/>
        <w:gridCol w:w="1001"/>
        <w:gridCol w:w="1144"/>
        <w:gridCol w:w="1716"/>
        <w:gridCol w:w="1574"/>
        <w:gridCol w:w="2002"/>
        <w:gridCol w:w="1860"/>
      </w:tblGrid>
      <w:tr w:rsidR="00D449E4" w:rsidRPr="00EF00A1" w:rsidTr="00375C2E">
        <w:trPr>
          <w:trHeight w:val="804"/>
        </w:trPr>
        <w:tc>
          <w:tcPr>
            <w:tcW w:w="2146" w:type="dxa"/>
            <w:tcBorders>
              <w:top w:val="single" w:sz="2" w:space="0" w:color="auto"/>
              <w:left w:val="single" w:sz="2" w:space="0" w:color="auto"/>
              <w:bottom w:val="nil"/>
              <w:right w:val="single" w:sz="2" w:space="0" w:color="auto"/>
            </w:tcBorders>
            <w:hideMark/>
          </w:tcPr>
          <w:p w:rsidR="00D449E4" w:rsidRPr="00EF00A1" w:rsidRDefault="00D449E4" w:rsidP="00375C2E">
            <w:pPr>
              <w:pStyle w:val="afb"/>
              <w:jc w:val="center"/>
            </w:pPr>
            <w:r w:rsidRPr="00EF00A1">
              <w:rPr>
                <w:bCs/>
              </w:rPr>
              <w:lastRenderedPageBreak/>
              <w:t>Статус</w:t>
            </w:r>
          </w:p>
        </w:tc>
        <w:tc>
          <w:tcPr>
            <w:tcW w:w="3003" w:type="dxa"/>
            <w:tcBorders>
              <w:top w:val="single" w:sz="2" w:space="0" w:color="auto"/>
              <w:left w:val="single" w:sz="2" w:space="0" w:color="auto"/>
              <w:bottom w:val="nil"/>
              <w:right w:val="single" w:sz="2" w:space="0" w:color="auto"/>
            </w:tcBorders>
            <w:hideMark/>
          </w:tcPr>
          <w:p w:rsidR="00D449E4" w:rsidRPr="00EF00A1" w:rsidRDefault="00D449E4" w:rsidP="00375C2E">
            <w:pPr>
              <w:pStyle w:val="afb"/>
              <w:jc w:val="center"/>
            </w:pPr>
            <w:r w:rsidRPr="00EF00A1">
              <w:rPr>
                <w:bCs/>
              </w:rPr>
              <w:t>Наименование подпрограммы муниципальной программы</w:t>
            </w:r>
          </w:p>
        </w:tc>
        <w:tc>
          <w:tcPr>
            <w:tcW w:w="10584" w:type="dxa"/>
            <w:gridSpan w:val="7"/>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Расходы (тыс. руб.), годы</w:t>
            </w:r>
          </w:p>
        </w:tc>
      </w:tr>
      <w:tr w:rsidR="00D449E4" w:rsidRPr="00EF00A1" w:rsidTr="00375C2E">
        <w:trPr>
          <w:trHeight w:val="212"/>
        </w:trPr>
        <w:tc>
          <w:tcPr>
            <w:tcW w:w="2146"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3003"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1287"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proofErr w:type="spellStart"/>
            <w:r w:rsidRPr="00EF00A1">
              <w:rPr>
                <w:bCs/>
              </w:rPr>
              <w:t>РзПр</w:t>
            </w:r>
            <w:proofErr w:type="spellEnd"/>
          </w:p>
        </w:tc>
        <w:tc>
          <w:tcPr>
            <w:tcW w:w="1001"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t>ВР</w:t>
            </w:r>
          </w:p>
        </w:tc>
        <w:tc>
          <w:tcPr>
            <w:tcW w:w="1144"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КОСГУ</w:t>
            </w:r>
          </w:p>
        </w:tc>
        <w:tc>
          <w:tcPr>
            <w:tcW w:w="1716"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2018</w:t>
            </w:r>
          </w:p>
        </w:tc>
        <w:tc>
          <w:tcPr>
            <w:tcW w:w="1574"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2019</w:t>
            </w:r>
          </w:p>
        </w:tc>
        <w:tc>
          <w:tcPr>
            <w:tcW w:w="2002"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2020</w:t>
            </w:r>
          </w:p>
        </w:tc>
        <w:tc>
          <w:tcPr>
            <w:tcW w:w="1860" w:type="dxa"/>
            <w:tcBorders>
              <w:top w:val="single" w:sz="2" w:space="0" w:color="auto"/>
              <w:left w:val="single" w:sz="2" w:space="0" w:color="auto"/>
              <w:bottom w:val="single" w:sz="2" w:space="0" w:color="auto"/>
              <w:right w:val="single" w:sz="2" w:space="0" w:color="auto"/>
            </w:tcBorders>
            <w:hideMark/>
          </w:tcPr>
          <w:p w:rsidR="00D449E4" w:rsidRPr="00EF00A1" w:rsidRDefault="00D449E4" w:rsidP="00375C2E">
            <w:pPr>
              <w:pStyle w:val="afb"/>
              <w:jc w:val="center"/>
            </w:pPr>
            <w:r w:rsidRPr="00EF00A1">
              <w:rPr>
                <w:bCs/>
              </w:rPr>
              <w:t>ИТОГО</w:t>
            </w:r>
          </w:p>
        </w:tc>
      </w:tr>
      <w:tr w:rsidR="00D449E4" w:rsidRPr="00EF00A1" w:rsidTr="00375C2E">
        <w:trPr>
          <w:trHeight w:val="835"/>
        </w:trPr>
        <w:tc>
          <w:tcPr>
            <w:tcW w:w="2146"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pPr>
            <w:r w:rsidRPr="00EF00A1">
              <w:t>Итого по подпрограмме</w:t>
            </w:r>
          </w:p>
        </w:tc>
        <w:tc>
          <w:tcPr>
            <w:tcW w:w="3003"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widowControl w:val="0"/>
              <w:ind w:right="49"/>
              <w:jc w:val="center"/>
              <w:rPr>
                <w:rFonts w:ascii="Times New Roman" w:hAnsi="Times New Roman" w:cs="Times New Roman"/>
              </w:rPr>
            </w:pPr>
            <w:r w:rsidRPr="00EF00A1">
              <w:rPr>
                <w:rFonts w:ascii="Times New Roman" w:hAnsi="Times New Roman" w:cs="Times New Roman"/>
                <w:bCs/>
              </w:rPr>
              <w:t>«Развитие дополнительного образования и воспитания детей и молодежи»</w:t>
            </w:r>
          </w:p>
        </w:tc>
        <w:tc>
          <w:tcPr>
            <w:tcW w:w="1287"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p>
          <w:p w:rsidR="00D449E4" w:rsidRPr="00EF00A1" w:rsidRDefault="00D449E4" w:rsidP="00375C2E">
            <w:pPr>
              <w:pStyle w:val="afb"/>
              <w:ind w:firstLine="60"/>
              <w:jc w:val="center"/>
              <w:rPr>
                <w:b/>
              </w:rPr>
            </w:pPr>
            <w:r w:rsidRPr="00EF00A1">
              <w:rPr>
                <w:b/>
              </w:rPr>
              <w:t>0000</w:t>
            </w:r>
          </w:p>
        </w:tc>
        <w:tc>
          <w:tcPr>
            <w:tcW w:w="1001"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rPr>
            </w:pPr>
          </w:p>
          <w:p w:rsidR="00D449E4" w:rsidRPr="00EF00A1" w:rsidRDefault="00D449E4" w:rsidP="00375C2E">
            <w:pPr>
              <w:pStyle w:val="afb"/>
              <w:jc w:val="center"/>
              <w:rPr>
                <w:b/>
              </w:rPr>
            </w:pPr>
            <w:r w:rsidRPr="00EF00A1">
              <w:rPr>
                <w:b/>
              </w:rPr>
              <w:t>000</w:t>
            </w:r>
          </w:p>
        </w:tc>
        <w:tc>
          <w:tcPr>
            <w:tcW w:w="1144"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rPr>
            </w:pPr>
          </w:p>
          <w:p w:rsidR="00D449E4" w:rsidRPr="00EF00A1" w:rsidRDefault="00D449E4" w:rsidP="00375C2E">
            <w:pPr>
              <w:pStyle w:val="afb"/>
              <w:ind w:firstLine="60"/>
              <w:jc w:val="center"/>
              <w:rPr>
                <w:b/>
              </w:rPr>
            </w:pPr>
            <w:r w:rsidRPr="00EF00A1">
              <w:rPr>
                <w:b/>
              </w:rPr>
              <w:t>000</w:t>
            </w:r>
          </w:p>
        </w:tc>
        <w:tc>
          <w:tcPr>
            <w:tcW w:w="1716" w:type="dxa"/>
            <w:tcBorders>
              <w:top w:val="single" w:sz="2"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color w:val="auto"/>
              </w:rPr>
            </w:pPr>
            <w:r w:rsidRPr="00EF00A1">
              <w:rPr>
                <w:b/>
                <w:color w:val="auto"/>
              </w:rPr>
              <w:t>26325,1403</w:t>
            </w:r>
          </w:p>
        </w:tc>
        <w:tc>
          <w:tcPr>
            <w:tcW w:w="1574" w:type="dxa"/>
            <w:tcBorders>
              <w:top w:val="single" w:sz="2" w:space="0" w:color="auto"/>
              <w:left w:val="single" w:sz="2" w:space="0" w:color="auto"/>
              <w:bottom w:val="single" w:sz="4" w:space="0" w:color="auto"/>
              <w:right w:val="single" w:sz="2" w:space="0" w:color="auto"/>
            </w:tcBorders>
            <w:hideMark/>
          </w:tcPr>
          <w:p w:rsidR="00D449E4" w:rsidRPr="00EF00A1" w:rsidRDefault="00375C2E" w:rsidP="00375C2E">
            <w:pPr>
              <w:pStyle w:val="afb"/>
              <w:jc w:val="center"/>
              <w:rPr>
                <w:b/>
                <w:color w:val="auto"/>
              </w:rPr>
            </w:pPr>
            <w:r w:rsidRPr="00EF00A1">
              <w:rPr>
                <w:b/>
                <w:color w:val="auto"/>
              </w:rPr>
              <w:t>25247,11693</w:t>
            </w:r>
          </w:p>
        </w:tc>
        <w:tc>
          <w:tcPr>
            <w:tcW w:w="2002" w:type="dxa"/>
            <w:tcBorders>
              <w:top w:val="single" w:sz="2" w:space="0" w:color="auto"/>
              <w:left w:val="single" w:sz="2" w:space="0" w:color="auto"/>
              <w:bottom w:val="single" w:sz="4" w:space="0" w:color="auto"/>
              <w:right w:val="single" w:sz="2" w:space="0" w:color="auto"/>
            </w:tcBorders>
            <w:hideMark/>
          </w:tcPr>
          <w:p w:rsidR="00D449E4" w:rsidRPr="00EF00A1" w:rsidRDefault="004A4190" w:rsidP="00375C2E">
            <w:pPr>
              <w:pStyle w:val="afb"/>
              <w:jc w:val="center"/>
              <w:rPr>
                <w:b/>
                <w:color w:val="auto"/>
              </w:rPr>
            </w:pPr>
            <w:r w:rsidRPr="00EF00A1">
              <w:rPr>
                <w:b/>
                <w:color w:val="auto"/>
              </w:rPr>
              <w:t>29430,9</w:t>
            </w:r>
          </w:p>
        </w:tc>
        <w:tc>
          <w:tcPr>
            <w:tcW w:w="1860" w:type="dxa"/>
            <w:tcBorders>
              <w:top w:val="single" w:sz="2" w:space="0" w:color="auto"/>
              <w:left w:val="single" w:sz="2" w:space="0" w:color="auto"/>
              <w:bottom w:val="single" w:sz="4" w:space="0" w:color="auto"/>
              <w:right w:val="single" w:sz="2" w:space="0" w:color="auto"/>
            </w:tcBorders>
            <w:hideMark/>
          </w:tcPr>
          <w:p w:rsidR="00D449E4" w:rsidRPr="00EF00A1" w:rsidRDefault="004A4190" w:rsidP="00375C2E">
            <w:pPr>
              <w:pStyle w:val="afb"/>
              <w:jc w:val="center"/>
              <w:rPr>
                <w:b/>
                <w:color w:val="auto"/>
              </w:rPr>
            </w:pPr>
            <w:r w:rsidRPr="00EF00A1">
              <w:rPr>
                <w:b/>
                <w:color w:val="auto"/>
              </w:rPr>
              <w:t>81003,15723</w:t>
            </w:r>
          </w:p>
        </w:tc>
      </w:tr>
      <w:tr w:rsidR="00D449E4" w:rsidRPr="00EF00A1" w:rsidTr="00375C2E">
        <w:trPr>
          <w:trHeight w:val="298"/>
        </w:trPr>
        <w:tc>
          <w:tcPr>
            <w:tcW w:w="5149" w:type="dxa"/>
            <w:gridSpan w:val="2"/>
            <w:vMerge w:val="restart"/>
            <w:tcBorders>
              <w:top w:val="single" w:sz="2" w:space="0" w:color="auto"/>
              <w:left w:val="single" w:sz="2" w:space="0" w:color="auto"/>
              <w:right w:val="single" w:sz="2" w:space="0" w:color="auto"/>
            </w:tcBorders>
            <w:hideMark/>
          </w:tcPr>
          <w:p w:rsidR="00D449E4" w:rsidRPr="00EF00A1" w:rsidRDefault="00D449E4" w:rsidP="00375C2E">
            <w:pPr>
              <w:widowControl w:val="0"/>
              <w:ind w:right="49"/>
              <w:jc w:val="center"/>
              <w:rPr>
                <w:rFonts w:ascii="Times New Roman" w:hAnsi="Times New Roman" w:cs="Times New Roman"/>
              </w:rPr>
            </w:pPr>
            <w:r w:rsidRPr="00EF00A1">
              <w:rPr>
                <w:rFonts w:ascii="Times New Roman" w:hAnsi="Times New Roman" w:cs="Times New Roman"/>
              </w:rPr>
              <w:t xml:space="preserve">МБУ ДО </w:t>
            </w:r>
            <w:proofErr w:type="spellStart"/>
            <w:r w:rsidRPr="00EF00A1">
              <w:rPr>
                <w:rFonts w:ascii="Times New Roman" w:hAnsi="Times New Roman" w:cs="Times New Roman"/>
              </w:rPr>
              <w:t>ЦРТДиЮ</w:t>
            </w:r>
            <w:proofErr w:type="spellEnd"/>
            <w:r w:rsidRPr="00EF00A1">
              <w:rPr>
                <w:rFonts w:ascii="Times New Roman" w:hAnsi="Times New Roman" w:cs="Times New Roman"/>
              </w:rPr>
              <w:t>; МБУ ДО ДШИ</w:t>
            </w:r>
          </w:p>
        </w:tc>
        <w:tc>
          <w:tcPr>
            <w:tcW w:w="1287"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sz w:val="28"/>
                <w:szCs w:val="28"/>
              </w:rPr>
            </w:pPr>
            <w:r w:rsidRPr="00EF00A1">
              <w:rPr>
                <w:b/>
                <w:sz w:val="28"/>
                <w:szCs w:val="28"/>
              </w:rPr>
              <w:t>0703</w:t>
            </w:r>
          </w:p>
        </w:tc>
        <w:tc>
          <w:tcPr>
            <w:tcW w:w="1001"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sz w:val="28"/>
                <w:szCs w:val="28"/>
              </w:rPr>
            </w:pPr>
            <w:r w:rsidRPr="00EF00A1">
              <w:rPr>
                <w:b/>
                <w:sz w:val="28"/>
                <w:szCs w:val="28"/>
              </w:rPr>
              <w:t>000</w:t>
            </w:r>
          </w:p>
        </w:tc>
        <w:tc>
          <w:tcPr>
            <w:tcW w:w="1144"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rPr>
                <w:b/>
                <w:sz w:val="28"/>
                <w:szCs w:val="28"/>
              </w:rPr>
            </w:pPr>
            <w:r w:rsidRPr="00EF00A1">
              <w:rPr>
                <w:b/>
                <w:sz w:val="28"/>
                <w:szCs w:val="28"/>
              </w:rPr>
              <w:t>000</w:t>
            </w:r>
          </w:p>
        </w:tc>
        <w:tc>
          <w:tcPr>
            <w:tcW w:w="1716"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color w:val="auto"/>
              </w:rPr>
            </w:pPr>
            <w:r w:rsidRPr="00EF00A1">
              <w:rPr>
                <w:b/>
                <w:color w:val="auto"/>
              </w:rPr>
              <w:t>24472,99693</w:t>
            </w:r>
          </w:p>
        </w:tc>
        <w:tc>
          <w:tcPr>
            <w:tcW w:w="1574"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rPr>
                <w:b/>
                <w:color w:val="auto"/>
                <w:lang w:val="en-US"/>
              </w:rPr>
            </w:pPr>
            <w:r w:rsidRPr="00EF00A1">
              <w:rPr>
                <w:b/>
                <w:color w:val="auto"/>
                <w:lang w:val="en-US"/>
              </w:rPr>
              <w:t>23422.75393</w:t>
            </w:r>
          </w:p>
        </w:tc>
        <w:tc>
          <w:tcPr>
            <w:tcW w:w="2002" w:type="dxa"/>
            <w:tcBorders>
              <w:top w:val="single" w:sz="4" w:space="0" w:color="auto"/>
              <w:left w:val="single" w:sz="2" w:space="0" w:color="auto"/>
              <w:bottom w:val="single" w:sz="4" w:space="0" w:color="auto"/>
              <w:right w:val="single" w:sz="2" w:space="0" w:color="auto"/>
            </w:tcBorders>
            <w:hideMark/>
          </w:tcPr>
          <w:p w:rsidR="00D449E4" w:rsidRPr="00EF00A1" w:rsidRDefault="004A4190" w:rsidP="00375C2E">
            <w:pPr>
              <w:pStyle w:val="afb"/>
              <w:jc w:val="center"/>
              <w:rPr>
                <w:b/>
                <w:color w:val="auto"/>
              </w:rPr>
            </w:pPr>
            <w:r w:rsidRPr="00EF00A1">
              <w:rPr>
                <w:b/>
                <w:color w:val="auto"/>
              </w:rPr>
              <w:t>27811,5</w:t>
            </w:r>
          </w:p>
        </w:tc>
        <w:tc>
          <w:tcPr>
            <w:tcW w:w="1860" w:type="dxa"/>
            <w:tcBorders>
              <w:top w:val="single" w:sz="4" w:space="0" w:color="auto"/>
              <w:left w:val="single" w:sz="2" w:space="0" w:color="auto"/>
              <w:bottom w:val="single" w:sz="4" w:space="0" w:color="auto"/>
              <w:right w:val="single" w:sz="2" w:space="0" w:color="auto"/>
            </w:tcBorders>
            <w:hideMark/>
          </w:tcPr>
          <w:p w:rsidR="00D449E4" w:rsidRPr="00EF00A1" w:rsidRDefault="006D446E" w:rsidP="00375C2E">
            <w:pPr>
              <w:pStyle w:val="afb"/>
              <w:jc w:val="center"/>
              <w:rPr>
                <w:b/>
                <w:color w:val="auto"/>
              </w:rPr>
            </w:pPr>
            <w:r w:rsidRPr="00EF00A1">
              <w:rPr>
                <w:b/>
                <w:color w:val="auto"/>
              </w:rPr>
              <w:t>75707,25086</w:t>
            </w:r>
          </w:p>
        </w:tc>
      </w:tr>
      <w:tr w:rsidR="00D449E4" w:rsidRPr="00EF00A1" w:rsidTr="00375C2E">
        <w:trPr>
          <w:trHeight w:val="413"/>
        </w:trPr>
        <w:tc>
          <w:tcPr>
            <w:tcW w:w="5149" w:type="dxa"/>
            <w:gridSpan w:val="2"/>
            <w:vMerge/>
            <w:tcBorders>
              <w:left w:val="single" w:sz="2" w:space="0" w:color="auto"/>
              <w:right w:val="single" w:sz="2" w:space="0" w:color="auto"/>
            </w:tcBorders>
            <w:hideMark/>
          </w:tcPr>
          <w:p w:rsidR="00D449E4" w:rsidRPr="00EF00A1" w:rsidRDefault="00D449E4" w:rsidP="00375C2E">
            <w:pPr>
              <w:rPr>
                <w:rFonts w:ascii="Times New Roman" w:hAnsi="Times New Roman" w:cs="Times New Roman"/>
                <w:color w:val="000000"/>
              </w:rPr>
            </w:pPr>
          </w:p>
        </w:tc>
        <w:tc>
          <w:tcPr>
            <w:tcW w:w="1287"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pPr>
            <w:r w:rsidRPr="00EF00A1">
              <w:t>0703</w:t>
            </w:r>
          </w:p>
        </w:tc>
        <w:tc>
          <w:tcPr>
            <w:tcW w:w="1001"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pPr>
            <w:r w:rsidRPr="00EF00A1">
              <w:t>610</w:t>
            </w:r>
          </w:p>
        </w:tc>
        <w:tc>
          <w:tcPr>
            <w:tcW w:w="1144"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pPr>
            <w:r w:rsidRPr="00EF00A1">
              <w:t>000</w:t>
            </w:r>
          </w:p>
        </w:tc>
        <w:tc>
          <w:tcPr>
            <w:tcW w:w="1716"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color w:val="auto"/>
              </w:rPr>
            </w:pPr>
            <w:r w:rsidRPr="00EF00A1">
              <w:rPr>
                <w:color w:val="auto"/>
              </w:rPr>
              <w:t>24472,99693</w:t>
            </w:r>
          </w:p>
        </w:tc>
        <w:tc>
          <w:tcPr>
            <w:tcW w:w="157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color w:val="auto"/>
                <w:lang w:val="en-US"/>
              </w:rPr>
            </w:pPr>
            <w:r w:rsidRPr="00EF00A1">
              <w:rPr>
                <w:b/>
                <w:color w:val="auto"/>
                <w:lang w:val="en-US"/>
              </w:rPr>
              <w:t>23422.75393</w:t>
            </w:r>
          </w:p>
        </w:tc>
        <w:tc>
          <w:tcPr>
            <w:tcW w:w="2002" w:type="dxa"/>
            <w:tcBorders>
              <w:top w:val="single" w:sz="4" w:space="0" w:color="auto"/>
              <w:left w:val="single" w:sz="2" w:space="0" w:color="auto"/>
              <w:bottom w:val="single" w:sz="4" w:space="0" w:color="auto"/>
              <w:right w:val="single" w:sz="2" w:space="0" w:color="auto"/>
            </w:tcBorders>
          </w:tcPr>
          <w:p w:rsidR="00D449E4" w:rsidRPr="00EF00A1" w:rsidRDefault="004A4190" w:rsidP="00375C2E">
            <w:pPr>
              <w:pStyle w:val="afb"/>
              <w:jc w:val="center"/>
              <w:rPr>
                <w:b/>
                <w:color w:val="auto"/>
              </w:rPr>
            </w:pPr>
            <w:r w:rsidRPr="00EF00A1">
              <w:rPr>
                <w:b/>
                <w:color w:val="auto"/>
              </w:rPr>
              <w:t>27811,5</w:t>
            </w:r>
          </w:p>
        </w:tc>
        <w:tc>
          <w:tcPr>
            <w:tcW w:w="1860" w:type="dxa"/>
            <w:tcBorders>
              <w:top w:val="single" w:sz="4" w:space="0" w:color="auto"/>
              <w:left w:val="single" w:sz="2" w:space="0" w:color="auto"/>
              <w:bottom w:val="single" w:sz="4" w:space="0" w:color="auto"/>
              <w:right w:val="single" w:sz="2" w:space="0" w:color="auto"/>
            </w:tcBorders>
          </w:tcPr>
          <w:p w:rsidR="00D449E4" w:rsidRPr="00EF00A1" w:rsidRDefault="006D446E" w:rsidP="00375C2E">
            <w:pPr>
              <w:pStyle w:val="afb"/>
              <w:jc w:val="center"/>
              <w:rPr>
                <w:b/>
                <w:color w:val="auto"/>
              </w:rPr>
            </w:pPr>
            <w:r w:rsidRPr="00EF00A1">
              <w:rPr>
                <w:b/>
                <w:color w:val="auto"/>
              </w:rPr>
              <w:t>75707,25086</w:t>
            </w:r>
          </w:p>
        </w:tc>
      </w:tr>
      <w:tr w:rsidR="00D449E4" w:rsidRPr="00EF00A1" w:rsidTr="00375C2E">
        <w:trPr>
          <w:trHeight w:val="324"/>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EF00A1" w:rsidRDefault="00D449E4" w:rsidP="00375C2E">
            <w:pPr>
              <w:tabs>
                <w:tab w:val="left" w:pos="4200"/>
              </w:tabs>
              <w:rPr>
                <w:rFonts w:ascii="Times New Roman" w:hAnsi="Times New Roman" w:cs="Times New Roman"/>
              </w:rPr>
            </w:pPr>
            <w:r w:rsidRPr="00EF00A1">
              <w:rPr>
                <w:rFonts w:ascii="Times New Roman" w:hAnsi="Times New Roman" w:cs="Times New Roman"/>
              </w:rPr>
              <w:t>Отдых и  оздоровление, всего</w:t>
            </w:r>
          </w:p>
          <w:p w:rsidR="00D449E4" w:rsidRPr="00EF00A1" w:rsidRDefault="00D449E4" w:rsidP="00375C2E">
            <w:pPr>
              <w:jc w:val="center"/>
              <w:rPr>
                <w:rFonts w:ascii="Times New Roman" w:hAnsi="Times New Roman" w:cs="Times New Roman"/>
                <w:color w:val="000000"/>
              </w:rPr>
            </w:pPr>
          </w:p>
        </w:tc>
        <w:tc>
          <w:tcPr>
            <w:tcW w:w="1287" w:type="dxa"/>
            <w:tcBorders>
              <w:top w:val="single" w:sz="4" w:space="0" w:color="auto"/>
              <w:left w:val="single" w:sz="4" w:space="0" w:color="auto"/>
              <w:right w:val="single" w:sz="2" w:space="0" w:color="auto"/>
            </w:tcBorders>
            <w:hideMark/>
          </w:tcPr>
          <w:p w:rsidR="00D449E4" w:rsidRPr="00EF00A1" w:rsidRDefault="00D449E4" w:rsidP="00375C2E">
            <w:pPr>
              <w:pStyle w:val="afb"/>
              <w:ind w:firstLine="60"/>
              <w:jc w:val="center"/>
              <w:rPr>
                <w:b/>
                <w:sz w:val="28"/>
                <w:szCs w:val="28"/>
              </w:rPr>
            </w:pPr>
            <w:r w:rsidRPr="00EF00A1">
              <w:rPr>
                <w:b/>
                <w:sz w:val="28"/>
                <w:szCs w:val="28"/>
              </w:rPr>
              <w:t>0700</w:t>
            </w:r>
          </w:p>
        </w:tc>
        <w:tc>
          <w:tcPr>
            <w:tcW w:w="1001"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b/>
                <w:sz w:val="28"/>
                <w:szCs w:val="28"/>
              </w:rPr>
            </w:pPr>
            <w:r w:rsidRPr="00EF00A1">
              <w:rPr>
                <w:b/>
                <w:sz w:val="28"/>
                <w:szCs w:val="28"/>
              </w:rPr>
              <w:t>000</w:t>
            </w:r>
          </w:p>
        </w:tc>
        <w:tc>
          <w:tcPr>
            <w:tcW w:w="1144"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rPr>
                <w:b/>
                <w:sz w:val="28"/>
                <w:szCs w:val="28"/>
              </w:rPr>
            </w:pPr>
            <w:r w:rsidRPr="00EF00A1">
              <w:rPr>
                <w:b/>
                <w:sz w:val="28"/>
                <w:szCs w:val="28"/>
              </w:rPr>
              <w:t>000</w:t>
            </w:r>
          </w:p>
        </w:tc>
        <w:tc>
          <w:tcPr>
            <w:tcW w:w="1716"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
                <w:bCs/>
                <w:sz w:val="28"/>
                <w:szCs w:val="28"/>
              </w:rPr>
            </w:pPr>
            <w:r w:rsidRPr="00EF00A1">
              <w:rPr>
                <w:rFonts w:ascii="Times New Roman" w:hAnsi="Times New Roman" w:cs="Times New Roman"/>
                <w:b/>
                <w:bCs/>
                <w:sz w:val="28"/>
                <w:szCs w:val="28"/>
              </w:rPr>
              <w:t>1852,14337</w:t>
            </w:r>
          </w:p>
        </w:tc>
        <w:tc>
          <w:tcPr>
            <w:tcW w:w="1574" w:type="dxa"/>
            <w:tcBorders>
              <w:top w:val="single" w:sz="4" w:space="0" w:color="auto"/>
              <w:left w:val="single" w:sz="2" w:space="0" w:color="auto"/>
              <w:right w:val="single" w:sz="2" w:space="0" w:color="auto"/>
            </w:tcBorders>
            <w:hideMark/>
          </w:tcPr>
          <w:p w:rsidR="00D449E4" w:rsidRPr="00EF00A1" w:rsidRDefault="00375C2E" w:rsidP="00375C2E">
            <w:pPr>
              <w:pStyle w:val="ConsPlusNormal"/>
              <w:ind w:firstLine="0"/>
              <w:jc w:val="center"/>
              <w:rPr>
                <w:rFonts w:ascii="Times New Roman" w:hAnsi="Times New Roman" w:cs="Times New Roman"/>
                <w:b/>
                <w:bCs/>
                <w:sz w:val="28"/>
                <w:szCs w:val="28"/>
              </w:rPr>
            </w:pPr>
            <w:r w:rsidRPr="00EF00A1">
              <w:rPr>
                <w:rFonts w:ascii="Times New Roman" w:hAnsi="Times New Roman" w:cs="Times New Roman"/>
                <w:b/>
                <w:bCs/>
                <w:sz w:val="28"/>
                <w:szCs w:val="28"/>
              </w:rPr>
              <w:t>1824,363</w:t>
            </w:r>
          </w:p>
        </w:tc>
        <w:tc>
          <w:tcPr>
            <w:tcW w:w="2002" w:type="dxa"/>
            <w:tcBorders>
              <w:top w:val="single" w:sz="4" w:space="0" w:color="auto"/>
              <w:left w:val="single" w:sz="2" w:space="0" w:color="auto"/>
              <w:right w:val="single" w:sz="2" w:space="0" w:color="auto"/>
            </w:tcBorders>
            <w:hideMark/>
          </w:tcPr>
          <w:p w:rsidR="00D449E4" w:rsidRPr="00EF00A1" w:rsidRDefault="004A4190" w:rsidP="00375C2E">
            <w:pPr>
              <w:pStyle w:val="ConsPlusNormal"/>
              <w:ind w:firstLine="0"/>
              <w:jc w:val="center"/>
              <w:rPr>
                <w:rFonts w:ascii="Times New Roman" w:hAnsi="Times New Roman" w:cs="Times New Roman"/>
                <w:b/>
                <w:bCs/>
                <w:sz w:val="28"/>
                <w:szCs w:val="28"/>
              </w:rPr>
            </w:pPr>
            <w:r w:rsidRPr="00EF00A1">
              <w:rPr>
                <w:rFonts w:ascii="Times New Roman" w:hAnsi="Times New Roman" w:cs="Times New Roman"/>
                <w:b/>
                <w:bCs/>
                <w:sz w:val="28"/>
                <w:szCs w:val="28"/>
              </w:rPr>
              <w:t>1619,4</w:t>
            </w:r>
          </w:p>
        </w:tc>
        <w:tc>
          <w:tcPr>
            <w:tcW w:w="1860" w:type="dxa"/>
            <w:tcBorders>
              <w:top w:val="single" w:sz="4" w:space="0" w:color="auto"/>
              <w:left w:val="single" w:sz="2" w:space="0" w:color="auto"/>
              <w:right w:val="single" w:sz="2" w:space="0" w:color="auto"/>
            </w:tcBorders>
            <w:hideMark/>
          </w:tcPr>
          <w:p w:rsidR="00D449E4" w:rsidRPr="00EF00A1" w:rsidRDefault="006D446E" w:rsidP="006D446E">
            <w:pPr>
              <w:pStyle w:val="ConsPlusNormal"/>
              <w:ind w:firstLine="0"/>
              <w:jc w:val="center"/>
              <w:rPr>
                <w:rFonts w:ascii="Times New Roman" w:hAnsi="Times New Roman" w:cs="Times New Roman"/>
                <w:b/>
                <w:bCs/>
                <w:sz w:val="28"/>
                <w:szCs w:val="28"/>
              </w:rPr>
            </w:pPr>
            <w:r w:rsidRPr="00EF00A1">
              <w:rPr>
                <w:rFonts w:ascii="Times New Roman" w:hAnsi="Times New Roman" w:cs="Times New Roman"/>
                <w:b/>
                <w:bCs/>
                <w:sz w:val="28"/>
                <w:szCs w:val="28"/>
              </w:rPr>
              <w:t>5295,90637</w:t>
            </w:r>
          </w:p>
        </w:tc>
      </w:tr>
      <w:tr w:rsidR="00D449E4" w:rsidRPr="00EF00A1" w:rsidTr="00375C2E">
        <w:trPr>
          <w:trHeight w:val="324"/>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EF00A1" w:rsidRDefault="00D449E4" w:rsidP="00375C2E">
            <w:pPr>
              <w:jc w:val="center"/>
              <w:rPr>
                <w:rFonts w:ascii="Times New Roman" w:hAnsi="Times New Roman" w:cs="Times New Roman"/>
                <w:color w:val="000000"/>
              </w:rPr>
            </w:pPr>
            <w:r w:rsidRPr="00EF00A1">
              <w:rPr>
                <w:rFonts w:ascii="Times New Roman" w:hAnsi="Times New Roman" w:cs="Times New Roman"/>
              </w:rPr>
              <w:t>В том числе:</w:t>
            </w:r>
          </w:p>
        </w:tc>
        <w:tc>
          <w:tcPr>
            <w:tcW w:w="1287" w:type="dxa"/>
            <w:tcBorders>
              <w:top w:val="single" w:sz="4" w:space="0" w:color="auto"/>
              <w:left w:val="single" w:sz="4" w:space="0" w:color="auto"/>
              <w:right w:val="single" w:sz="2" w:space="0" w:color="auto"/>
            </w:tcBorders>
            <w:hideMark/>
          </w:tcPr>
          <w:p w:rsidR="00D449E4" w:rsidRPr="00EF00A1" w:rsidRDefault="00D449E4" w:rsidP="00375C2E">
            <w:pPr>
              <w:pStyle w:val="afb"/>
              <w:ind w:firstLine="60"/>
              <w:jc w:val="center"/>
              <w:rPr>
                <w:b/>
                <w:sz w:val="28"/>
                <w:szCs w:val="28"/>
              </w:rPr>
            </w:pPr>
          </w:p>
        </w:tc>
        <w:tc>
          <w:tcPr>
            <w:tcW w:w="1001"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rPr>
                <w:b/>
                <w:sz w:val="28"/>
                <w:szCs w:val="28"/>
              </w:rPr>
            </w:pPr>
          </w:p>
        </w:tc>
        <w:tc>
          <w:tcPr>
            <w:tcW w:w="1144"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rPr>
                <w:b/>
                <w:sz w:val="28"/>
                <w:szCs w:val="28"/>
              </w:rPr>
            </w:pPr>
          </w:p>
        </w:tc>
        <w:tc>
          <w:tcPr>
            <w:tcW w:w="1716"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
                <w:bCs/>
                <w:sz w:val="28"/>
                <w:szCs w:val="28"/>
              </w:rPr>
            </w:pPr>
          </w:p>
        </w:tc>
        <w:tc>
          <w:tcPr>
            <w:tcW w:w="1574"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
                <w:bCs/>
                <w:sz w:val="28"/>
                <w:szCs w:val="28"/>
              </w:rPr>
            </w:pPr>
          </w:p>
        </w:tc>
        <w:tc>
          <w:tcPr>
            <w:tcW w:w="2002"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
                <w:bCs/>
                <w:sz w:val="28"/>
                <w:szCs w:val="28"/>
              </w:rPr>
            </w:pPr>
          </w:p>
        </w:tc>
        <w:tc>
          <w:tcPr>
            <w:tcW w:w="1860"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
                <w:bCs/>
                <w:sz w:val="28"/>
                <w:szCs w:val="28"/>
              </w:rPr>
            </w:pPr>
          </w:p>
        </w:tc>
      </w:tr>
      <w:tr w:rsidR="00D449E4" w:rsidRPr="00EF00A1" w:rsidTr="00375C2E">
        <w:trPr>
          <w:trHeight w:val="649"/>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EF00A1" w:rsidRDefault="00D449E4" w:rsidP="00375C2E">
            <w:pPr>
              <w:tabs>
                <w:tab w:val="left" w:pos="4200"/>
              </w:tabs>
              <w:rPr>
                <w:rFonts w:ascii="Times New Roman" w:hAnsi="Times New Roman" w:cs="Times New Roman"/>
              </w:rPr>
            </w:pPr>
            <w:r w:rsidRPr="00EF00A1">
              <w:rPr>
                <w:rFonts w:ascii="Times New Roman" w:hAnsi="Times New Roman" w:cs="Times New Roman"/>
              </w:rPr>
              <w:t>Мероприятия по организации отдыха и оздоровления детей и молодежи</w:t>
            </w:r>
          </w:p>
        </w:tc>
        <w:tc>
          <w:tcPr>
            <w:tcW w:w="1287" w:type="dxa"/>
            <w:tcBorders>
              <w:top w:val="single" w:sz="4" w:space="0" w:color="auto"/>
              <w:left w:val="single" w:sz="4" w:space="0" w:color="auto"/>
              <w:bottom w:val="single" w:sz="4" w:space="0" w:color="auto"/>
              <w:right w:val="single" w:sz="2" w:space="0" w:color="auto"/>
            </w:tcBorders>
            <w:hideMark/>
          </w:tcPr>
          <w:p w:rsidR="00D449E4" w:rsidRPr="00EF00A1" w:rsidRDefault="00D449E4" w:rsidP="00375C2E">
            <w:pPr>
              <w:pStyle w:val="afb"/>
              <w:ind w:firstLine="60"/>
              <w:jc w:val="center"/>
              <w:rPr>
                <w:b/>
              </w:rPr>
            </w:pPr>
            <w:r w:rsidRPr="00EF00A1">
              <w:rPr>
                <w:b/>
              </w:rPr>
              <w:t>0707</w:t>
            </w:r>
          </w:p>
        </w:tc>
        <w:tc>
          <w:tcPr>
            <w:tcW w:w="1001"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200</w:t>
            </w:r>
          </w:p>
        </w:tc>
        <w:tc>
          <w:tcPr>
            <w:tcW w:w="1144"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000</w:t>
            </w:r>
          </w:p>
        </w:tc>
        <w:tc>
          <w:tcPr>
            <w:tcW w:w="1716" w:type="dxa"/>
            <w:tcBorders>
              <w:top w:val="single" w:sz="4" w:space="0" w:color="auto"/>
              <w:left w:val="single" w:sz="2" w:space="0" w:color="auto"/>
              <w:bottom w:val="single" w:sz="4" w:space="0" w:color="auto"/>
              <w:right w:val="single" w:sz="4"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708,7584</w:t>
            </w:r>
          </w:p>
        </w:tc>
        <w:tc>
          <w:tcPr>
            <w:tcW w:w="1574" w:type="dxa"/>
            <w:tcBorders>
              <w:top w:val="single" w:sz="4" w:space="0" w:color="auto"/>
              <w:left w:val="single" w:sz="4" w:space="0" w:color="auto"/>
              <w:bottom w:val="single" w:sz="4" w:space="0" w:color="auto"/>
              <w:right w:val="single" w:sz="2" w:space="0" w:color="auto"/>
            </w:tcBorders>
            <w:hideMark/>
          </w:tcPr>
          <w:p w:rsidR="00D449E4" w:rsidRPr="00EF00A1" w:rsidRDefault="00375C2E"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729,483</w:t>
            </w:r>
          </w:p>
        </w:tc>
        <w:tc>
          <w:tcPr>
            <w:tcW w:w="2002" w:type="dxa"/>
            <w:tcBorders>
              <w:top w:val="single" w:sz="4" w:space="0" w:color="auto"/>
              <w:left w:val="single" w:sz="2" w:space="0" w:color="auto"/>
              <w:bottom w:val="single" w:sz="4" w:space="0" w:color="auto"/>
              <w:right w:val="single" w:sz="2" w:space="0" w:color="auto"/>
            </w:tcBorders>
            <w:hideMark/>
          </w:tcPr>
          <w:p w:rsidR="00D449E4" w:rsidRPr="00EF00A1" w:rsidRDefault="004A4190"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584,3</w:t>
            </w:r>
          </w:p>
        </w:tc>
        <w:tc>
          <w:tcPr>
            <w:tcW w:w="1860" w:type="dxa"/>
            <w:tcBorders>
              <w:top w:val="single" w:sz="4" w:space="0" w:color="auto"/>
              <w:left w:val="single" w:sz="2" w:space="0" w:color="auto"/>
              <w:bottom w:val="single" w:sz="4" w:space="0" w:color="auto"/>
              <w:right w:val="single" w:sz="2" w:space="0" w:color="auto"/>
            </w:tcBorders>
            <w:hideMark/>
          </w:tcPr>
          <w:p w:rsidR="00D449E4" w:rsidRPr="00EF00A1" w:rsidRDefault="006D446E"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2022,5414</w:t>
            </w:r>
          </w:p>
        </w:tc>
      </w:tr>
      <w:tr w:rsidR="00D449E4" w:rsidRPr="00EF00A1" w:rsidTr="00375C2E">
        <w:trPr>
          <w:trHeight w:val="229"/>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EF00A1" w:rsidRDefault="00D449E4" w:rsidP="00375C2E">
            <w:pPr>
              <w:jc w:val="center"/>
              <w:rPr>
                <w:rFonts w:ascii="Times New Roman" w:hAnsi="Times New Roman" w:cs="Times New Roman"/>
                <w:color w:val="000000"/>
              </w:rPr>
            </w:pPr>
            <w:r w:rsidRPr="00EF00A1">
              <w:rPr>
                <w:rFonts w:ascii="Times New Roman" w:hAnsi="Times New Roman" w:cs="Times New Roman"/>
              </w:rPr>
              <w:t>Трудовая занятость</w:t>
            </w:r>
          </w:p>
        </w:tc>
        <w:tc>
          <w:tcPr>
            <w:tcW w:w="1287" w:type="dxa"/>
            <w:tcBorders>
              <w:top w:val="single" w:sz="4" w:space="0" w:color="auto"/>
              <w:left w:val="single" w:sz="4" w:space="0" w:color="auto"/>
              <w:bottom w:val="single" w:sz="4" w:space="0" w:color="auto"/>
              <w:right w:val="single" w:sz="2" w:space="0" w:color="auto"/>
            </w:tcBorders>
            <w:hideMark/>
          </w:tcPr>
          <w:p w:rsidR="00D449E4" w:rsidRPr="00EF00A1" w:rsidRDefault="00D449E4" w:rsidP="00375C2E">
            <w:pPr>
              <w:pStyle w:val="afb"/>
              <w:ind w:firstLine="60"/>
              <w:jc w:val="center"/>
              <w:rPr>
                <w:b/>
              </w:rPr>
            </w:pPr>
            <w:r w:rsidRPr="00EF00A1">
              <w:rPr>
                <w:b/>
              </w:rPr>
              <w:t>0707</w:t>
            </w:r>
          </w:p>
        </w:tc>
        <w:tc>
          <w:tcPr>
            <w:tcW w:w="1001"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jc w:val="center"/>
            </w:pPr>
            <w:r w:rsidRPr="00EF00A1">
              <w:t>610</w:t>
            </w:r>
          </w:p>
        </w:tc>
        <w:tc>
          <w:tcPr>
            <w:tcW w:w="1144"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afb"/>
              <w:ind w:firstLine="60"/>
              <w:jc w:val="center"/>
            </w:pPr>
            <w:r w:rsidRPr="00EF00A1">
              <w:t>000</w:t>
            </w:r>
          </w:p>
        </w:tc>
        <w:tc>
          <w:tcPr>
            <w:tcW w:w="1716" w:type="dxa"/>
            <w:tcBorders>
              <w:top w:val="single" w:sz="4" w:space="0" w:color="auto"/>
              <w:left w:val="single" w:sz="2" w:space="0" w:color="auto"/>
              <w:bottom w:val="single" w:sz="4" w:space="0" w:color="auto"/>
              <w:right w:val="single" w:sz="4"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181,04497</w:t>
            </w:r>
          </w:p>
        </w:tc>
        <w:tc>
          <w:tcPr>
            <w:tcW w:w="1574" w:type="dxa"/>
            <w:tcBorders>
              <w:top w:val="single" w:sz="4" w:space="0" w:color="auto"/>
              <w:left w:val="single" w:sz="4" w:space="0" w:color="auto"/>
              <w:bottom w:val="single" w:sz="4" w:space="0" w:color="auto"/>
              <w:right w:val="single" w:sz="2" w:space="0" w:color="auto"/>
            </w:tcBorders>
            <w:hideMark/>
          </w:tcPr>
          <w:p w:rsidR="00D449E4" w:rsidRPr="00EF00A1" w:rsidRDefault="00375C2E" w:rsidP="00375C2E">
            <w:pPr>
              <w:pStyle w:val="ConsPlusNormal"/>
              <w:ind w:firstLine="0"/>
              <w:rPr>
                <w:rFonts w:ascii="Times New Roman" w:hAnsi="Times New Roman" w:cs="Times New Roman"/>
                <w:bCs/>
                <w:sz w:val="28"/>
                <w:szCs w:val="28"/>
              </w:rPr>
            </w:pPr>
            <w:r w:rsidRPr="00EF00A1">
              <w:rPr>
                <w:rFonts w:ascii="Times New Roman" w:hAnsi="Times New Roman" w:cs="Times New Roman"/>
                <w:bCs/>
                <w:sz w:val="28"/>
                <w:szCs w:val="28"/>
              </w:rPr>
              <w:t>180,0</w:t>
            </w:r>
          </w:p>
        </w:tc>
        <w:tc>
          <w:tcPr>
            <w:tcW w:w="2002" w:type="dxa"/>
            <w:tcBorders>
              <w:top w:val="single" w:sz="4" w:space="0" w:color="auto"/>
              <w:left w:val="single" w:sz="2" w:space="0" w:color="auto"/>
              <w:bottom w:val="single" w:sz="4" w:space="0" w:color="auto"/>
              <w:right w:val="single" w:sz="2" w:space="0" w:color="auto"/>
            </w:tcBorders>
            <w:hideMark/>
          </w:tcPr>
          <w:p w:rsidR="00D449E4" w:rsidRPr="00EF00A1" w:rsidRDefault="00D449E4" w:rsidP="00375C2E">
            <w:pPr>
              <w:pStyle w:val="ConsPlusNormal"/>
              <w:rPr>
                <w:rFonts w:ascii="Times New Roman" w:hAnsi="Times New Roman" w:cs="Times New Roman"/>
                <w:bCs/>
                <w:sz w:val="28"/>
                <w:szCs w:val="28"/>
              </w:rPr>
            </w:pPr>
            <w:r w:rsidRPr="00EF00A1">
              <w:rPr>
                <w:rFonts w:ascii="Times New Roman" w:hAnsi="Times New Roman" w:cs="Times New Roman"/>
                <w:bCs/>
                <w:sz w:val="28"/>
                <w:szCs w:val="28"/>
              </w:rPr>
              <w:t>0</w:t>
            </w:r>
          </w:p>
        </w:tc>
        <w:tc>
          <w:tcPr>
            <w:tcW w:w="1860" w:type="dxa"/>
            <w:tcBorders>
              <w:top w:val="single" w:sz="4" w:space="0" w:color="auto"/>
              <w:left w:val="single" w:sz="2" w:space="0" w:color="auto"/>
              <w:bottom w:val="single" w:sz="4" w:space="0" w:color="auto"/>
              <w:right w:val="single" w:sz="2" w:space="0" w:color="auto"/>
            </w:tcBorders>
            <w:hideMark/>
          </w:tcPr>
          <w:p w:rsidR="00D449E4" w:rsidRPr="00EF00A1" w:rsidRDefault="00375C2E" w:rsidP="00375C2E">
            <w:pPr>
              <w:pStyle w:val="ConsPlusNormal"/>
              <w:ind w:firstLine="0"/>
              <w:jc w:val="center"/>
              <w:rPr>
                <w:rFonts w:ascii="Times New Roman" w:hAnsi="Times New Roman" w:cs="Times New Roman"/>
                <w:bCs/>
                <w:sz w:val="28"/>
                <w:szCs w:val="28"/>
                <w:lang w:val="en-US"/>
              </w:rPr>
            </w:pPr>
            <w:r w:rsidRPr="00EF00A1">
              <w:rPr>
                <w:rFonts w:ascii="Times New Roman" w:hAnsi="Times New Roman" w:cs="Times New Roman"/>
                <w:bCs/>
                <w:sz w:val="28"/>
                <w:szCs w:val="28"/>
              </w:rPr>
              <w:t>361,04497</w:t>
            </w:r>
          </w:p>
        </w:tc>
      </w:tr>
      <w:tr w:rsidR="00D449E4" w:rsidRPr="00EF00A1" w:rsidTr="00375C2E">
        <w:trPr>
          <w:trHeight w:val="386"/>
        </w:trPr>
        <w:tc>
          <w:tcPr>
            <w:tcW w:w="5149" w:type="dxa"/>
            <w:gridSpan w:val="2"/>
            <w:vMerge w:val="restart"/>
            <w:tcBorders>
              <w:top w:val="single" w:sz="4" w:space="0" w:color="auto"/>
              <w:left w:val="single" w:sz="2" w:space="0" w:color="auto"/>
              <w:right w:val="single" w:sz="4" w:space="0" w:color="auto"/>
            </w:tcBorders>
            <w:vAlign w:val="center"/>
            <w:hideMark/>
          </w:tcPr>
          <w:p w:rsidR="00D449E4" w:rsidRPr="00EF00A1" w:rsidRDefault="00D449E4" w:rsidP="00375C2E">
            <w:pPr>
              <w:jc w:val="center"/>
              <w:rPr>
                <w:rFonts w:ascii="Times New Roman" w:hAnsi="Times New Roman" w:cs="Times New Roman"/>
                <w:color w:val="000000"/>
              </w:rPr>
            </w:pPr>
            <w:r w:rsidRPr="00EF00A1">
              <w:rPr>
                <w:rFonts w:ascii="Times New Roman" w:hAnsi="Times New Roman" w:cs="Times New Roman"/>
              </w:rPr>
              <w:t>Лагеря с дневным пребыванием</w:t>
            </w:r>
          </w:p>
        </w:tc>
        <w:tc>
          <w:tcPr>
            <w:tcW w:w="1287" w:type="dxa"/>
            <w:tcBorders>
              <w:top w:val="single" w:sz="4" w:space="0" w:color="auto"/>
              <w:left w:val="single" w:sz="4" w:space="0" w:color="auto"/>
              <w:right w:val="single" w:sz="2" w:space="0" w:color="auto"/>
            </w:tcBorders>
            <w:hideMark/>
          </w:tcPr>
          <w:p w:rsidR="00D449E4" w:rsidRPr="00EF00A1" w:rsidRDefault="00D449E4" w:rsidP="00375C2E">
            <w:pPr>
              <w:pStyle w:val="afb"/>
              <w:ind w:firstLine="60"/>
              <w:jc w:val="center"/>
            </w:pPr>
            <w:r w:rsidRPr="00EF00A1">
              <w:t>0707</w:t>
            </w:r>
          </w:p>
        </w:tc>
        <w:tc>
          <w:tcPr>
            <w:tcW w:w="1001"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pPr>
            <w:r w:rsidRPr="00EF00A1">
              <w:t>610</w:t>
            </w:r>
          </w:p>
        </w:tc>
        <w:tc>
          <w:tcPr>
            <w:tcW w:w="1144"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pPr>
            <w:r w:rsidRPr="00EF00A1">
              <w:t>000</w:t>
            </w:r>
          </w:p>
        </w:tc>
        <w:tc>
          <w:tcPr>
            <w:tcW w:w="1716" w:type="dxa"/>
            <w:tcBorders>
              <w:top w:val="single" w:sz="4" w:space="0" w:color="auto"/>
              <w:left w:val="single" w:sz="2" w:space="0" w:color="auto"/>
              <w:right w:val="single" w:sz="4"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583,74</w:t>
            </w:r>
          </w:p>
        </w:tc>
        <w:tc>
          <w:tcPr>
            <w:tcW w:w="1574" w:type="dxa"/>
            <w:tcBorders>
              <w:top w:val="single" w:sz="4" w:space="0" w:color="auto"/>
              <w:left w:val="single" w:sz="4"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586,53</w:t>
            </w:r>
          </w:p>
        </w:tc>
        <w:tc>
          <w:tcPr>
            <w:tcW w:w="2002" w:type="dxa"/>
            <w:tcBorders>
              <w:top w:val="single" w:sz="4" w:space="0" w:color="auto"/>
              <w:left w:val="single" w:sz="2" w:space="0" w:color="auto"/>
              <w:right w:val="single" w:sz="2" w:space="0" w:color="auto"/>
            </w:tcBorders>
            <w:hideMark/>
          </w:tcPr>
          <w:p w:rsidR="00D449E4" w:rsidRPr="00EF00A1" w:rsidRDefault="004A4190"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819,0</w:t>
            </w:r>
          </w:p>
        </w:tc>
        <w:tc>
          <w:tcPr>
            <w:tcW w:w="1860" w:type="dxa"/>
            <w:tcBorders>
              <w:top w:val="single" w:sz="4" w:space="0" w:color="auto"/>
              <w:left w:val="single" w:sz="2" w:space="0" w:color="auto"/>
              <w:right w:val="single" w:sz="2" w:space="0" w:color="auto"/>
            </w:tcBorders>
            <w:hideMark/>
          </w:tcPr>
          <w:p w:rsidR="00D449E4" w:rsidRPr="00EF00A1" w:rsidRDefault="006D446E"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1989,27</w:t>
            </w:r>
          </w:p>
        </w:tc>
      </w:tr>
      <w:tr w:rsidR="00D449E4" w:rsidRPr="00EF00A1" w:rsidTr="00375C2E">
        <w:trPr>
          <w:trHeight w:val="386"/>
        </w:trPr>
        <w:tc>
          <w:tcPr>
            <w:tcW w:w="5149" w:type="dxa"/>
            <w:gridSpan w:val="2"/>
            <w:vMerge/>
            <w:tcBorders>
              <w:left w:val="single" w:sz="2" w:space="0" w:color="auto"/>
              <w:bottom w:val="single" w:sz="4" w:space="0" w:color="auto"/>
              <w:right w:val="single" w:sz="4" w:space="0" w:color="auto"/>
            </w:tcBorders>
            <w:vAlign w:val="center"/>
            <w:hideMark/>
          </w:tcPr>
          <w:p w:rsidR="00D449E4" w:rsidRPr="00EF00A1" w:rsidRDefault="00D449E4" w:rsidP="00375C2E">
            <w:pPr>
              <w:jc w:val="center"/>
              <w:rPr>
                <w:rFonts w:ascii="Times New Roman" w:hAnsi="Times New Roman" w:cs="Times New Roman"/>
              </w:rPr>
            </w:pPr>
          </w:p>
        </w:tc>
        <w:tc>
          <w:tcPr>
            <w:tcW w:w="1287" w:type="dxa"/>
            <w:tcBorders>
              <w:top w:val="single" w:sz="4" w:space="0" w:color="auto"/>
              <w:left w:val="single" w:sz="4" w:space="0" w:color="auto"/>
              <w:right w:val="single" w:sz="2" w:space="0" w:color="auto"/>
            </w:tcBorders>
            <w:hideMark/>
          </w:tcPr>
          <w:p w:rsidR="00D449E4" w:rsidRPr="00EF00A1" w:rsidRDefault="00D449E4" w:rsidP="00375C2E">
            <w:pPr>
              <w:pStyle w:val="afb"/>
              <w:ind w:firstLine="60"/>
              <w:jc w:val="center"/>
            </w:pPr>
            <w:r w:rsidRPr="00EF00A1">
              <w:t>0707</w:t>
            </w:r>
          </w:p>
        </w:tc>
        <w:tc>
          <w:tcPr>
            <w:tcW w:w="1001"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pPr>
            <w:r w:rsidRPr="00EF00A1">
              <w:t>200</w:t>
            </w:r>
          </w:p>
        </w:tc>
        <w:tc>
          <w:tcPr>
            <w:tcW w:w="1144"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pPr>
            <w:r w:rsidRPr="00EF00A1">
              <w:t>000</w:t>
            </w:r>
          </w:p>
        </w:tc>
        <w:tc>
          <w:tcPr>
            <w:tcW w:w="1716" w:type="dxa"/>
            <w:tcBorders>
              <w:top w:val="single" w:sz="4" w:space="0" w:color="auto"/>
              <w:left w:val="single" w:sz="2" w:space="0" w:color="auto"/>
              <w:right w:val="single" w:sz="4"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85,5</w:t>
            </w:r>
          </w:p>
        </w:tc>
        <w:tc>
          <w:tcPr>
            <w:tcW w:w="1574" w:type="dxa"/>
            <w:tcBorders>
              <w:top w:val="single" w:sz="4" w:space="0" w:color="auto"/>
              <w:left w:val="single" w:sz="4"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95,55</w:t>
            </w:r>
          </w:p>
        </w:tc>
        <w:tc>
          <w:tcPr>
            <w:tcW w:w="2002"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0</w:t>
            </w:r>
          </w:p>
        </w:tc>
        <w:tc>
          <w:tcPr>
            <w:tcW w:w="1860"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181,05</w:t>
            </w:r>
          </w:p>
        </w:tc>
      </w:tr>
      <w:tr w:rsidR="00D449E4" w:rsidRPr="00EF00A1" w:rsidTr="00375C2E">
        <w:trPr>
          <w:trHeight w:val="386"/>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EF00A1" w:rsidRDefault="00D449E4" w:rsidP="00375C2E">
            <w:pPr>
              <w:jc w:val="center"/>
              <w:rPr>
                <w:rFonts w:ascii="Times New Roman" w:hAnsi="Times New Roman" w:cs="Times New Roman"/>
                <w:color w:val="000000"/>
              </w:rPr>
            </w:pPr>
            <w:r w:rsidRPr="00EF00A1">
              <w:rPr>
                <w:rFonts w:ascii="Times New Roman" w:hAnsi="Times New Roman" w:cs="Times New Roman"/>
              </w:rPr>
              <w:t>Выплаты на возмещение части расходов по приобретению путевок в детские санатории круглогодичного действия (областной бюджет)</w:t>
            </w:r>
          </w:p>
        </w:tc>
        <w:tc>
          <w:tcPr>
            <w:tcW w:w="1287" w:type="dxa"/>
            <w:tcBorders>
              <w:top w:val="single" w:sz="4" w:space="0" w:color="auto"/>
              <w:left w:val="single" w:sz="4" w:space="0" w:color="auto"/>
              <w:right w:val="single" w:sz="2" w:space="0" w:color="auto"/>
            </w:tcBorders>
            <w:hideMark/>
          </w:tcPr>
          <w:p w:rsidR="00D449E4" w:rsidRPr="00EF00A1" w:rsidRDefault="00D449E4" w:rsidP="00375C2E">
            <w:pPr>
              <w:pStyle w:val="afb"/>
              <w:ind w:firstLine="60"/>
              <w:jc w:val="center"/>
            </w:pPr>
            <w:r w:rsidRPr="00EF00A1">
              <w:t>0707</w:t>
            </w:r>
          </w:p>
        </w:tc>
        <w:tc>
          <w:tcPr>
            <w:tcW w:w="1001"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pPr>
            <w:r w:rsidRPr="00EF00A1">
              <w:t>200</w:t>
            </w:r>
          </w:p>
        </w:tc>
        <w:tc>
          <w:tcPr>
            <w:tcW w:w="1144"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pPr>
            <w:r w:rsidRPr="00EF00A1">
              <w:t>000</w:t>
            </w:r>
          </w:p>
        </w:tc>
        <w:tc>
          <w:tcPr>
            <w:tcW w:w="1716" w:type="dxa"/>
            <w:tcBorders>
              <w:top w:val="single" w:sz="4" w:space="0" w:color="auto"/>
              <w:left w:val="single" w:sz="2" w:space="0" w:color="auto"/>
              <w:right w:val="single" w:sz="4"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233,1</w:t>
            </w:r>
          </w:p>
        </w:tc>
        <w:tc>
          <w:tcPr>
            <w:tcW w:w="1574" w:type="dxa"/>
            <w:tcBorders>
              <w:top w:val="single" w:sz="4" w:space="0" w:color="auto"/>
              <w:left w:val="single" w:sz="4"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232,8</w:t>
            </w:r>
          </w:p>
        </w:tc>
        <w:tc>
          <w:tcPr>
            <w:tcW w:w="2002" w:type="dxa"/>
            <w:tcBorders>
              <w:top w:val="single" w:sz="4" w:space="0" w:color="auto"/>
              <w:left w:val="single" w:sz="2" w:space="0" w:color="auto"/>
              <w:right w:val="single" w:sz="2" w:space="0" w:color="auto"/>
            </w:tcBorders>
            <w:hideMark/>
          </w:tcPr>
          <w:p w:rsidR="00D449E4" w:rsidRPr="00EF00A1" w:rsidRDefault="004A4190"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216,1</w:t>
            </w:r>
          </w:p>
        </w:tc>
        <w:tc>
          <w:tcPr>
            <w:tcW w:w="1860" w:type="dxa"/>
            <w:tcBorders>
              <w:top w:val="single" w:sz="4" w:space="0" w:color="auto"/>
              <w:left w:val="single" w:sz="2" w:space="0" w:color="auto"/>
              <w:right w:val="single" w:sz="2" w:space="0" w:color="auto"/>
            </w:tcBorders>
            <w:hideMark/>
          </w:tcPr>
          <w:p w:rsidR="00D449E4" w:rsidRPr="00EF00A1" w:rsidRDefault="004A4190"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682,0</w:t>
            </w:r>
          </w:p>
        </w:tc>
      </w:tr>
      <w:tr w:rsidR="00D449E4" w:rsidRPr="00EF00A1" w:rsidTr="00375C2E">
        <w:trPr>
          <w:trHeight w:val="386"/>
        </w:trPr>
        <w:tc>
          <w:tcPr>
            <w:tcW w:w="5149" w:type="dxa"/>
            <w:gridSpan w:val="2"/>
            <w:tcBorders>
              <w:top w:val="single" w:sz="4" w:space="0" w:color="auto"/>
              <w:left w:val="single" w:sz="2" w:space="0" w:color="auto"/>
              <w:bottom w:val="single" w:sz="4" w:space="0" w:color="auto"/>
              <w:right w:val="single" w:sz="4" w:space="0" w:color="auto"/>
            </w:tcBorders>
            <w:vAlign w:val="center"/>
            <w:hideMark/>
          </w:tcPr>
          <w:p w:rsidR="00D449E4" w:rsidRPr="00EF00A1" w:rsidRDefault="00D449E4" w:rsidP="00375C2E">
            <w:pPr>
              <w:jc w:val="center"/>
              <w:rPr>
                <w:rFonts w:ascii="Times New Roman" w:hAnsi="Times New Roman" w:cs="Times New Roman"/>
                <w:color w:val="000000"/>
              </w:rPr>
            </w:pPr>
            <w:r w:rsidRPr="00EF00A1">
              <w:rPr>
                <w:rFonts w:ascii="Times New Roman" w:hAnsi="Times New Roman" w:cs="Times New Roman"/>
              </w:rPr>
              <w:t>Дворовая практика</w:t>
            </w:r>
          </w:p>
        </w:tc>
        <w:tc>
          <w:tcPr>
            <w:tcW w:w="1287" w:type="dxa"/>
            <w:tcBorders>
              <w:top w:val="single" w:sz="4" w:space="0" w:color="auto"/>
              <w:left w:val="single" w:sz="4" w:space="0" w:color="auto"/>
              <w:right w:val="single" w:sz="2" w:space="0" w:color="auto"/>
            </w:tcBorders>
            <w:hideMark/>
          </w:tcPr>
          <w:p w:rsidR="00D449E4" w:rsidRPr="00EF00A1" w:rsidRDefault="00D449E4" w:rsidP="00375C2E">
            <w:pPr>
              <w:pStyle w:val="afb"/>
              <w:ind w:firstLine="60"/>
              <w:jc w:val="center"/>
            </w:pPr>
            <w:r w:rsidRPr="00EF00A1">
              <w:t>0707</w:t>
            </w:r>
          </w:p>
        </w:tc>
        <w:tc>
          <w:tcPr>
            <w:tcW w:w="1001" w:type="dxa"/>
            <w:tcBorders>
              <w:top w:val="single" w:sz="4" w:space="0" w:color="auto"/>
              <w:left w:val="single" w:sz="2" w:space="0" w:color="auto"/>
              <w:right w:val="single" w:sz="2" w:space="0" w:color="auto"/>
            </w:tcBorders>
            <w:hideMark/>
          </w:tcPr>
          <w:p w:rsidR="00D449E4" w:rsidRPr="00EF00A1" w:rsidRDefault="00D449E4" w:rsidP="00375C2E">
            <w:pPr>
              <w:pStyle w:val="afb"/>
              <w:jc w:val="center"/>
            </w:pPr>
            <w:r w:rsidRPr="00EF00A1">
              <w:t>610</w:t>
            </w:r>
          </w:p>
        </w:tc>
        <w:tc>
          <w:tcPr>
            <w:tcW w:w="1144" w:type="dxa"/>
            <w:tcBorders>
              <w:top w:val="single" w:sz="4" w:space="0" w:color="auto"/>
              <w:left w:val="single" w:sz="2" w:space="0" w:color="auto"/>
              <w:right w:val="single" w:sz="2" w:space="0" w:color="auto"/>
            </w:tcBorders>
            <w:hideMark/>
          </w:tcPr>
          <w:p w:rsidR="00D449E4" w:rsidRPr="00EF00A1" w:rsidRDefault="00D449E4" w:rsidP="00375C2E">
            <w:pPr>
              <w:pStyle w:val="afb"/>
              <w:ind w:firstLine="60"/>
              <w:jc w:val="center"/>
            </w:pPr>
            <w:r w:rsidRPr="00EF00A1">
              <w:t>000</w:t>
            </w:r>
          </w:p>
        </w:tc>
        <w:tc>
          <w:tcPr>
            <w:tcW w:w="1716" w:type="dxa"/>
            <w:tcBorders>
              <w:top w:val="single" w:sz="4" w:space="0" w:color="auto"/>
              <w:left w:val="single" w:sz="2" w:space="0" w:color="auto"/>
              <w:right w:val="single" w:sz="4"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60,0</w:t>
            </w:r>
          </w:p>
        </w:tc>
        <w:tc>
          <w:tcPr>
            <w:tcW w:w="1574" w:type="dxa"/>
            <w:tcBorders>
              <w:top w:val="single" w:sz="4" w:space="0" w:color="auto"/>
              <w:left w:val="single" w:sz="4"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0</w:t>
            </w:r>
          </w:p>
        </w:tc>
        <w:tc>
          <w:tcPr>
            <w:tcW w:w="2002"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0</w:t>
            </w:r>
          </w:p>
        </w:tc>
        <w:tc>
          <w:tcPr>
            <w:tcW w:w="1860" w:type="dxa"/>
            <w:tcBorders>
              <w:top w:val="single" w:sz="4" w:space="0" w:color="auto"/>
              <w:left w:val="single" w:sz="2" w:space="0" w:color="auto"/>
              <w:right w:val="single" w:sz="2" w:space="0" w:color="auto"/>
            </w:tcBorders>
            <w:hideMark/>
          </w:tcPr>
          <w:p w:rsidR="00D449E4" w:rsidRPr="00EF00A1" w:rsidRDefault="00D449E4" w:rsidP="00375C2E">
            <w:pPr>
              <w:pStyle w:val="ConsPlusNormal"/>
              <w:ind w:firstLine="0"/>
              <w:jc w:val="center"/>
              <w:rPr>
                <w:rFonts w:ascii="Times New Roman" w:hAnsi="Times New Roman" w:cs="Times New Roman"/>
                <w:bCs/>
                <w:sz w:val="28"/>
                <w:szCs w:val="28"/>
              </w:rPr>
            </w:pPr>
            <w:r w:rsidRPr="00EF00A1">
              <w:rPr>
                <w:rFonts w:ascii="Times New Roman" w:hAnsi="Times New Roman" w:cs="Times New Roman"/>
                <w:bCs/>
                <w:sz w:val="28"/>
                <w:szCs w:val="28"/>
              </w:rPr>
              <w:t>60,0</w:t>
            </w:r>
          </w:p>
        </w:tc>
      </w:tr>
      <w:tr w:rsidR="00D449E4" w:rsidRPr="00EF00A1" w:rsidTr="00375C2E">
        <w:tblPrEx>
          <w:tblBorders>
            <w:top w:val="single" w:sz="4" w:space="0" w:color="auto"/>
          </w:tblBorders>
          <w:tblCellMar>
            <w:left w:w="108" w:type="dxa"/>
            <w:right w:w="108" w:type="dxa"/>
          </w:tblCellMar>
          <w:tblLook w:val="0000" w:firstRow="0" w:lastRow="0" w:firstColumn="0" w:lastColumn="0" w:noHBand="0" w:noVBand="0"/>
        </w:tblPrEx>
        <w:trPr>
          <w:trHeight w:val="87"/>
        </w:trPr>
        <w:tc>
          <w:tcPr>
            <w:tcW w:w="15733" w:type="dxa"/>
            <w:gridSpan w:val="9"/>
            <w:tcBorders>
              <w:top w:val="single" w:sz="4" w:space="0" w:color="auto"/>
            </w:tcBorders>
          </w:tcPr>
          <w:p w:rsidR="00D449E4" w:rsidRPr="00EF00A1" w:rsidRDefault="00D449E4" w:rsidP="00375C2E">
            <w:pPr>
              <w:tabs>
                <w:tab w:val="left" w:pos="4200"/>
              </w:tabs>
              <w:rPr>
                <w:rFonts w:ascii="Times New Roman" w:hAnsi="Times New Roman" w:cs="Times New Roman"/>
              </w:rPr>
            </w:pPr>
          </w:p>
        </w:tc>
      </w:tr>
    </w:tbl>
    <w:p w:rsidR="00D449E4" w:rsidRPr="00EF00A1" w:rsidRDefault="00D449E4" w:rsidP="00375C2E">
      <w:pPr>
        <w:pStyle w:val="afb"/>
        <w:jc w:val="center"/>
        <w:rPr>
          <w:b/>
          <w:bCs/>
          <w:sz w:val="28"/>
          <w:szCs w:val="28"/>
        </w:rPr>
      </w:pPr>
      <w:r w:rsidRPr="00EF00A1">
        <w:rPr>
          <w:b/>
          <w:bCs/>
          <w:sz w:val="28"/>
          <w:szCs w:val="28"/>
        </w:rPr>
        <w:t xml:space="preserve"> 2.5. Аналитическое распределение средств </w:t>
      </w:r>
    </w:p>
    <w:p w:rsidR="00D449E4" w:rsidRPr="00EF00A1" w:rsidRDefault="00D449E4" w:rsidP="00375C2E">
      <w:pPr>
        <w:pStyle w:val="afb"/>
        <w:jc w:val="center"/>
        <w:rPr>
          <w:bCs/>
        </w:rPr>
        <w:sectPr w:rsidR="00D449E4" w:rsidRPr="00EF00A1" w:rsidSect="00375C2E">
          <w:pgSz w:w="16838" w:h="11906" w:orient="landscape"/>
          <w:pgMar w:top="1134" w:right="1134" w:bottom="851" w:left="1134" w:header="709" w:footer="709" w:gutter="284"/>
          <w:cols w:space="720"/>
        </w:sectPr>
      </w:pPr>
    </w:p>
    <w:p w:rsidR="00D449E4" w:rsidRPr="00EF00A1" w:rsidRDefault="00D449E4" w:rsidP="0022415D">
      <w:pPr>
        <w:numPr>
          <w:ilvl w:val="0"/>
          <w:numId w:val="9"/>
        </w:numPr>
        <w:autoSpaceDE w:val="0"/>
        <w:autoSpaceDN w:val="0"/>
        <w:adjustRightInd w:val="0"/>
        <w:jc w:val="center"/>
        <w:outlineLvl w:val="1"/>
        <w:rPr>
          <w:rFonts w:ascii="Times New Roman" w:hAnsi="Times New Roman" w:cs="Times New Roman"/>
          <w:b/>
          <w:caps/>
          <w:sz w:val="28"/>
          <w:szCs w:val="28"/>
        </w:rPr>
      </w:pPr>
      <w:r w:rsidRPr="00EF00A1">
        <w:rPr>
          <w:rFonts w:ascii="Times New Roman" w:hAnsi="Times New Roman" w:cs="Times New Roman"/>
          <w:b/>
          <w:sz w:val="28"/>
          <w:szCs w:val="28"/>
        </w:rPr>
        <w:lastRenderedPageBreak/>
        <w:t>Перечень мероприятий подпрограммы на 2018-2020 годы</w:t>
      </w:r>
    </w:p>
    <w:tbl>
      <w:tblPr>
        <w:tblpPr w:leftFromText="180" w:rightFromText="180" w:vertAnchor="text" w:horzAnchor="page" w:tblpX="501" w:tblpY="74"/>
        <w:tblW w:w="16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4"/>
        <w:gridCol w:w="8"/>
        <w:gridCol w:w="10"/>
        <w:gridCol w:w="16"/>
        <w:gridCol w:w="284"/>
        <w:gridCol w:w="269"/>
        <w:gridCol w:w="1135"/>
        <w:gridCol w:w="16"/>
        <w:gridCol w:w="259"/>
        <w:gridCol w:w="1020"/>
        <w:gridCol w:w="7"/>
        <w:gridCol w:w="57"/>
        <w:gridCol w:w="2450"/>
        <w:gridCol w:w="22"/>
        <w:gridCol w:w="120"/>
        <w:gridCol w:w="1019"/>
        <w:gridCol w:w="145"/>
        <w:gridCol w:w="995"/>
        <w:gridCol w:w="289"/>
        <w:gridCol w:w="709"/>
        <w:gridCol w:w="136"/>
        <w:gridCol w:w="1142"/>
        <w:gridCol w:w="1134"/>
        <w:gridCol w:w="29"/>
        <w:gridCol w:w="18"/>
        <w:gridCol w:w="1936"/>
        <w:gridCol w:w="6"/>
        <w:gridCol w:w="28"/>
        <w:gridCol w:w="11"/>
        <w:gridCol w:w="210"/>
      </w:tblGrid>
      <w:tr w:rsidR="00D449E4" w:rsidRPr="00EF00A1" w:rsidTr="00375C2E">
        <w:trPr>
          <w:trHeight w:val="261"/>
        </w:trPr>
        <w:tc>
          <w:tcPr>
            <w:tcW w:w="3362" w:type="dxa"/>
            <w:gridSpan w:val="5"/>
            <w:vMerge w:val="restart"/>
            <w:shd w:val="clear" w:color="auto" w:fill="auto"/>
            <w:noWrap/>
          </w:tcPr>
          <w:p w:rsidR="00D449E4" w:rsidRPr="00EF00A1" w:rsidRDefault="00D449E4" w:rsidP="00375C2E">
            <w:pPr>
              <w:ind w:hanging="851"/>
              <w:jc w:val="center"/>
              <w:rPr>
                <w:rFonts w:ascii="Times New Roman" w:hAnsi="Times New Roman" w:cs="Times New Roman"/>
              </w:rPr>
            </w:pPr>
            <w:r w:rsidRPr="00EF00A1">
              <w:rPr>
                <w:rFonts w:ascii="Times New Roman" w:hAnsi="Times New Roman" w:cs="Times New Roman"/>
              </w:rPr>
              <w:t>Наименование мероприятия (в разрезе районов и учреждений)</w:t>
            </w:r>
          </w:p>
        </w:tc>
        <w:tc>
          <w:tcPr>
            <w:tcW w:w="1679" w:type="dxa"/>
            <w:gridSpan w:val="4"/>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Категория расходов (капитальные вложения, НИОКР и 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Сроки выполнения</w:t>
            </w:r>
          </w:p>
        </w:tc>
        <w:tc>
          <w:tcPr>
            <w:tcW w:w="2450" w:type="dxa"/>
            <w:vMerge w:val="restart"/>
            <w:tcBorders>
              <w:right w:val="single" w:sz="4" w:space="0" w:color="auto"/>
            </w:tcBorders>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Объем финансирования – всего, в том числе по бюджетам (</w:t>
            </w:r>
            <w:proofErr w:type="spellStart"/>
            <w:r w:rsidRPr="00EF00A1">
              <w:rPr>
                <w:rFonts w:ascii="Times New Roman" w:hAnsi="Times New Roman" w:cs="Times New Roman"/>
              </w:rPr>
              <w:t>тыс</w:t>
            </w:r>
            <w:proofErr w:type="gramStart"/>
            <w:r w:rsidRPr="00EF00A1">
              <w:rPr>
                <w:rFonts w:ascii="Times New Roman" w:hAnsi="Times New Roman" w:cs="Times New Roman"/>
              </w:rPr>
              <w:t>.р</w:t>
            </w:r>
            <w:proofErr w:type="gramEnd"/>
            <w:r w:rsidRPr="00EF00A1">
              <w:rPr>
                <w:rFonts w:ascii="Times New Roman" w:hAnsi="Times New Roman" w:cs="Times New Roman"/>
              </w:rPr>
              <w:t>уб</w:t>
            </w:r>
            <w:proofErr w:type="spellEnd"/>
            <w:r w:rsidRPr="00EF00A1">
              <w:rPr>
                <w:rFonts w:ascii="Times New Roman" w:hAnsi="Times New Roman" w:cs="Times New Roman"/>
              </w:rPr>
              <w:t>.)</w:t>
            </w:r>
          </w:p>
        </w:tc>
        <w:tc>
          <w:tcPr>
            <w:tcW w:w="4577" w:type="dxa"/>
            <w:gridSpan w:val="9"/>
            <w:tcBorders>
              <w:left w:val="single" w:sz="4" w:space="0" w:color="auto"/>
              <w:right w:val="single" w:sz="4" w:space="0" w:color="auto"/>
            </w:tcBorders>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В том числе по годам</w:t>
            </w:r>
          </w:p>
        </w:tc>
        <w:tc>
          <w:tcPr>
            <w:tcW w:w="1134" w:type="dxa"/>
            <w:tcBorders>
              <w:right w:val="single" w:sz="4"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Исполнители</w:t>
            </w:r>
          </w:p>
        </w:tc>
        <w:tc>
          <w:tcPr>
            <w:tcW w:w="1989" w:type="dxa"/>
            <w:gridSpan w:val="4"/>
            <w:tcBorders>
              <w:right w:val="single" w:sz="4"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Ожидаемые результаты (целевые индикаторы)</w:t>
            </w: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rPr>
                <w:rFonts w:ascii="Times New Roman" w:hAnsi="Times New Roman" w:cs="Times New Roman"/>
              </w:rPr>
            </w:pPr>
          </w:p>
          <w:p w:rsidR="00D449E4" w:rsidRPr="00EF00A1" w:rsidRDefault="00D449E4" w:rsidP="00375C2E">
            <w:pPr>
              <w:jc w:val="center"/>
              <w:rPr>
                <w:rFonts w:ascii="Times New Roman" w:hAnsi="Times New Roman" w:cs="Times New Roman"/>
              </w:rPr>
            </w:pPr>
          </w:p>
        </w:tc>
      </w:tr>
      <w:tr w:rsidR="00D449E4" w:rsidRPr="00EF00A1" w:rsidTr="00375C2E">
        <w:trPr>
          <w:gridAfter w:val="3"/>
          <w:wAfter w:w="249" w:type="dxa"/>
          <w:trHeight w:val="892"/>
        </w:trPr>
        <w:tc>
          <w:tcPr>
            <w:tcW w:w="3362" w:type="dxa"/>
            <w:gridSpan w:val="5"/>
            <w:vMerge/>
            <w:shd w:val="clear" w:color="auto" w:fill="auto"/>
            <w:noWrap/>
          </w:tcPr>
          <w:p w:rsidR="00D449E4" w:rsidRPr="00EF00A1" w:rsidRDefault="00D449E4" w:rsidP="00375C2E">
            <w:pPr>
              <w:jc w:val="center"/>
              <w:rPr>
                <w:rFonts w:ascii="Times New Roman" w:hAnsi="Times New Roman" w:cs="Times New Roman"/>
              </w:rPr>
            </w:pPr>
          </w:p>
        </w:tc>
        <w:tc>
          <w:tcPr>
            <w:tcW w:w="1679" w:type="dxa"/>
            <w:gridSpan w:val="4"/>
            <w:vMerge/>
            <w:shd w:val="clear" w:color="auto" w:fill="auto"/>
          </w:tcPr>
          <w:p w:rsidR="00D449E4" w:rsidRPr="00EF00A1" w:rsidRDefault="00D449E4" w:rsidP="00375C2E">
            <w:pPr>
              <w:jc w:val="center"/>
              <w:rPr>
                <w:rFonts w:ascii="Times New Roman" w:hAnsi="Times New Roman" w:cs="Times New Roman"/>
              </w:rPr>
            </w:pPr>
          </w:p>
        </w:tc>
        <w:tc>
          <w:tcPr>
            <w:tcW w:w="1084" w:type="dxa"/>
            <w:gridSpan w:val="3"/>
            <w:vMerge/>
            <w:shd w:val="clear" w:color="auto" w:fill="auto"/>
          </w:tcPr>
          <w:p w:rsidR="00D449E4" w:rsidRPr="00EF00A1" w:rsidRDefault="00D449E4" w:rsidP="00375C2E">
            <w:pPr>
              <w:jc w:val="center"/>
              <w:rPr>
                <w:rFonts w:ascii="Times New Roman" w:hAnsi="Times New Roman" w:cs="Times New Roman"/>
              </w:rPr>
            </w:pPr>
          </w:p>
        </w:tc>
        <w:tc>
          <w:tcPr>
            <w:tcW w:w="2450" w:type="dxa"/>
            <w:vMerge/>
            <w:tcBorders>
              <w:right w:val="single" w:sz="4" w:space="0" w:color="auto"/>
            </w:tcBorders>
            <w:shd w:val="clear" w:color="auto" w:fill="auto"/>
          </w:tcPr>
          <w:p w:rsidR="00D449E4" w:rsidRPr="00EF00A1" w:rsidRDefault="00D449E4" w:rsidP="00375C2E">
            <w:pPr>
              <w:jc w:val="center"/>
              <w:rPr>
                <w:rFonts w:ascii="Times New Roman" w:hAnsi="Times New Roman" w:cs="Times New Roman"/>
                <w:i/>
                <w:iCs/>
              </w:rPr>
            </w:pPr>
          </w:p>
        </w:tc>
        <w:tc>
          <w:tcPr>
            <w:tcW w:w="1161" w:type="dxa"/>
            <w:gridSpan w:val="3"/>
            <w:tcBorders>
              <w:left w:val="single" w:sz="4" w:space="0" w:color="auto"/>
            </w:tcBorders>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w:t>
            </w: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2019</w:t>
            </w: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2020</w:t>
            </w: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Всего</w:t>
            </w:r>
          </w:p>
        </w:tc>
        <w:tc>
          <w:tcPr>
            <w:tcW w:w="1134" w:type="dxa"/>
          </w:tcPr>
          <w:p w:rsidR="00D449E4" w:rsidRPr="00EF00A1" w:rsidRDefault="00D449E4" w:rsidP="00375C2E">
            <w:pPr>
              <w:tabs>
                <w:tab w:val="left" w:pos="944"/>
              </w:tabs>
              <w:jc w:val="center"/>
              <w:rPr>
                <w:rFonts w:ascii="Times New Roman" w:hAnsi="Times New Roman" w:cs="Times New Roman"/>
              </w:rPr>
            </w:pPr>
          </w:p>
        </w:tc>
        <w:tc>
          <w:tcPr>
            <w:tcW w:w="1989" w:type="dxa"/>
            <w:gridSpan w:val="4"/>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b/>
              </w:rPr>
              <w:t xml:space="preserve">Цель: </w:t>
            </w:r>
            <w:r w:rsidRPr="00EF00A1">
              <w:rPr>
                <w:rFonts w:ascii="Times New Roman" w:hAnsi="Times New Roman" w:cs="Times New Roman"/>
              </w:rPr>
              <w:t>Создание условий, обеспечивающих соответствие районной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Развитие и укрепление системы гражданско-патриотического воспитания. Воспитание детей и подростков на основе духовно-нравственных традиций и исторических ценностей российского народа с учетом достижений современной педагогической науки.</w:t>
            </w:r>
          </w:p>
        </w:tc>
        <w:tc>
          <w:tcPr>
            <w:tcW w:w="2450" w:type="dxa"/>
            <w:shd w:val="clear" w:color="auto" w:fill="auto"/>
            <w:noWrap/>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pStyle w:val="afb"/>
              <w:jc w:val="center"/>
              <w:rPr>
                <w:b/>
                <w:color w:val="auto"/>
                <w:sz w:val="16"/>
                <w:szCs w:val="16"/>
              </w:rPr>
            </w:pPr>
            <w:r w:rsidRPr="00EF00A1">
              <w:rPr>
                <w:b/>
                <w:color w:val="auto"/>
                <w:sz w:val="16"/>
                <w:szCs w:val="16"/>
              </w:rPr>
              <w:t>26325,1403</w:t>
            </w:r>
          </w:p>
        </w:tc>
        <w:tc>
          <w:tcPr>
            <w:tcW w:w="1140" w:type="dxa"/>
            <w:gridSpan w:val="2"/>
            <w:shd w:val="clear" w:color="auto" w:fill="auto"/>
            <w:noWrap/>
          </w:tcPr>
          <w:p w:rsidR="00D449E4" w:rsidRPr="00EF00A1" w:rsidRDefault="00375C2E" w:rsidP="00375C2E">
            <w:pPr>
              <w:pStyle w:val="afb"/>
              <w:jc w:val="center"/>
              <w:rPr>
                <w:b/>
                <w:color w:val="auto"/>
                <w:sz w:val="16"/>
                <w:szCs w:val="16"/>
              </w:rPr>
            </w:pPr>
            <w:r w:rsidRPr="00EF00A1">
              <w:rPr>
                <w:b/>
                <w:color w:val="auto"/>
                <w:sz w:val="16"/>
                <w:szCs w:val="16"/>
              </w:rPr>
              <w:t>25247,11693</w:t>
            </w:r>
          </w:p>
        </w:tc>
        <w:tc>
          <w:tcPr>
            <w:tcW w:w="1134" w:type="dxa"/>
            <w:gridSpan w:val="3"/>
            <w:shd w:val="clear" w:color="auto" w:fill="auto"/>
            <w:noWrap/>
          </w:tcPr>
          <w:p w:rsidR="00D449E4" w:rsidRPr="00EF00A1" w:rsidRDefault="00BE0208" w:rsidP="00375C2E">
            <w:pPr>
              <w:pStyle w:val="afb"/>
              <w:jc w:val="center"/>
              <w:rPr>
                <w:b/>
                <w:color w:val="auto"/>
                <w:sz w:val="16"/>
                <w:szCs w:val="16"/>
              </w:rPr>
            </w:pPr>
            <w:r w:rsidRPr="00EF00A1">
              <w:rPr>
                <w:b/>
                <w:color w:val="auto"/>
                <w:sz w:val="16"/>
                <w:szCs w:val="16"/>
              </w:rPr>
              <w:t>29430,9</w:t>
            </w:r>
          </w:p>
        </w:tc>
        <w:tc>
          <w:tcPr>
            <w:tcW w:w="1142" w:type="dxa"/>
            <w:tcBorders>
              <w:right w:val="single" w:sz="4" w:space="0" w:color="auto"/>
            </w:tcBorders>
            <w:shd w:val="clear" w:color="auto" w:fill="auto"/>
            <w:noWrap/>
          </w:tcPr>
          <w:p w:rsidR="00D449E4" w:rsidRPr="00EF00A1" w:rsidRDefault="00EF3384" w:rsidP="00375C2E">
            <w:pPr>
              <w:pStyle w:val="afb"/>
              <w:jc w:val="center"/>
              <w:rPr>
                <w:b/>
                <w:color w:val="auto"/>
                <w:sz w:val="16"/>
                <w:szCs w:val="16"/>
              </w:rPr>
            </w:pPr>
            <w:r w:rsidRPr="00EF00A1">
              <w:rPr>
                <w:b/>
                <w:color w:val="auto"/>
                <w:sz w:val="16"/>
                <w:szCs w:val="16"/>
              </w:rPr>
              <w:t>81003,15723</w:t>
            </w:r>
          </w:p>
        </w:tc>
        <w:tc>
          <w:tcPr>
            <w:tcW w:w="1134" w:type="dxa"/>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sz w:val="16"/>
                <w:szCs w:val="16"/>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sz w:val="16"/>
                <w:szCs w:val="16"/>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sz w:val="16"/>
                <w:szCs w:val="16"/>
              </w:rPr>
            </w:pPr>
          </w:p>
        </w:tc>
        <w:tc>
          <w:tcPr>
            <w:tcW w:w="1142" w:type="dxa"/>
            <w:tcBorders>
              <w:right w:val="single" w:sz="4" w:space="0" w:color="auto"/>
            </w:tcBorders>
            <w:shd w:val="clear" w:color="auto" w:fill="auto"/>
            <w:noWrap/>
          </w:tcPr>
          <w:p w:rsidR="00D449E4" w:rsidRPr="00EF00A1" w:rsidRDefault="00D449E4" w:rsidP="00375C2E">
            <w:pPr>
              <w:tabs>
                <w:tab w:val="left" w:pos="1224"/>
              </w:tabs>
              <w:jc w:val="center"/>
              <w:rPr>
                <w:rFonts w:ascii="Times New Roman" w:hAnsi="Times New Roman" w:cs="Times New Roman"/>
                <w:sz w:val="16"/>
                <w:szCs w:val="16"/>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pStyle w:val="ConsPlusNormal"/>
              <w:ind w:firstLine="0"/>
              <w:jc w:val="center"/>
              <w:rPr>
                <w:rFonts w:ascii="Times New Roman" w:hAnsi="Times New Roman" w:cs="Times New Roman"/>
                <w:bCs/>
                <w:sz w:val="16"/>
                <w:szCs w:val="16"/>
              </w:rPr>
            </w:pPr>
            <w:r w:rsidRPr="00EF00A1">
              <w:rPr>
                <w:rFonts w:ascii="Times New Roman" w:hAnsi="Times New Roman" w:cs="Times New Roman"/>
                <w:bCs/>
                <w:sz w:val="16"/>
                <w:szCs w:val="16"/>
              </w:rPr>
              <w:t>233,1</w:t>
            </w:r>
          </w:p>
        </w:tc>
        <w:tc>
          <w:tcPr>
            <w:tcW w:w="1140" w:type="dxa"/>
            <w:gridSpan w:val="2"/>
            <w:shd w:val="clear" w:color="auto" w:fill="auto"/>
            <w:noWrap/>
          </w:tcPr>
          <w:p w:rsidR="00D449E4" w:rsidRPr="00EF00A1" w:rsidRDefault="00D449E4" w:rsidP="00375C2E">
            <w:pPr>
              <w:pStyle w:val="ConsPlusNormal"/>
              <w:ind w:firstLine="0"/>
              <w:jc w:val="center"/>
              <w:rPr>
                <w:rFonts w:ascii="Times New Roman" w:hAnsi="Times New Roman" w:cs="Times New Roman"/>
                <w:bCs/>
                <w:sz w:val="16"/>
                <w:szCs w:val="16"/>
                <w:lang w:val="en-US"/>
              </w:rPr>
            </w:pPr>
            <w:r w:rsidRPr="00EF00A1">
              <w:rPr>
                <w:rFonts w:ascii="Times New Roman" w:hAnsi="Times New Roman" w:cs="Times New Roman"/>
                <w:bCs/>
                <w:sz w:val="16"/>
                <w:szCs w:val="16"/>
                <w:lang w:val="en-US"/>
              </w:rPr>
              <w:t>315.9</w:t>
            </w:r>
          </w:p>
        </w:tc>
        <w:tc>
          <w:tcPr>
            <w:tcW w:w="1134" w:type="dxa"/>
            <w:gridSpan w:val="3"/>
            <w:shd w:val="clear" w:color="auto" w:fill="auto"/>
            <w:noWrap/>
          </w:tcPr>
          <w:p w:rsidR="00D449E4" w:rsidRPr="00EF00A1" w:rsidRDefault="00BE0208" w:rsidP="00375C2E">
            <w:pPr>
              <w:pStyle w:val="ConsPlusNormal"/>
              <w:ind w:firstLine="0"/>
              <w:jc w:val="center"/>
              <w:rPr>
                <w:rFonts w:ascii="Times New Roman" w:hAnsi="Times New Roman" w:cs="Times New Roman"/>
                <w:bCs/>
                <w:sz w:val="16"/>
                <w:szCs w:val="16"/>
              </w:rPr>
            </w:pPr>
            <w:r w:rsidRPr="00EF00A1">
              <w:rPr>
                <w:rFonts w:ascii="Times New Roman" w:hAnsi="Times New Roman" w:cs="Times New Roman"/>
                <w:bCs/>
                <w:sz w:val="16"/>
                <w:szCs w:val="16"/>
              </w:rPr>
              <w:t>216,1</w:t>
            </w:r>
          </w:p>
        </w:tc>
        <w:tc>
          <w:tcPr>
            <w:tcW w:w="1142" w:type="dxa"/>
            <w:tcBorders>
              <w:right w:val="single" w:sz="4" w:space="0" w:color="auto"/>
            </w:tcBorders>
            <w:shd w:val="clear" w:color="auto" w:fill="auto"/>
            <w:noWrap/>
          </w:tcPr>
          <w:p w:rsidR="00D449E4" w:rsidRPr="00EF00A1" w:rsidRDefault="00BE0208" w:rsidP="00375C2E">
            <w:pPr>
              <w:pStyle w:val="ConsPlusNormal"/>
              <w:ind w:firstLine="0"/>
              <w:jc w:val="center"/>
              <w:rPr>
                <w:rFonts w:ascii="Times New Roman" w:hAnsi="Times New Roman" w:cs="Times New Roman"/>
                <w:bCs/>
                <w:sz w:val="16"/>
                <w:szCs w:val="16"/>
              </w:rPr>
            </w:pPr>
            <w:r w:rsidRPr="00EF00A1">
              <w:rPr>
                <w:rFonts w:ascii="Times New Roman" w:hAnsi="Times New Roman" w:cs="Times New Roman"/>
                <w:bCs/>
                <w:sz w:val="16"/>
                <w:szCs w:val="16"/>
              </w:rPr>
              <w:t>765,1</w:t>
            </w: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sz w:val="16"/>
                <w:szCs w:val="16"/>
              </w:rPr>
            </w:pPr>
            <w:r w:rsidRPr="00EF00A1">
              <w:rPr>
                <w:rFonts w:ascii="Times New Roman" w:hAnsi="Times New Roman" w:cs="Times New Roman"/>
                <w:sz w:val="16"/>
                <w:szCs w:val="16"/>
              </w:rPr>
              <w:t>26092,0403</w:t>
            </w:r>
          </w:p>
        </w:tc>
        <w:tc>
          <w:tcPr>
            <w:tcW w:w="1140" w:type="dxa"/>
            <w:gridSpan w:val="2"/>
            <w:shd w:val="clear" w:color="auto" w:fill="auto"/>
            <w:noWrap/>
          </w:tcPr>
          <w:p w:rsidR="00D449E4" w:rsidRPr="00EF00A1" w:rsidRDefault="00375C2E" w:rsidP="00375C2E">
            <w:pPr>
              <w:jc w:val="center"/>
              <w:rPr>
                <w:rFonts w:ascii="Times New Roman" w:hAnsi="Times New Roman" w:cs="Times New Roman"/>
                <w:sz w:val="16"/>
                <w:szCs w:val="16"/>
              </w:rPr>
            </w:pPr>
            <w:r w:rsidRPr="00EF00A1">
              <w:rPr>
                <w:rFonts w:ascii="Times New Roman" w:hAnsi="Times New Roman" w:cs="Times New Roman"/>
                <w:sz w:val="16"/>
                <w:szCs w:val="16"/>
              </w:rPr>
              <w:t>24931,21693</w:t>
            </w:r>
          </w:p>
        </w:tc>
        <w:tc>
          <w:tcPr>
            <w:tcW w:w="1134" w:type="dxa"/>
            <w:gridSpan w:val="3"/>
            <w:shd w:val="clear" w:color="auto" w:fill="auto"/>
            <w:noWrap/>
          </w:tcPr>
          <w:p w:rsidR="00D449E4" w:rsidRPr="00EF00A1" w:rsidRDefault="00BE0208" w:rsidP="00375C2E">
            <w:pPr>
              <w:jc w:val="center"/>
              <w:rPr>
                <w:rFonts w:ascii="Times New Roman" w:hAnsi="Times New Roman" w:cs="Times New Roman"/>
                <w:sz w:val="16"/>
                <w:szCs w:val="16"/>
              </w:rPr>
            </w:pPr>
            <w:r w:rsidRPr="00EF00A1">
              <w:rPr>
                <w:rFonts w:ascii="Times New Roman" w:hAnsi="Times New Roman" w:cs="Times New Roman"/>
                <w:sz w:val="16"/>
                <w:szCs w:val="16"/>
              </w:rPr>
              <w:t>29214,8</w:t>
            </w:r>
          </w:p>
        </w:tc>
        <w:tc>
          <w:tcPr>
            <w:tcW w:w="1142" w:type="dxa"/>
            <w:tcBorders>
              <w:right w:val="single" w:sz="4" w:space="0" w:color="auto"/>
            </w:tcBorders>
            <w:shd w:val="clear" w:color="auto" w:fill="auto"/>
            <w:noWrap/>
          </w:tcPr>
          <w:p w:rsidR="00D449E4" w:rsidRPr="00EF00A1" w:rsidRDefault="00EF3384" w:rsidP="00375C2E">
            <w:pPr>
              <w:tabs>
                <w:tab w:val="left" w:pos="1356"/>
              </w:tabs>
              <w:jc w:val="center"/>
              <w:rPr>
                <w:rFonts w:ascii="Times New Roman" w:hAnsi="Times New Roman" w:cs="Times New Roman"/>
                <w:sz w:val="16"/>
                <w:szCs w:val="16"/>
              </w:rPr>
            </w:pPr>
            <w:r w:rsidRPr="00EF00A1">
              <w:rPr>
                <w:rFonts w:ascii="Times New Roman" w:hAnsi="Times New Roman" w:cs="Times New Roman"/>
                <w:sz w:val="16"/>
                <w:szCs w:val="16"/>
              </w:rPr>
              <w:t>80238,05723</w:t>
            </w: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D449E4">
            <w:pPr>
              <w:ind w:left="99" w:hangingChars="45" w:hanging="99"/>
              <w:rPr>
                <w:rFonts w:ascii="Times New Roman" w:hAnsi="Times New Roman" w:cs="Times New Roman"/>
                <w:iCs/>
              </w:rPr>
            </w:pPr>
            <w:r w:rsidRPr="00EF00A1">
              <w:rPr>
                <w:rFonts w:ascii="Times New Roman" w:hAnsi="Times New Roman" w:cs="Times New Roman"/>
                <w:iCs/>
              </w:rPr>
              <w:t>Прочие источники</w:t>
            </w:r>
          </w:p>
          <w:p w:rsidR="00D449E4" w:rsidRPr="00EF00A1" w:rsidRDefault="00D449E4" w:rsidP="00D449E4">
            <w:pPr>
              <w:ind w:firstLineChars="100" w:firstLine="220"/>
              <w:jc w:val="center"/>
              <w:rPr>
                <w:rFonts w:ascii="Times New Roman" w:hAnsi="Times New Roman" w:cs="Times New Roman"/>
                <w:iCs/>
              </w:rPr>
            </w:pP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224"/>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val="restart"/>
            <w:shd w:val="clear" w:color="auto" w:fill="auto"/>
          </w:tcPr>
          <w:p w:rsidR="00D449E4" w:rsidRPr="00EF00A1" w:rsidRDefault="00D449E4" w:rsidP="00375C2E">
            <w:pPr>
              <w:jc w:val="both"/>
              <w:rPr>
                <w:rFonts w:ascii="Times New Roman" w:hAnsi="Times New Roman" w:cs="Times New Roman"/>
                <w:b/>
              </w:rPr>
            </w:pPr>
            <w:r w:rsidRPr="00EF00A1">
              <w:rPr>
                <w:rFonts w:ascii="Times New Roman" w:hAnsi="Times New Roman" w:cs="Times New Roman"/>
                <w:b/>
              </w:rPr>
              <w:t xml:space="preserve">Задача: 1. </w:t>
            </w:r>
          </w:p>
          <w:p w:rsidR="00D449E4" w:rsidRPr="00EF00A1" w:rsidRDefault="00D449E4" w:rsidP="00375C2E">
            <w:pPr>
              <w:jc w:val="both"/>
              <w:rPr>
                <w:rFonts w:ascii="Times New Roman" w:hAnsi="Times New Roman" w:cs="Times New Roman"/>
              </w:rPr>
            </w:pPr>
            <w:r w:rsidRPr="00EF00A1">
              <w:rPr>
                <w:rFonts w:ascii="Times New Roman" w:hAnsi="Times New Roman" w:cs="Times New Roman"/>
                <w:b/>
              </w:rPr>
              <w:t>Совершенствование форм и методов воспитания; создание современной инфраструктуры дополнительного образования детей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tc>
        <w:tc>
          <w:tcPr>
            <w:tcW w:w="2450" w:type="dxa"/>
            <w:shd w:val="clear" w:color="auto" w:fill="auto"/>
            <w:noWrap/>
          </w:tcPr>
          <w:p w:rsidR="00D449E4" w:rsidRPr="00EF00A1" w:rsidRDefault="00D449E4" w:rsidP="00375C2E">
            <w:pPr>
              <w:ind w:hanging="109"/>
              <w:rPr>
                <w:rFonts w:ascii="Times New Roman" w:hAnsi="Times New Roman" w:cs="Times New Roman"/>
                <w:iCs/>
              </w:rPr>
            </w:pPr>
            <w:r w:rsidRPr="00EF00A1">
              <w:rPr>
                <w:rFonts w:ascii="Times New Roman" w:hAnsi="Times New Roman" w:cs="Times New Roman"/>
                <w:iCs/>
              </w:rPr>
              <w:t xml:space="preserve">    Всего</w:t>
            </w:r>
          </w:p>
        </w:tc>
        <w:tc>
          <w:tcPr>
            <w:tcW w:w="1161" w:type="dxa"/>
            <w:gridSpan w:val="3"/>
            <w:shd w:val="clear" w:color="auto" w:fill="auto"/>
            <w:noWrap/>
          </w:tcPr>
          <w:p w:rsidR="00D449E4" w:rsidRPr="00EF00A1" w:rsidRDefault="00D449E4" w:rsidP="00375C2E">
            <w:pPr>
              <w:pStyle w:val="afb"/>
              <w:jc w:val="center"/>
              <w:rPr>
                <w:color w:val="auto"/>
                <w:sz w:val="16"/>
                <w:szCs w:val="16"/>
              </w:rPr>
            </w:pPr>
            <w:r w:rsidRPr="00EF00A1">
              <w:rPr>
                <w:color w:val="auto"/>
                <w:sz w:val="16"/>
                <w:szCs w:val="16"/>
              </w:rPr>
              <w:t>24472,99693</w:t>
            </w:r>
          </w:p>
        </w:tc>
        <w:tc>
          <w:tcPr>
            <w:tcW w:w="1140" w:type="dxa"/>
            <w:gridSpan w:val="2"/>
            <w:shd w:val="clear" w:color="auto" w:fill="auto"/>
            <w:noWrap/>
          </w:tcPr>
          <w:p w:rsidR="00D449E4" w:rsidRPr="00EF00A1" w:rsidRDefault="00D449E4" w:rsidP="00375C2E">
            <w:pPr>
              <w:pStyle w:val="afb"/>
              <w:jc w:val="center"/>
              <w:rPr>
                <w:color w:val="auto"/>
                <w:sz w:val="16"/>
                <w:szCs w:val="16"/>
                <w:lang w:val="en-US"/>
              </w:rPr>
            </w:pPr>
            <w:r w:rsidRPr="00EF00A1">
              <w:rPr>
                <w:color w:val="auto"/>
                <w:sz w:val="16"/>
                <w:szCs w:val="16"/>
                <w:lang w:val="en-US"/>
              </w:rPr>
              <w:t>23422.75393</w:t>
            </w:r>
          </w:p>
        </w:tc>
        <w:tc>
          <w:tcPr>
            <w:tcW w:w="1134" w:type="dxa"/>
            <w:gridSpan w:val="3"/>
            <w:shd w:val="clear" w:color="auto" w:fill="auto"/>
            <w:noWrap/>
          </w:tcPr>
          <w:p w:rsidR="00D449E4" w:rsidRPr="00EF00A1" w:rsidRDefault="00BE0208" w:rsidP="00375C2E">
            <w:pPr>
              <w:pStyle w:val="afb"/>
              <w:jc w:val="center"/>
              <w:rPr>
                <w:color w:val="auto"/>
                <w:sz w:val="16"/>
                <w:szCs w:val="16"/>
              </w:rPr>
            </w:pPr>
            <w:r w:rsidRPr="00EF00A1">
              <w:rPr>
                <w:color w:val="auto"/>
                <w:sz w:val="16"/>
                <w:szCs w:val="16"/>
              </w:rPr>
              <w:t>27811,5</w:t>
            </w:r>
          </w:p>
        </w:tc>
        <w:tc>
          <w:tcPr>
            <w:tcW w:w="1142" w:type="dxa"/>
            <w:tcBorders>
              <w:right w:val="single" w:sz="4" w:space="0" w:color="auto"/>
            </w:tcBorders>
            <w:shd w:val="clear" w:color="auto" w:fill="auto"/>
            <w:noWrap/>
          </w:tcPr>
          <w:p w:rsidR="00D449E4" w:rsidRPr="00EF00A1" w:rsidRDefault="00BE0208" w:rsidP="00375C2E">
            <w:pPr>
              <w:pStyle w:val="afb"/>
              <w:jc w:val="center"/>
              <w:rPr>
                <w:color w:val="auto"/>
                <w:sz w:val="16"/>
                <w:szCs w:val="16"/>
              </w:rPr>
            </w:pPr>
            <w:r w:rsidRPr="00EF00A1">
              <w:rPr>
                <w:color w:val="auto"/>
                <w:sz w:val="16"/>
                <w:szCs w:val="16"/>
              </w:rPr>
              <w:t>75707,25086</w:t>
            </w:r>
          </w:p>
        </w:tc>
        <w:tc>
          <w:tcPr>
            <w:tcW w:w="1134" w:type="dxa"/>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224"/>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lang w:val="en-US"/>
              </w:rPr>
            </w:pPr>
            <w:r w:rsidRPr="00EF00A1">
              <w:rPr>
                <w:rFonts w:ascii="Times New Roman" w:hAnsi="Times New Roman" w:cs="Times New Roman"/>
                <w:lang w:val="en-US"/>
              </w:rPr>
              <w:t>83.1</w:t>
            </w: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224"/>
              </w:tabs>
              <w:jc w:val="center"/>
              <w:rPr>
                <w:rFonts w:ascii="Times New Roman" w:hAnsi="Times New Roman" w:cs="Times New Roman"/>
                <w:lang w:val="en-US"/>
              </w:rPr>
            </w:pPr>
            <w:r w:rsidRPr="00EF00A1">
              <w:rPr>
                <w:rFonts w:ascii="Times New Roman" w:hAnsi="Times New Roman" w:cs="Times New Roman"/>
                <w:lang w:val="en-US"/>
              </w:rPr>
              <w:t>83.1</w:t>
            </w: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pStyle w:val="afb"/>
              <w:jc w:val="center"/>
              <w:rPr>
                <w:color w:val="auto"/>
                <w:sz w:val="16"/>
                <w:szCs w:val="16"/>
              </w:rPr>
            </w:pPr>
            <w:r w:rsidRPr="00EF00A1">
              <w:rPr>
                <w:color w:val="auto"/>
                <w:sz w:val="16"/>
                <w:szCs w:val="16"/>
              </w:rPr>
              <w:t>24472,99693</w:t>
            </w:r>
          </w:p>
        </w:tc>
        <w:tc>
          <w:tcPr>
            <w:tcW w:w="1140" w:type="dxa"/>
            <w:gridSpan w:val="2"/>
            <w:shd w:val="clear" w:color="auto" w:fill="auto"/>
            <w:noWrap/>
          </w:tcPr>
          <w:p w:rsidR="00D449E4" w:rsidRPr="00EF00A1" w:rsidRDefault="00D449E4" w:rsidP="00375C2E">
            <w:pPr>
              <w:pStyle w:val="afb"/>
              <w:jc w:val="center"/>
              <w:rPr>
                <w:color w:val="auto"/>
                <w:sz w:val="16"/>
                <w:szCs w:val="16"/>
                <w:lang w:val="en-US"/>
              </w:rPr>
            </w:pPr>
            <w:r w:rsidRPr="00EF00A1">
              <w:rPr>
                <w:color w:val="auto"/>
                <w:sz w:val="16"/>
                <w:szCs w:val="16"/>
                <w:lang w:val="en-US"/>
              </w:rPr>
              <w:t>23339.65393</w:t>
            </w:r>
          </w:p>
        </w:tc>
        <w:tc>
          <w:tcPr>
            <w:tcW w:w="1134" w:type="dxa"/>
            <w:gridSpan w:val="3"/>
            <w:shd w:val="clear" w:color="auto" w:fill="auto"/>
            <w:noWrap/>
          </w:tcPr>
          <w:p w:rsidR="00D449E4" w:rsidRPr="00EF00A1" w:rsidRDefault="00BE0208" w:rsidP="00375C2E">
            <w:pPr>
              <w:pStyle w:val="afb"/>
              <w:jc w:val="center"/>
              <w:rPr>
                <w:color w:val="auto"/>
                <w:sz w:val="16"/>
                <w:szCs w:val="16"/>
              </w:rPr>
            </w:pPr>
            <w:r w:rsidRPr="00EF00A1">
              <w:rPr>
                <w:color w:val="auto"/>
                <w:sz w:val="16"/>
                <w:szCs w:val="16"/>
              </w:rPr>
              <w:t>27811,5</w:t>
            </w:r>
          </w:p>
        </w:tc>
        <w:tc>
          <w:tcPr>
            <w:tcW w:w="1142" w:type="dxa"/>
            <w:tcBorders>
              <w:right w:val="single" w:sz="4" w:space="0" w:color="auto"/>
            </w:tcBorders>
            <w:shd w:val="clear" w:color="auto" w:fill="auto"/>
            <w:noWrap/>
          </w:tcPr>
          <w:p w:rsidR="00D449E4" w:rsidRPr="00EF00A1" w:rsidRDefault="00BE0208" w:rsidP="00375C2E">
            <w:pPr>
              <w:pStyle w:val="afb"/>
              <w:jc w:val="center"/>
              <w:rPr>
                <w:color w:val="auto"/>
                <w:sz w:val="16"/>
                <w:szCs w:val="16"/>
              </w:rPr>
            </w:pPr>
            <w:r w:rsidRPr="00EF00A1">
              <w:rPr>
                <w:color w:val="auto"/>
                <w:sz w:val="16"/>
                <w:szCs w:val="16"/>
              </w:rPr>
              <w:t>75624,15086</w:t>
            </w: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pStyle w:val="afb"/>
              <w:jc w:val="center"/>
              <w:rPr>
                <w:color w:val="auto"/>
              </w:rPr>
            </w:pPr>
          </w:p>
        </w:tc>
        <w:tc>
          <w:tcPr>
            <w:tcW w:w="1140" w:type="dxa"/>
            <w:gridSpan w:val="2"/>
            <w:shd w:val="clear" w:color="auto" w:fill="auto"/>
            <w:noWrap/>
          </w:tcPr>
          <w:p w:rsidR="00D449E4" w:rsidRPr="00EF00A1" w:rsidRDefault="00D449E4" w:rsidP="00375C2E">
            <w:pPr>
              <w:pStyle w:val="afb"/>
              <w:jc w:val="center"/>
              <w:rPr>
                <w:color w:val="auto"/>
              </w:rPr>
            </w:pPr>
          </w:p>
        </w:tc>
        <w:tc>
          <w:tcPr>
            <w:tcW w:w="1134" w:type="dxa"/>
            <w:gridSpan w:val="3"/>
            <w:shd w:val="clear" w:color="auto" w:fill="auto"/>
            <w:noWrap/>
          </w:tcPr>
          <w:p w:rsidR="00D449E4" w:rsidRPr="00EF00A1" w:rsidRDefault="00D449E4" w:rsidP="00375C2E">
            <w:pPr>
              <w:pStyle w:val="afb"/>
              <w:jc w:val="center"/>
              <w:rPr>
                <w:color w:val="auto"/>
              </w:rPr>
            </w:pPr>
          </w:p>
        </w:tc>
        <w:tc>
          <w:tcPr>
            <w:tcW w:w="1142" w:type="dxa"/>
            <w:tcBorders>
              <w:right w:val="single" w:sz="4" w:space="0" w:color="auto"/>
            </w:tcBorders>
            <w:shd w:val="clear" w:color="auto" w:fill="auto"/>
            <w:noWrap/>
          </w:tcPr>
          <w:p w:rsidR="00D449E4" w:rsidRPr="00EF00A1" w:rsidRDefault="00D449E4" w:rsidP="00375C2E">
            <w:pPr>
              <w:pStyle w:val="afb"/>
              <w:jc w:val="center"/>
              <w:rPr>
                <w:color w:val="auto"/>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445"/>
        </w:trPr>
        <w:tc>
          <w:tcPr>
            <w:tcW w:w="6125" w:type="dxa"/>
            <w:gridSpan w:val="1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b/>
              </w:rPr>
              <w:t>1.1.</w:t>
            </w:r>
            <w:r w:rsidRPr="00EF00A1">
              <w:rPr>
                <w:rFonts w:ascii="Times New Roman" w:hAnsi="Times New Roman" w:cs="Times New Roman"/>
              </w:rPr>
              <w:t xml:space="preserve"> Формирование единого воспитательного пространства в </w:t>
            </w:r>
            <w:proofErr w:type="spellStart"/>
            <w:r w:rsidRPr="00EF00A1">
              <w:rPr>
                <w:rFonts w:ascii="Times New Roman" w:hAnsi="Times New Roman" w:cs="Times New Roman"/>
              </w:rPr>
              <w:t>Большемурашкинском</w:t>
            </w:r>
            <w:proofErr w:type="spellEnd"/>
            <w:r w:rsidRPr="00EF00A1">
              <w:rPr>
                <w:rFonts w:ascii="Times New Roman" w:hAnsi="Times New Roman" w:cs="Times New Roman"/>
              </w:rPr>
              <w:t xml:space="preserve"> муниципальном районе, обновление содержания деятельности по поддержке семейного воспитания, расширение просветительской деятельности среди родителей и общественности, объединение детей и родителей в едином образовательно-воспитательном пространстве</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32"/>
              </w:tabs>
              <w:jc w:val="center"/>
              <w:rPr>
                <w:rFonts w:ascii="Times New Roman" w:hAnsi="Times New Roman" w:cs="Times New Roman"/>
              </w:rPr>
            </w:pPr>
          </w:p>
        </w:tc>
        <w:tc>
          <w:tcPr>
            <w:tcW w:w="1134" w:type="dxa"/>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32"/>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371"/>
        </w:trPr>
        <w:tc>
          <w:tcPr>
            <w:tcW w:w="6125" w:type="dxa"/>
            <w:gridSpan w:val="1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b/>
              </w:rPr>
              <w:t>1.2.</w:t>
            </w:r>
            <w:r w:rsidRPr="00EF00A1">
              <w:rPr>
                <w:rFonts w:ascii="Times New Roman" w:hAnsi="Times New Roman" w:cs="Times New Roman"/>
              </w:rPr>
              <w:t xml:space="preserve"> Обновление содержания дополнительного образования, </w:t>
            </w:r>
            <w:r w:rsidRPr="00EF00A1">
              <w:rPr>
                <w:rFonts w:ascii="Times New Roman" w:hAnsi="Times New Roman" w:cs="Times New Roman"/>
              </w:rPr>
              <w:lastRenderedPageBreak/>
              <w:t xml:space="preserve">повышение </w:t>
            </w:r>
            <w:proofErr w:type="gramStart"/>
            <w:r w:rsidRPr="00EF00A1">
              <w:rPr>
                <w:rFonts w:ascii="Times New Roman" w:hAnsi="Times New Roman" w:cs="Times New Roman"/>
              </w:rPr>
              <w:t>уровня профессионального мастерства педагогических работников сферы воспитания</w:t>
            </w:r>
            <w:proofErr w:type="gramEnd"/>
            <w:r w:rsidRPr="00EF00A1">
              <w:rPr>
                <w:rFonts w:ascii="Times New Roman" w:hAnsi="Times New Roman" w:cs="Times New Roman"/>
              </w:rPr>
              <w:t xml:space="preserve"> и дополнительного образования, выявление и распространение передового и инновационного опыта, эффективных форм и методов работы</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lastRenderedPageBreak/>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56"/>
              </w:tabs>
              <w:jc w:val="center"/>
              <w:rPr>
                <w:rFonts w:ascii="Times New Roman" w:hAnsi="Times New Roman" w:cs="Times New Roman"/>
              </w:rPr>
            </w:pPr>
          </w:p>
        </w:tc>
        <w:tc>
          <w:tcPr>
            <w:tcW w:w="1134" w:type="dxa"/>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val="restart"/>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239"/>
                <w:tab w:val="left" w:pos="1356"/>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61"/>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1.2.1. Районные конкурсы методических материалов, конкурсы профессионального мастерства педагогов доп. образования</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56"/>
              </w:tabs>
              <w:jc w:val="center"/>
              <w:rPr>
                <w:rFonts w:ascii="Times New Roman" w:hAnsi="Times New Roman" w:cs="Times New Roman"/>
              </w:rPr>
            </w:pPr>
          </w:p>
        </w:tc>
        <w:tc>
          <w:tcPr>
            <w:tcW w:w="1134" w:type="dxa"/>
            <w:vMerge w:val="restart"/>
            <w:tcBorders>
              <w:right w:val="single" w:sz="4" w:space="0" w:color="auto"/>
            </w:tcBorders>
          </w:tcPr>
          <w:p w:rsidR="00D449E4" w:rsidRPr="00EF00A1" w:rsidRDefault="00D449E4" w:rsidP="00375C2E">
            <w:pPr>
              <w:tabs>
                <w:tab w:val="left" w:pos="1356"/>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Borders>
              <w:right w:val="single" w:sz="4" w:space="0" w:color="auto"/>
            </w:tcBorders>
          </w:tcPr>
          <w:p w:rsidR="00D449E4" w:rsidRPr="00EF00A1" w:rsidRDefault="00D449E4" w:rsidP="00375C2E">
            <w:pPr>
              <w:rPr>
                <w:rFonts w:ascii="Times New Roman" w:hAnsi="Times New Roman" w:cs="Times New Roman"/>
              </w:rPr>
            </w:pPr>
            <w:r w:rsidRPr="00EF00A1">
              <w:rPr>
                <w:rFonts w:ascii="Times New Roman" w:hAnsi="Times New Roman" w:cs="Times New Roman"/>
              </w:rPr>
              <w:t>Повышение теоретического и практического уровня педагогических работников</w:t>
            </w: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1356"/>
              </w:tabs>
              <w:jc w:val="center"/>
              <w:rPr>
                <w:rFonts w:ascii="Times New Roman" w:hAnsi="Times New Roman" w:cs="Times New Roman"/>
              </w:rPr>
            </w:pPr>
          </w:p>
        </w:tc>
      </w:tr>
      <w:tr w:rsidR="00D449E4" w:rsidRPr="00EF00A1" w:rsidTr="00375C2E">
        <w:trPr>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1356"/>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1356"/>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1356"/>
              </w:tabs>
              <w:jc w:val="center"/>
              <w:rPr>
                <w:rFonts w:ascii="Times New Roman" w:hAnsi="Times New Roman" w:cs="Times New Roman"/>
              </w:rPr>
            </w:pPr>
          </w:p>
        </w:tc>
      </w:tr>
      <w:tr w:rsidR="00D449E4" w:rsidRPr="00EF00A1" w:rsidTr="00375C2E">
        <w:trPr>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1356"/>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1356"/>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1356"/>
              </w:tabs>
              <w:jc w:val="center"/>
              <w:rPr>
                <w:rFonts w:ascii="Times New Roman" w:hAnsi="Times New Roman" w:cs="Times New Roman"/>
              </w:rPr>
            </w:pPr>
          </w:p>
        </w:tc>
      </w:tr>
      <w:tr w:rsidR="00D449E4" w:rsidRPr="00EF00A1" w:rsidTr="00375C2E">
        <w:trPr>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bottom w:val="single" w:sz="4" w:space="0" w:color="auto"/>
              <w:right w:val="single" w:sz="4" w:space="0" w:color="auto"/>
            </w:tcBorders>
            <w:shd w:val="clear" w:color="auto" w:fill="auto"/>
            <w:noWrap/>
          </w:tcPr>
          <w:p w:rsidR="00D449E4" w:rsidRPr="00EF00A1"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1356"/>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1356"/>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1356"/>
              </w:tabs>
              <w:jc w:val="center"/>
              <w:rPr>
                <w:rFonts w:ascii="Times New Roman" w:hAnsi="Times New Roman" w:cs="Times New Roman"/>
              </w:rPr>
            </w:pPr>
          </w:p>
        </w:tc>
      </w:tr>
      <w:tr w:rsidR="00D449E4" w:rsidRPr="00EF00A1" w:rsidTr="00375C2E">
        <w:trPr>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tcBorders>
              <w:right w:val="single" w:sz="4" w:space="0" w:color="auto"/>
            </w:tcBorders>
            <w:shd w:val="clear" w:color="auto" w:fill="auto"/>
            <w:noWrap/>
          </w:tcPr>
          <w:p w:rsidR="00D449E4" w:rsidRPr="00EF00A1" w:rsidRDefault="00D449E4" w:rsidP="00375C2E">
            <w:pPr>
              <w:tabs>
                <w:tab w:val="left" w:pos="1356"/>
              </w:tabs>
              <w:jc w:val="center"/>
              <w:rPr>
                <w:rFonts w:ascii="Times New Roman" w:hAnsi="Times New Roman" w:cs="Times New Roman"/>
              </w:rPr>
            </w:pPr>
          </w:p>
        </w:tc>
        <w:tc>
          <w:tcPr>
            <w:tcW w:w="1134" w:type="dxa"/>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Borders>
              <w:right w:val="single" w:sz="4" w:space="0" w:color="auto"/>
            </w:tcBorders>
          </w:tcPr>
          <w:p w:rsidR="00D449E4" w:rsidRPr="00EF00A1" w:rsidRDefault="00D449E4" w:rsidP="00375C2E">
            <w:pPr>
              <w:tabs>
                <w:tab w:val="left" w:pos="944"/>
              </w:tabs>
              <w:jc w:val="center"/>
              <w:rPr>
                <w:rFonts w:ascii="Times New Roman" w:hAnsi="Times New Roman" w:cs="Times New Roman"/>
              </w:rPr>
            </w:pPr>
          </w:p>
        </w:tc>
        <w:tc>
          <w:tcPr>
            <w:tcW w:w="249" w:type="dxa"/>
            <w:gridSpan w:val="3"/>
            <w:tcBorders>
              <w:top w:val="nil"/>
              <w:left w:val="single" w:sz="4" w:space="0" w:color="auto"/>
              <w:bottom w:val="nil"/>
              <w:right w:val="nil"/>
            </w:tcBorders>
            <w:shd w:val="clear" w:color="auto" w:fill="auto"/>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1.2.2. Участие в выездных семинарах-практикумах для специалистов, курирующих вопросы дополнительного образования и воспитания</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Повышение теоретического и практического уровня педагогических работников</w:t>
            </w:r>
          </w:p>
        </w:tc>
      </w:tr>
      <w:tr w:rsidR="00D449E4" w:rsidRPr="00EF00A1" w:rsidTr="00375C2E">
        <w:trPr>
          <w:gridAfter w:val="3"/>
          <w:wAfter w:w="249" w:type="dxa"/>
          <w:trHeight w:val="261"/>
        </w:trPr>
        <w:tc>
          <w:tcPr>
            <w:tcW w:w="3631" w:type="dxa"/>
            <w:gridSpan w:val="6"/>
            <w:vMerge/>
          </w:tcPr>
          <w:p w:rsidR="00D449E4" w:rsidRPr="00EF00A1" w:rsidRDefault="00D449E4" w:rsidP="00375C2E">
            <w:pPr>
              <w:rPr>
                <w:rFonts w:ascii="Times New Roman" w:hAnsi="Times New Roman" w:cs="Times New Roman"/>
              </w:rPr>
            </w:pPr>
          </w:p>
        </w:tc>
        <w:tc>
          <w:tcPr>
            <w:tcW w:w="1410" w:type="dxa"/>
            <w:gridSpan w:val="3"/>
            <w:vMerge/>
          </w:tcPr>
          <w:p w:rsidR="00D449E4" w:rsidRPr="00EF00A1" w:rsidRDefault="00D449E4" w:rsidP="00375C2E">
            <w:pPr>
              <w:rPr>
                <w:rFonts w:ascii="Times New Roman" w:hAnsi="Times New Roman" w:cs="Times New Roman"/>
              </w:rPr>
            </w:pPr>
          </w:p>
        </w:tc>
        <w:tc>
          <w:tcPr>
            <w:tcW w:w="1084" w:type="dxa"/>
            <w:gridSpan w:val="3"/>
            <w:vMerge/>
          </w:tcPr>
          <w:p w:rsidR="00D449E4" w:rsidRPr="00EF00A1" w:rsidRDefault="00D449E4" w:rsidP="00375C2E">
            <w:pP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rPr>
                <w:rFonts w:ascii="Times New Roman" w:hAnsi="Times New Roman" w:cs="Times New Roman"/>
              </w:rPr>
            </w:pPr>
          </w:p>
        </w:tc>
        <w:tc>
          <w:tcPr>
            <w:tcW w:w="1410" w:type="dxa"/>
            <w:gridSpan w:val="3"/>
            <w:vMerge/>
          </w:tcPr>
          <w:p w:rsidR="00D449E4" w:rsidRPr="00EF00A1" w:rsidRDefault="00D449E4" w:rsidP="00375C2E">
            <w:pPr>
              <w:rPr>
                <w:rFonts w:ascii="Times New Roman" w:hAnsi="Times New Roman" w:cs="Times New Roman"/>
              </w:rPr>
            </w:pPr>
          </w:p>
        </w:tc>
        <w:tc>
          <w:tcPr>
            <w:tcW w:w="1084" w:type="dxa"/>
            <w:gridSpan w:val="3"/>
            <w:vMerge/>
          </w:tcPr>
          <w:p w:rsidR="00D449E4" w:rsidRPr="00EF00A1" w:rsidRDefault="00D449E4" w:rsidP="00375C2E">
            <w:pP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rPr>
                <w:rFonts w:ascii="Times New Roman" w:hAnsi="Times New Roman" w:cs="Times New Roman"/>
              </w:rPr>
            </w:pPr>
          </w:p>
        </w:tc>
        <w:tc>
          <w:tcPr>
            <w:tcW w:w="1410" w:type="dxa"/>
            <w:gridSpan w:val="3"/>
            <w:vMerge/>
          </w:tcPr>
          <w:p w:rsidR="00D449E4" w:rsidRPr="00EF00A1" w:rsidRDefault="00D449E4" w:rsidP="00375C2E">
            <w:pPr>
              <w:rPr>
                <w:rFonts w:ascii="Times New Roman" w:hAnsi="Times New Roman" w:cs="Times New Roman"/>
              </w:rPr>
            </w:pPr>
          </w:p>
        </w:tc>
        <w:tc>
          <w:tcPr>
            <w:tcW w:w="1084" w:type="dxa"/>
            <w:gridSpan w:val="3"/>
            <w:vMerge/>
          </w:tcPr>
          <w:p w:rsidR="00D449E4" w:rsidRPr="00EF00A1" w:rsidRDefault="00D449E4" w:rsidP="00375C2E">
            <w:pP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rPr>
                <w:rFonts w:ascii="Times New Roman" w:hAnsi="Times New Roman" w:cs="Times New Roman"/>
              </w:rPr>
            </w:pPr>
          </w:p>
        </w:tc>
        <w:tc>
          <w:tcPr>
            <w:tcW w:w="1410" w:type="dxa"/>
            <w:gridSpan w:val="3"/>
            <w:vMerge/>
          </w:tcPr>
          <w:p w:rsidR="00D449E4" w:rsidRPr="00EF00A1" w:rsidRDefault="00D449E4" w:rsidP="00375C2E">
            <w:pPr>
              <w:rPr>
                <w:rFonts w:ascii="Times New Roman" w:hAnsi="Times New Roman" w:cs="Times New Roman"/>
              </w:rPr>
            </w:pPr>
          </w:p>
        </w:tc>
        <w:tc>
          <w:tcPr>
            <w:tcW w:w="1084" w:type="dxa"/>
            <w:gridSpan w:val="3"/>
            <w:vMerge/>
          </w:tcPr>
          <w:p w:rsidR="00D449E4" w:rsidRPr="00EF00A1" w:rsidRDefault="00D449E4" w:rsidP="00375C2E">
            <w:pP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8"/>
        </w:trPr>
        <w:tc>
          <w:tcPr>
            <w:tcW w:w="6125" w:type="dxa"/>
            <w:gridSpan w:val="1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b/>
              </w:rPr>
              <w:t>1.3.</w:t>
            </w:r>
            <w:r w:rsidRPr="00EF00A1">
              <w:rPr>
                <w:rFonts w:ascii="Times New Roman" w:hAnsi="Times New Roman" w:cs="Times New Roman"/>
              </w:rPr>
              <w:t xml:space="preserve">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1.3.1. «Рождественская ёлка» для </w:t>
            </w:r>
            <w:proofErr w:type="gramStart"/>
            <w:r w:rsidRPr="00EF00A1">
              <w:rPr>
                <w:rFonts w:ascii="Times New Roman" w:hAnsi="Times New Roman" w:cs="Times New Roman"/>
              </w:rPr>
              <w:t>обучающихся</w:t>
            </w:r>
            <w:proofErr w:type="gramEnd"/>
            <w:r w:rsidRPr="00EF00A1">
              <w:rPr>
                <w:rFonts w:ascii="Times New Roman" w:hAnsi="Times New Roman" w:cs="Times New Roman"/>
              </w:rPr>
              <w:t xml:space="preserve"> поселка</w:t>
            </w:r>
          </w:p>
        </w:tc>
        <w:tc>
          <w:tcPr>
            <w:tcW w:w="1410"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both"/>
              <w:rPr>
                <w:rFonts w:ascii="Times New Roman" w:hAnsi="Times New Roman" w:cs="Times New Roman"/>
              </w:rPr>
            </w:pPr>
            <w:r w:rsidRPr="00EF00A1">
              <w:rPr>
                <w:rFonts w:ascii="Times New Roman" w:hAnsi="Times New Roman" w:cs="Times New Roman"/>
              </w:rPr>
              <w:t>Духовно-нравственное воспитание учащихся</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1.3.2. Районные конкурсы декоративно-прикладного творчества: «Дети. Творчество. Родина» «Новогодний серпантин», «Творчество:  традиции и современность»</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Развитие творчества учащихся, сохранение народных традиций</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shd w:val="clear" w:color="auto" w:fill="auto"/>
          </w:tcPr>
          <w:p w:rsidR="00D449E4" w:rsidRPr="00EF00A1" w:rsidRDefault="00D449E4" w:rsidP="00375C2E">
            <w:pPr>
              <w:rPr>
                <w:rFonts w:ascii="Times New Roman" w:hAnsi="Times New Roman" w:cs="Times New Roman"/>
              </w:rPr>
            </w:pPr>
            <w:r w:rsidRPr="00EF00A1">
              <w:rPr>
                <w:rFonts w:ascii="Times New Roman" w:hAnsi="Times New Roman" w:cs="Times New Roman"/>
              </w:rPr>
              <w:t>1.3.3. Районные конкурсы   детского, юношеского дизайнерского и изобразительного искусства: «Арт-</w:t>
            </w:r>
            <w:proofErr w:type="spellStart"/>
            <w:r w:rsidRPr="00EF00A1">
              <w:rPr>
                <w:rFonts w:ascii="Times New Roman" w:hAnsi="Times New Roman" w:cs="Times New Roman"/>
              </w:rPr>
              <w:t>деко</w:t>
            </w:r>
            <w:proofErr w:type="spellEnd"/>
            <w:r w:rsidRPr="00EF00A1">
              <w:rPr>
                <w:rFonts w:ascii="Times New Roman" w:hAnsi="Times New Roman" w:cs="Times New Roman"/>
              </w:rPr>
              <w:t xml:space="preserve">», «Я рисую </w:t>
            </w:r>
            <w:r w:rsidRPr="00EF00A1">
              <w:rPr>
                <w:rFonts w:ascii="Times New Roman" w:hAnsi="Times New Roman" w:cs="Times New Roman"/>
              </w:rPr>
              <w:lastRenderedPageBreak/>
              <w:t>мир», «Оранжевое солнце»</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lastRenderedPageBreak/>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МБОУ ДОД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 xml:space="preserve">Эстетическое воспитание учащихся, выявление </w:t>
            </w:r>
            <w:r w:rsidRPr="00EF00A1">
              <w:rPr>
                <w:rFonts w:ascii="Times New Roman" w:hAnsi="Times New Roman" w:cs="Times New Roman"/>
              </w:rPr>
              <w:lastRenderedPageBreak/>
              <w:t>талантливых детей</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lastRenderedPageBreak/>
              <w:t>1.3.4. Районные конкурсы технического творчества: «Юные автомоделисты», «Лети, модель!», «Время, вперед!», «Воздушный змей»</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Повышение уровня детского технического творчества, выявление талантливых детей</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1.3.5. Районный этап Всероссийских спортивных игр школьников "Президентские спортивные игры" и Всероссийских спортивных соревнований школьников "Президентские состязания"</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pStyle w:val="tekstob"/>
              <w:spacing w:before="0" w:beforeAutospacing="0" w:after="0" w:afterAutospacing="0"/>
            </w:pPr>
            <w:r w:rsidRPr="00EF00A1">
              <w:t>Повышение уровня двигательной активности обучающихся, степени их вовлеченности в занятия физической культурой и спортом, пропаганда здорового образа жизни.</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pStyle w:val="tekstob"/>
              <w:spacing w:before="0" w:beforeAutospacing="0" w:after="0" w:afterAutospacing="0"/>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594"/>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1.3.6. Первенство района по волейболу среди школьных команд Большемурашкинского  района</w:t>
            </w:r>
          </w:p>
        </w:tc>
        <w:tc>
          <w:tcPr>
            <w:tcW w:w="1410"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Повышение спортивного уровня игры в волейбол, пропаганда спортивной деятельности, здорового образа жизни</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307"/>
        </w:trPr>
        <w:tc>
          <w:tcPr>
            <w:tcW w:w="3631" w:type="dxa"/>
            <w:gridSpan w:val="6"/>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1.3.7. Районный этап Всероссийской акции  "Спорт – альтернатива </w:t>
            </w:r>
            <w:proofErr w:type="spellStart"/>
            <w:r w:rsidRPr="00EF00A1">
              <w:rPr>
                <w:rFonts w:ascii="Times New Roman" w:hAnsi="Times New Roman" w:cs="Times New Roman"/>
              </w:rPr>
              <w:t>пагиубным</w:t>
            </w:r>
            <w:proofErr w:type="spellEnd"/>
            <w:r w:rsidRPr="00EF00A1">
              <w:rPr>
                <w:rFonts w:ascii="Times New Roman" w:hAnsi="Times New Roman" w:cs="Times New Roman"/>
              </w:rPr>
              <w:t xml:space="preserve"> </w:t>
            </w:r>
            <w:r w:rsidRPr="00EF00A1">
              <w:rPr>
                <w:rFonts w:ascii="Times New Roman" w:hAnsi="Times New Roman" w:cs="Times New Roman"/>
              </w:rPr>
              <w:lastRenderedPageBreak/>
              <w:t>привычкам" в ОО  Большемурашкинского  района</w:t>
            </w:r>
          </w:p>
        </w:tc>
        <w:tc>
          <w:tcPr>
            <w:tcW w:w="1410"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lastRenderedPageBreak/>
              <w:t>Прочие расходы</w:t>
            </w:r>
          </w:p>
        </w:tc>
        <w:tc>
          <w:tcPr>
            <w:tcW w:w="1084"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 xml:space="preserve">Формирование позитивных жизненных </w:t>
            </w:r>
            <w:r w:rsidRPr="00EF00A1">
              <w:rPr>
                <w:rFonts w:ascii="Times New Roman" w:hAnsi="Times New Roman" w:cs="Times New Roman"/>
              </w:rPr>
              <w:lastRenderedPageBreak/>
              <w:t>установок, привитие учащимся здорового образа жизни</w:t>
            </w:r>
          </w:p>
        </w:tc>
      </w:tr>
      <w:tr w:rsidR="00D449E4" w:rsidRPr="00EF00A1" w:rsidTr="00375C2E">
        <w:trPr>
          <w:gridAfter w:val="3"/>
          <w:wAfter w:w="249" w:type="dxa"/>
          <w:trHeight w:val="353"/>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307"/>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30"/>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169"/>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83"/>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1.3.8. Участие в первенстве области по видам спорта среди обучающихся организаций ДО спортивной направленности: настольный теннис,  каратэ, шахматы</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Повышение физкультурно-спортивного уровня учащихся</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val="restart"/>
            <w:shd w:val="clear" w:color="auto" w:fill="auto"/>
          </w:tcPr>
          <w:p w:rsidR="00D449E4" w:rsidRPr="00EF00A1" w:rsidRDefault="00D449E4" w:rsidP="00375C2E">
            <w:pPr>
              <w:rPr>
                <w:rFonts w:ascii="Times New Roman" w:hAnsi="Times New Roman" w:cs="Times New Roman"/>
              </w:rPr>
            </w:pPr>
            <w:r w:rsidRPr="00EF00A1">
              <w:rPr>
                <w:rFonts w:ascii="Times New Roman" w:hAnsi="Times New Roman" w:cs="Times New Roman"/>
                <w:b/>
              </w:rPr>
              <w:t>1.4.</w:t>
            </w:r>
            <w:r w:rsidRPr="00EF00A1">
              <w:rPr>
                <w:rFonts w:ascii="Times New Roman" w:hAnsi="Times New Roman" w:cs="Times New Roman"/>
              </w:rPr>
              <w:t xml:space="preserve">  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6125" w:type="dxa"/>
            <w:gridSpan w:val="12"/>
            <w:vMerge/>
          </w:tcPr>
          <w:p w:rsidR="00D449E4" w:rsidRPr="00EF00A1" w:rsidRDefault="00D449E4" w:rsidP="00375C2E">
            <w:pPr>
              <w:jc w:val="both"/>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1.4.1. Районные командные турниры юных экологов. Районные конкурсы гуманитарно-экологических проектов</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Повышение уровня экологического образования и воспитания учащихся</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1.4.2. Районный конкурс исследовательских и проектных работ "Юный исследователь".  Районные краеведческие конкурсы: «Отечество», «Край Нижегородский», «Моя семья в истории страны»</w:t>
            </w:r>
          </w:p>
        </w:tc>
        <w:tc>
          <w:tcPr>
            <w:tcW w:w="1410"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084"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9" w:type="dxa"/>
            <w:gridSpan w:val="4"/>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Развитие проектно-исследовательской деятельности учащихся</w:t>
            </w: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0" w:type="dxa"/>
            <w:gridSpan w:val="2"/>
            <w:shd w:val="clear" w:color="auto" w:fill="auto"/>
            <w:noWrap/>
          </w:tcPr>
          <w:p w:rsidR="00D449E4" w:rsidRPr="00EF00A1" w:rsidRDefault="00D449E4" w:rsidP="00375C2E">
            <w:pPr>
              <w:jc w:val="center"/>
              <w:rPr>
                <w:rFonts w:ascii="Times New Roman" w:hAnsi="Times New Roman" w:cs="Times New Roman"/>
              </w:rPr>
            </w:pPr>
          </w:p>
        </w:tc>
        <w:tc>
          <w:tcPr>
            <w:tcW w:w="1134" w:type="dxa"/>
            <w:gridSpan w:val="3"/>
            <w:shd w:val="clear" w:color="auto" w:fill="auto"/>
            <w:noWrap/>
          </w:tcPr>
          <w:p w:rsidR="00D449E4" w:rsidRPr="00EF00A1" w:rsidRDefault="00D449E4" w:rsidP="00375C2E">
            <w:pPr>
              <w:jc w:val="cente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gridAfter w:val="3"/>
          <w:wAfter w:w="249" w:type="dxa"/>
          <w:trHeight w:val="261"/>
        </w:trPr>
        <w:tc>
          <w:tcPr>
            <w:tcW w:w="3631" w:type="dxa"/>
            <w:gridSpan w:val="6"/>
            <w:vMerge/>
          </w:tcPr>
          <w:p w:rsidR="00D449E4" w:rsidRPr="00EF00A1" w:rsidRDefault="00D449E4" w:rsidP="00375C2E">
            <w:pPr>
              <w:jc w:val="both"/>
              <w:rPr>
                <w:rFonts w:ascii="Times New Roman" w:hAnsi="Times New Roman" w:cs="Times New Roman"/>
              </w:rPr>
            </w:pPr>
          </w:p>
        </w:tc>
        <w:tc>
          <w:tcPr>
            <w:tcW w:w="1410" w:type="dxa"/>
            <w:gridSpan w:val="3"/>
            <w:vMerge/>
          </w:tcPr>
          <w:p w:rsidR="00D449E4" w:rsidRPr="00EF00A1" w:rsidRDefault="00D449E4" w:rsidP="00375C2E">
            <w:pPr>
              <w:jc w:val="center"/>
              <w:rPr>
                <w:rFonts w:ascii="Times New Roman" w:hAnsi="Times New Roman" w:cs="Times New Roman"/>
              </w:rPr>
            </w:pPr>
          </w:p>
        </w:tc>
        <w:tc>
          <w:tcPr>
            <w:tcW w:w="1084" w:type="dxa"/>
            <w:gridSpan w:val="3"/>
            <w:vMerge/>
          </w:tcPr>
          <w:p w:rsidR="00D449E4" w:rsidRPr="00EF00A1" w:rsidRDefault="00D449E4" w:rsidP="00375C2E">
            <w:pPr>
              <w:jc w:val="center"/>
              <w:rPr>
                <w:rFonts w:ascii="Times New Roman" w:hAnsi="Times New Roman" w:cs="Times New Roman"/>
              </w:rPr>
            </w:pPr>
          </w:p>
        </w:tc>
        <w:tc>
          <w:tcPr>
            <w:tcW w:w="2450"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shd w:val="clear" w:color="auto" w:fill="auto"/>
            <w:noWrap/>
          </w:tcPr>
          <w:p w:rsidR="00D449E4" w:rsidRPr="00EF00A1" w:rsidRDefault="00D449E4" w:rsidP="00375C2E">
            <w:pPr>
              <w:rPr>
                <w:rFonts w:ascii="Times New Roman" w:hAnsi="Times New Roman" w:cs="Times New Roman"/>
              </w:rPr>
            </w:pPr>
          </w:p>
        </w:tc>
        <w:tc>
          <w:tcPr>
            <w:tcW w:w="1140" w:type="dxa"/>
            <w:gridSpan w:val="2"/>
            <w:shd w:val="clear" w:color="auto" w:fill="auto"/>
            <w:noWrap/>
          </w:tcPr>
          <w:p w:rsidR="00D449E4" w:rsidRPr="00EF00A1" w:rsidRDefault="00D449E4" w:rsidP="00375C2E">
            <w:pPr>
              <w:rPr>
                <w:rFonts w:ascii="Times New Roman" w:hAnsi="Times New Roman" w:cs="Times New Roman"/>
              </w:rPr>
            </w:pPr>
          </w:p>
        </w:tc>
        <w:tc>
          <w:tcPr>
            <w:tcW w:w="1134" w:type="dxa"/>
            <w:gridSpan w:val="3"/>
            <w:shd w:val="clear" w:color="auto" w:fill="auto"/>
            <w:noWrap/>
          </w:tcPr>
          <w:p w:rsidR="00D449E4" w:rsidRPr="00EF00A1" w:rsidRDefault="00D449E4" w:rsidP="00375C2E">
            <w:pPr>
              <w:rPr>
                <w:rFonts w:ascii="Times New Roman" w:hAnsi="Times New Roman" w:cs="Times New Roman"/>
              </w:rPr>
            </w:pPr>
          </w:p>
        </w:tc>
        <w:tc>
          <w:tcPr>
            <w:tcW w:w="1142"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134" w:type="dxa"/>
            <w:vMerge/>
          </w:tcPr>
          <w:p w:rsidR="00D449E4" w:rsidRPr="00EF00A1" w:rsidRDefault="00D449E4" w:rsidP="00375C2E">
            <w:pPr>
              <w:tabs>
                <w:tab w:val="left" w:pos="944"/>
              </w:tabs>
              <w:jc w:val="center"/>
              <w:rPr>
                <w:rFonts w:ascii="Times New Roman" w:hAnsi="Times New Roman" w:cs="Times New Roman"/>
              </w:rPr>
            </w:pPr>
          </w:p>
        </w:tc>
        <w:tc>
          <w:tcPr>
            <w:tcW w:w="1989" w:type="dxa"/>
            <w:gridSpan w:val="4"/>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228"/>
        </w:trPr>
        <w:tc>
          <w:tcPr>
            <w:tcW w:w="6068" w:type="dxa"/>
            <w:gridSpan w:val="11"/>
            <w:vMerge w:val="restart"/>
            <w:tcBorders>
              <w:top w:val="single" w:sz="6" w:space="0" w:color="auto"/>
              <w:left w:val="single" w:sz="6" w:space="0" w:color="auto"/>
              <w:right w:val="single" w:sz="6" w:space="0" w:color="auto"/>
            </w:tcBorders>
          </w:tcPr>
          <w:p w:rsidR="00D449E4" w:rsidRPr="00EF00A1" w:rsidRDefault="00D449E4" w:rsidP="00375C2E">
            <w:pPr>
              <w:pStyle w:val="ConsPlusNormal"/>
              <w:jc w:val="both"/>
              <w:rPr>
                <w:rFonts w:ascii="Times New Roman" w:hAnsi="Times New Roman" w:cs="Times New Roman"/>
                <w:sz w:val="24"/>
                <w:szCs w:val="24"/>
              </w:rPr>
            </w:pPr>
            <w:r w:rsidRPr="00EF00A1">
              <w:rPr>
                <w:rFonts w:ascii="Times New Roman" w:hAnsi="Times New Roman" w:cs="Times New Roman"/>
                <w:b/>
                <w:sz w:val="24"/>
                <w:szCs w:val="24"/>
              </w:rPr>
              <w:t>Задача 2</w:t>
            </w:r>
            <w:r w:rsidRPr="00EF00A1">
              <w:rPr>
                <w:rFonts w:ascii="Times New Roman" w:hAnsi="Times New Roman" w:cs="Times New Roman"/>
                <w:sz w:val="24"/>
                <w:szCs w:val="24"/>
              </w:rPr>
              <w:t>. Обеспечение полноценного отдыха и оздоровления детей и молодежи Большемурашкинского муниципального района.</w:t>
            </w:r>
          </w:p>
          <w:p w:rsidR="00D449E4" w:rsidRPr="00EF00A1" w:rsidRDefault="00D449E4" w:rsidP="00375C2E">
            <w:pPr>
              <w:pStyle w:val="ConsPlusNormal"/>
              <w:widowControl/>
              <w:ind w:firstLine="0"/>
              <w:jc w:val="both"/>
              <w:rPr>
                <w:rFonts w:ascii="Times New Roman" w:hAnsi="Times New Roman" w:cs="Times New Roman"/>
                <w:sz w:val="24"/>
                <w:szCs w:val="24"/>
              </w:rPr>
            </w:pPr>
          </w:p>
        </w:tc>
        <w:tc>
          <w:tcPr>
            <w:tcW w:w="2507" w:type="dxa"/>
            <w:gridSpan w:val="2"/>
            <w:tcBorders>
              <w:top w:val="single" w:sz="6"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ind w:firstLine="0"/>
              <w:jc w:val="center"/>
              <w:rPr>
                <w:rFonts w:ascii="Times New Roman" w:hAnsi="Times New Roman" w:cs="Times New Roman"/>
                <w:b/>
                <w:bCs/>
              </w:rPr>
            </w:pPr>
            <w:r w:rsidRPr="00EF00A1">
              <w:rPr>
                <w:rFonts w:ascii="Times New Roman" w:hAnsi="Times New Roman" w:cs="Times New Roman"/>
                <w:b/>
                <w:bCs/>
              </w:rPr>
              <w:t>1852,14337</w:t>
            </w:r>
          </w:p>
        </w:tc>
        <w:tc>
          <w:tcPr>
            <w:tcW w:w="1140" w:type="dxa"/>
            <w:gridSpan w:val="2"/>
            <w:tcBorders>
              <w:top w:val="single" w:sz="6" w:space="0" w:color="auto"/>
              <w:left w:val="single" w:sz="6" w:space="0" w:color="auto"/>
              <w:bottom w:val="single" w:sz="4" w:space="0" w:color="auto"/>
              <w:right w:val="single" w:sz="6" w:space="0" w:color="auto"/>
            </w:tcBorders>
          </w:tcPr>
          <w:p w:rsidR="00D449E4" w:rsidRPr="00EF00A1" w:rsidRDefault="00375C2E" w:rsidP="00375C2E">
            <w:pPr>
              <w:pStyle w:val="ConsPlusNormal"/>
              <w:ind w:firstLine="0"/>
              <w:jc w:val="center"/>
              <w:rPr>
                <w:rFonts w:ascii="Times New Roman" w:hAnsi="Times New Roman" w:cs="Times New Roman"/>
                <w:b/>
                <w:bCs/>
              </w:rPr>
            </w:pPr>
            <w:r w:rsidRPr="00EF00A1">
              <w:rPr>
                <w:rFonts w:ascii="Times New Roman" w:hAnsi="Times New Roman" w:cs="Times New Roman"/>
                <w:b/>
                <w:bCs/>
              </w:rPr>
              <w:t>1824,363</w:t>
            </w:r>
            <w:r w:rsidR="00BE0208" w:rsidRPr="00EF00A1">
              <w:rPr>
                <w:rFonts w:ascii="Times New Roman" w:hAnsi="Times New Roman" w:cs="Times New Roman"/>
                <w:b/>
                <w:bCs/>
              </w:rPr>
              <w:t>7</w:t>
            </w:r>
          </w:p>
        </w:tc>
        <w:tc>
          <w:tcPr>
            <w:tcW w:w="1134" w:type="dxa"/>
            <w:gridSpan w:val="3"/>
            <w:tcBorders>
              <w:top w:val="single" w:sz="6" w:space="0" w:color="auto"/>
              <w:left w:val="single" w:sz="6" w:space="0" w:color="auto"/>
              <w:bottom w:val="single" w:sz="4" w:space="0" w:color="auto"/>
              <w:right w:val="single" w:sz="6" w:space="0" w:color="auto"/>
            </w:tcBorders>
          </w:tcPr>
          <w:p w:rsidR="00D449E4" w:rsidRPr="00EF00A1" w:rsidRDefault="00BE0208" w:rsidP="00375C2E">
            <w:pPr>
              <w:pStyle w:val="ConsPlusNormal"/>
              <w:ind w:firstLine="0"/>
              <w:jc w:val="center"/>
              <w:rPr>
                <w:rFonts w:ascii="Times New Roman" w:hAnsi="Times New Roman" w:cs="Times New Roman"/>
                <w:b/>
                <w:bCs/>
              </w:rPr>
            </w:pPr>
            <w:r w:rsidRPr="00EF00A1">
              <w:rPr>
                <w:rFonts w:ascii="Times New Roman" w:hAnsi="Times New Roman" w:cs="Times New Roman"/>
                <w:b/>
                <w:bCs/>
              </w:rPr>
              <w:t>1619,4</w:t>
            </w:r>
          </w:p>
        </w:tc>
        <w:tc>
          <w:tcPr>
            <w:tcW w:w="1142" w:type="dxa"/>
            <w:tcBorders>
              <w:top w:val="single" w:sz="6" w:space="0" w:color="auto"/>
              <w:left w:val="single" w:sz="6" w:space="0" w:color="auto"/>
              <w:bottom w:val="single" w:sz="4" w:space="0" w:color="auto"/>
              <w:right w:val="single" w:sz="6" w:space="0" w:color="auto"/>
            </w:tcBorders>
          </w:tcPr>
          <w:p w:rsidR="00D449E4" w:rsidRPr="00EF00A1" w:rsidRDefault="00BE0208" w:rsidP="00375C2E">
            <w:pPr>
              <w:pStyle w:val="ConsPlusNormal"/>
              <w:ind w:firstLine="0"/>
              <w:jc w:val="center"/>
              <w:rPr>
                <w:rFonts w:ascii="Times New Roman" w:hAnsi="Times New Roman" w:cs="Times New Roman"/>
                <w:b/>
                <w:bCs/>
              </w:rPr>
            </w:pPr>
            <w:r w:rsidRPr="00EF00A1">
              <w:rPr>
                <w:rFonts w:ascii="Times New Roman" w:hAnsi="Times New Roman" w:cs="Times New Roman"/>
                <w:b/>
                <w:bCs/>
              </w:rPr>
              <w:t>5295,90707</w:t>
            </w:r>
          </w:p>
        </w:tc>
        <w:tc>
          <w:tcPr>
            <w:tcW w:w="1134" w:type="dxa"/>
            <w:vMerge w:val="restart"/>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983" w:type="dxa"/>
            <w:gridSpan w:val="3"/>
            <w:vMerge w:val="restart"/>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bCs/>
                <w:sz w:val="24"/>
                <w:szCs w:val="24"/>
              </w:rPr>
              <w:t xml:space="preserve">Создание оптимальных условий для обеспечения </w:t>
            </w:r>
            <w:r w:rsidRPr="00EF00A1">
              <w:rPr>
                <w:rFonts w:ascii="Times New Roman" w:hAnsi="Times New Roman" w:cs="Times New Roman"/>
                <w:bCs/>
                <w:sz w:val="24"/>
                <w:szCs w:val="24"/>
              </w:rPr>
              <w:lastRenderedPageBreak/>
              <w:t xml:space="preserve">качественного отдыха, оздоровления и временной трудовой занятости  детей и молодежи </w:t>
            </w: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182"/>
        </w:trPr>
        <w:tc>
          <w:tcPr>
            <w:tcW w:w="6068" w:type="dxa"/>
            <w:gridSpan w:val="11"/>
            <w:vMerge/>
            <w:tcBorders>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0"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gridSpan w:val="3"/>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2"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411"/>
        </w:trPr>
        <w:tc>
          <w:tcPr>
            <w:tcW w:w="6068" w:type="dxa"/>
            <w:gridSpan w:val="11"/>
            <w:vMerge/>
            <w:tcBorders>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ind w:firstLine="0"/>
              <w:jc w:val="center"/>
              <w:rPr>
                <w:rFonts w:ascii="Times New Roman" w:hAnsi="Times New Roman" w:cs="Times New Roman"/>
                <w:bCs/>
              </w:rPr>
            </w:pPr>
            <w:r w:rsidRPr="00EF00A1">
              <w:rPr>
                <w:rFonts w:ascii="Times New Roman" w:hAnsi="Times New Roman" w:cs="Times New Roman"/>
                <w:bCs/>
              </w:rPr>
              <w:t>233,1</w:t>
            </w:r>
          </w:p>
        </w:tc>
        <w:tc>
          <w:tcPr>
            <w:tcW w:w="1140"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ind w:firstLine="0"/>
              <w:jc w:val="center"/>
              <w:rPr>
                <w:rFonts w:ascii="Times New Roman" w:hAnsi="Times New Roman" w:cs="Times New Roman"/>
                <w:bCs/>
              </w:rPr>
            </w:pPr>
            <w:r w:rsidRPr="00EF00A1">
              <w:rPr>
                <w:rFonts w:ascii="Times New Roman" w:hAnsi="Times New Roman" w:cs="Times New Roman"/>
                <w:bCs/>
              </w:rPr>
              <w:t>232,8</w:t>
            </w:r>
          </w:p>
        </w:tc>
        <w:tc>
          <w:tcPr>
            <w:tcW w:w="1134" w:type="dxa"/>
            <w:gridSpan w:val="3"/>
            <w:tcBorders>
              <w:top w:val="single" w:sz="4" w:space="0" w:color="auto"/>
              <w:left w:val="single" w:sz="6" w:space="0" w:color="auto"/>
              <w:bottom w:val="single" w:sz="4" w:space="0" w:color="auto"/>
              <w:right w:val="single" w:sz="6" w:space="0" w:color="auto"/>
            </w:tcBorders>
          </w:tcPr>
          <w:p w:rsidR="00D449E4" w:rsidRPr="00EF00A1" w:rsidRDefault="00BE0208" w:rsidP="00375C2E">
            <w:pPr>
              <w:pStyle w:val="ConsPlusNormal"/>
              <w:ind w:firstLine="0"/>
              <w:jc w:val="center"/>
              <w:rPr>
                <w:rFonts w:ascii="Times New Roman" w:hAnsi="Times New Roman" w:cs="Times New Roman"/>
                <w:bCs/>
              </w:rPr>
            </w:pPr>
            <w:r w:rsidRPr="00EF00A1">
              <w:rPr>
                <w:rFonts w:ascii="Times New Roman" w:hAnsi="Times New Roman" w:cs="Times New Roman"/>
                <w:bCs/>
              </w:rPr>
              <w:t>216,1</w:t>
            </w:r>
          </w:p>
        </w:tc>
        <w:tc>
          <w:tcPr>
            <w:tcW w:w="1142" w:type="dxa"/>
            <w:tcBorders>
              <w:top w:val="single" w:sz="4" w:space="0" w:color="auto"/>
              <w:left w:val="single" w:sz="6" w:space="0" w:color="auto"/>
              <w:bottom w:val="single" w:sz="4" w:space="0" w:color="auto"/>
              <w:right w:val="single" w:sz="6" w:space="0" w:color="auto"/>
            </w:tcBorders>
          </w:tcPr>
          <w:p w:rsidR="00D449E4" w:rsidRPr="00EF00A1" w:rsidRDefault="00BE0208" w:rsidP="00375C2E">
            <w:pPr>
              <w:pStyle w:val="ConsPlusNormal"/>
              <w:ind w:firstLine="0"/>
              <w:jc w:val="center"/>
              <w:rPr>
                <w:rFonts w:ascii="Times New Roman" w:hAnsi="Times New Roman" w:cs="Times New Roman"/>
                <w:bCs/>
              </w:rPr>
            </w:pPr>
            <w:r w:rsidRPr="00EF00A1">
              <w:rPr>
                <w:rFonts w:ascii="Times New Roman" w:hAnsi="Times New Roman" w:cs="Times New Roman"/>
                <w:bCs/>
              </w:rPr>
              <w:t>682,0</w:t>
            </w:r>
          </w:p>
        </w:tc>
        <w:tc>
          <w:tcPr>
            <w:tcW w:w="1134" w:type="dxa"/>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273"/>
        </w:trPr>
        <w:tc>
          <w:tcPr>
            <w:tcW w:w="6068" w:type="dxa"/>
            <w:gridSpan w:val="11"/>
            <w:vMerge/>
            <w:tcBorders>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rPr>
            </w:pPr>
            <w:r w:rsidRPr="00EF00A1">
              <w:rPr>
                <w:rFonts w:ascii="Times New Roman" w:hAnsi="Times New Roman" w:cs="Times New Roman"/>
              </w:rPr>
              <w:t>1619,04337</w:t>
            </w:r>
          </w:p>
        </w:tc>
        <w:tc>
          <w:tcPr>
            <w:tcW w:w="1140" w:type="dxa"/>
            <w:gridSpan w:val="2"/>
            <w:tcBorders>
              <w:top w:val="single" w:sz="4" w:space="0" w:color="auto"/>
              <w:left w:val="single" w:sz="6" w:space="0" w:color="auto"/>
              <w:bottom w:val="single" w:sz="4" w:space="0" w:color="auto"/>
              <w:right w:val="single" w:sz="6" w:space="0" w:color="auto"/>
            </w:tcBorders>
          </w:tcPr>
          <w:p w:rsidR="00D449E4" w:rsidRPr="00EF00A1" w:rsidRDefault="00375C2E" w:rsidP="00375C2E">
            <w:pPr>
              <w:pStyle w:val="ConsPlusNormal"/>
              <w:widowControl/>
              <w:ind w:firstLine="0"/>
              <w:jc w:val="center"/>
              <w:rPr>
                <w:rFonts w:ascii="Times New Roman" w:hAnsi="Times New Roman" w:cs="Times New Roman"/>
              </w:rPr>
            </w:pPr>
            <w:r w:rsidRPr="00EF00A1">
              <w:rPr>
                <w:rFonts w:ascii="Times New Roman" w:hAnsi="Times New Roman" w:cs="Times New Roman"/>
              </w:rPr>
              <w:t>1591,5637</w:t>
            </w:r>
          </w:p>
        </w:tc>
        <w:tc>
          <w:tcPr>
            <w:tcW w:w="1134" w:type="dxa"/>
            <w:gridSpan w:val="3"/>
            <w:tcBorders>
              <w:top w:val="single" w:sz="4" w:space="0" w:color="auto"/>
              <w:left w:val="single" w:sz="6" w:space="0" w:color="auto"/>
              <w:bottom w:val="single" w:sz="4" w:space="0" w:color="auto"/>
              <w:right w:val="single" w:sz="6" w:space="0" w:color="auto"/>
            </w:tcBorders>
          </w:tcPr>
          <w:p w:rsidR="00D449E4" w:rsidRPr="00EF00A1" w:rsidRDefault="00BE0208" w:rsidP="00BE0208">
            <w:pPr>
              <w:pStyle w:val="ConsPlusNormal"/>
              <w:widowControl/>
              <w:tabs>
                <w:tab w:val="left" w:pos="375"/>
                <w:tab w:val="center" w:pos="497"/>
              </w:tabs>
              <w:ind w:firstLine="0"/>
              <w:rPr>
                <w:rFonts w:ascii="Times New Roman" w:hAnsi="Times New Roman" w:cs="Times New Roman"/>
              </w:rPr>
            </w:pPr>
            <w:r w:rsidRPr="00EF00A1">
              <w:rPr>
                <w:rFonts w:ascii="Times New Roman" w:hAnsi="Times New Roman" w:cs="Times New Roman"/>
              </w:rPr>
              <w:tab/>
              <w:t>1403,3</w:t>
            </w:r>
          </w:p>
        </w:tc>
        <w:tc>
          <w:tcPr>
            <w:tcW w:w="1142" w:type="dxa"/>
            <w:tcBorders>
              <w:top w:val="single" w:sz="4" w:space="0" w:color="auto"/>
              <w:left w:val="single" w:sz="6" w:space="0" w:color="auto"/>
              <w:bottom w:val="single" w:sz="4" w:space="0" w:color="auto"/>
              <w:right w:val="single" w:sz="6" w:space="0" w:color="auto"/>
            </w:tcBorders>
          </w:tcPr>
          <w:p w:rsidR="00D449E4" w:rsidRPr="00EF00A1" w:rsidRDefault="00BE0208" w:rsidP="00375C2E">
            <w:pPr>
              <w:pStyle w:val="ConsPlusNormal"/>
              <w:widowControl/>
              <w:ind w:firstLine="0"/>
              <w:jc w:val="center"/>
              <w:rPr>
                <w:rFonts w:ascii="Times New Roman" w:hAnsi="Times New Roman" w:cs="Times New Roman"/>
              </w:rPr>
            </w:pPr>
            <w:r w:rsidRPr="00EF00A1">
              <w:rPr>
                <w:rFonts w:ascii="Times New Roman" w:hAnsi="Times New Roman" w:cs="Times New Roman"/>
              </w:rPr>
              <w:t>4613,90707</w:t>
            </w:r>
          </w:p>
        </w:tc>
        <w:tc>
          <w:tcPr>
            <w:tcW w:w="1134" w:type="dxa"/>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4"/>
          <w:wAfter w:w="255" w:type="dxa"/>
          <w:cantSplit/>
          <w:trHeight w:val="619"/>
        </w:trPr>
        <w:tc>
          <w:tcPr>
            <w:tcW w:w="6068" w:type="dxa"/>
            <w:gridSpan w:val="11"/>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Borders>
              <w:top w:val="single" w:sz="4" w:space="0" w:color="auto"/>
              <w:left w:val="single" w:sz="6" w:space="0" w:color="auto"/>
              <w:bottom w:val="single" w:sz="6"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0" w:type="dxa"/>
            <w:gridSpan w:val="2"/>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gridSpan w:val="3"/>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2"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983" w:type="dxa"/>
            <w:gridSpan w:val="3"/>
            <w:vMerge/>
            <w:tcBorders>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82"/>
        </w:trPr>
        <w:tc>
          <w:tcPr>
            <w:tcW w:w="3044" w:type="dxa"/>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bCs/>
                <w:sz w:val="24"/>
                <w:szCs w:val="24"/>
              </w:rPr>
              <w:lastRenderedPageBreak/>
              <w:t>2.1.  Подготовка нормативно-правовых документов,</w:t>
            </w:r>
          </w:p>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bCs/>
                <w:sz w:val="24"/>
                <w:szCs w:val="24"/>
              </w:rPr>
              <w:t>Обеспечивающих работу по организации отдыха, оздоровления и временной трудовой занятости детей и молодежи района</w:t>
            </w:r>
          </w:p>
        </w:tc>
        <w:tc>
          <w:tcPr>
            <w:tcW w:w="1722" w:type="dxa"/>
            <w:gridSpan w:val="6"/>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302" w:type="dxa"/>
            <w:gridSpan w:val="4"/>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УОА</w:t>
            </w:r>
          </w:p>
        </w:tc>
        <w:tc>
          <w:tcPr>
            <w:tcW w:w="1988" w:type="dxa"/>
            <w:gridSpan w:val="4"/>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r>
      <w:tr w:rsidR="00D449E4" w:rsidRPr="00EF00A1" w:rsidTr="00375C2E">
        <w:tblPrEx>
          <w:tblLook w:val="00A0" w:firstRow="1" w:lastRow="0" w:firstColumn="1" w:lastColumn="0" w:noHBand="0" w:noVBand="0"/>
        </w:tblPrEx>
        <w:trPr>
          <w:gridAfter w:val="2"/>
          <w:wAfter w:w="221" w:type="dxa"/>
          <w:trHeight w:val="259"/>
        </w:trPr>
        <w:tc>
          <w:tcPr>
            <w:tcW w:w="3044" w:type="dxa"/>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r>
      <w:tr w:rsidR="00D449E4" w:rsidRPr="00EF00A1" w:rsidTr="00375C2E">
        <w:tblPrEx>
          <w:tblLook w:val="00A0" w:firstRow="1" w:lastRow="0" w:firstColumn="1" w:lastColumn="0" w:noHBand="0" w:noVBand="0"/>
        </w:tblPrEx>
        <w:trPr>
          <w:gridAfter w:val="2"/>
          <w:wAfter w:w="221" w:type="dxa"/>
          <w:trHeight w:val="346"/>
        </w:trPr>
        <w:tc>
          <w:tcPr>
            <w:tcW w:w="3044" w:type="dxa"/>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r>
      <w:tr w:rsidR="00D449E4" w:rsidRPr="00EF00A1" w:rsidTr="00375C2E">
        <w:tblPrEx>
          <w:tblLook w:val="00A0" w:firstRow="1" w:lastRow="0" w:firstColumn="1" w:lastColumn="0" w:noHBand="0" w:noVBand="0"/>
        </w:tblPrEx>
        <w:trPr>
          <w:gridAfter w:val="2"/>
          <w:wAfter w:w="221" w:type="dxa"/>
          <w:trHeight w:val="345"/>
        </w:trPr>
        <w:tc>
          <w:tcPr>
            <w:tcW w:w="3044" w:type="dxa"/>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r>
      <w:tr w:rsidR="00D449E4" w:rsidRPr="00EF00A1" w:rsidTr="00375C2E">
        <w:tblPrEx>
          <w:tblLook w:val="00A0" w:firstRow="1" w:lastRow="0" w:firstColumn="1" w:lastColumn="0" w:noHBand="0" w:noVBand="0"/>
        </w:tblPrEx>
        <w:trPr>
          <w:gridAfter w:val="2"/>
          <w:wAfter w:w="221" w:type="dxa"/>
          <w:trHeight w:val="328"/>
        </w:trPr>
        <w:tc>
          <w:tcPr>
            <w:tcW w:w="3044" w:type="dxa"/>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22" w:type="dxa"/>
            <w:gridSpan w:val="6"/>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302"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r>
      <w:tr w:rsidR="00D449E4" w:rsidRPr="00EF00A1" w:rsidTr="00375C2E">
        <w:tblPrEx>
          <w:tblLook w:val="00A0" w:firstRow="1" w:lastRow="0" w:firstColumn="1" w:lastColumn="0" w:noHBand="0" w:noVBand="0"/>
        </w:tblPrEx>
        <w:trPr>
          <w:gridAfter w:val="2"/>
          <w:wAfter w:w="221" w:type="dxa"/>
          <w:trHeight w:val="321"/>
        </w:trPr>
        <w:tc>
          <w:tcPr>
            <w:tcW w:w="3044" w:type="dxa"/>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 xml:space="preserve">2.2.  Проведение межведомственных семинаров и совещаний: </w:t>
            </w:r>
            <w:r w:rsidRPr="00EF00A1">
              <w:rPr>
                <w:rFonts w:ascii="Times New Roman" w:hAnsi="Times New Roman" w:cs="Times New Roman"/>
                <w:sz w:val="24"/>
                <w:szCs w:val="24"/>
              </w:rPr>
              <w:br/>
              <w:t xml:space="preserve">«Организация,  </w:t>
            </w:r>
            <w:r w:rsidRPr="00EF00A1">
              <w:rPr>
                <w:rFonts w:ascii="Times New Roman" w:hAnsi="Times New Roman" w:cs="Times New Roman"/>
                <w:sz w:val="24"/>
                <w:szCs w:val="24"/>
              </w:rPr>
              <w:br/>
              <w:t xml:space="preserve">отдых,   </w:t>
            </w:r>
            <w:r w:rsidRPr="00EF00A1">
              <w:rPr>
                <w:rFonts w:ascii="Times New Roman" w:hAnsi="Times New Roman" w:cs="Times New Roman"/>
                <w:sz w:val="24"/>
                <w:szCs w:val="24"/>
              </w:rPr>
              <w:br/>
              <w:t>оздоровления  и</w:t>
            </w:r>
            <w:r w:rsidRPr="00EF00A1">
              <w:rPr>
                <w:rFonts w:ascii="Times New Roman" w:hAnsi="Times New Roman" w:cs="Times New Roman"/>
                <w:sz w:val="24"/>
                <w:szCs w:val="24"/>
              </w:rPr>
              <w:br/>
              <w:t>трудовая занятость детей</w:t>
            </w:r>
            <w:r w:rsidRPr="00EF00A1">
              <w:rPr>
                <w:rFonts w:ascii="Times New Roman" w:hAnsi="Times New Roman" w:cs="Times New Roman"/>
                <w:sz w:val="24"/>
                <w:szCs w:val="24"/>
              </w:rPr>
              <w:br/>
              <w:t xml:space="preserve">и  молодежи Большемурашкинского муниципального района в текущем году»              </w:t>
            </w:r>
          </w:p>
        </w:tc>
        <w:tc>
          <w:tcPr>
            <w:tcW w:w="1738" w:type="dxa"/>
            <w:gridSpan w:val="7"/>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86"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УОА</w:t>
            </w:r>
          </w:p>
        </w:tc>
        <w:tc>
          <w:tcPr>
            <w:tcW w:w="1988"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Ознакомление организаторов об условиях оздоровления и отдыха детей</w:t>
            </w:r>
          </w:p>
        </w:tc>
      </w:tr>
      <w:tr w:rsidR="00D449E4" w:rsidRPr="00EF00A1" w:rsidTr="00375C2E">
        <w:tblPrEx>
          <w:tblLook w:val="00A0" w:firstRow="1" w:lastRow="0" w:firstColumn="1" w:lastColumn="0" w:noHBand="0" w:noVBand="0"/>
        </w:tblPrEx>
        <w:trPr>
          <w:gridAfter w:val="2"/>
          <w:wAfter w:w="221" w:type="dxa"/>
          <w:trHeight w:val="400"/>
        </w:trPr>
        <w:tc>
          <w:tcPr>
            <w:tcW w:w="3044" w:type="dxa"/>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291"/>
        </w:trPr>
        <w:tc>
          <w:tcPr>
            <w:tcW w:w="3044" w:type="dxa"/>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81"/>
        </w:trPr>
        <w:tc>
          <w:tcPr>
            <w:tcW w:w="3044" w:type="dxa"/>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457"/>
        </w:trPr>
        <w:tc>
          <w:tcPr>
            <w:tcW w:w="3044" w:type="dxa"/>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424"/>
        </w:trPr>
        <w:tc>
          <w:tcPr>
            <w:tcW w:w="3044" w:type="dxa"/>
            <w:vMerge w:val="restart"/>
          </w:tcPr>
          <w:p w:rsidR="00D449E4" w:rsidRPr="00EF00A1" w:rsidRDefault="00D449E4" w:rsidP="00375C2E">
            <w:pPr>
              <w:pStyle w:val="ConsPlusNormal"/>
              <w:widowControl/>
              <w:ind w:firstLine="0"/>
              <w:jc w:val="both"/>
              <w:rPr>
                <w:rFonts w:ascii="Times New Roman" w:hAnsi="Times New Roman" w:cs="Times New Roman"/>
                <w:bCs/>
                <w:sz w:val="24"/>
                <w:szCs w:val="24"/>
              </w:rPr>
            </w:pPr>
            <w:r w:rsidRPr="00EF00A1">
              <w:rPr>
                <w:rFonts w:ascii="Times New Roman" w:hAnsi="Times New Roman" w:cs="Times New Roman"/>
                <w:sz w:val="24"/>
                <w:szCs w:val="24"/>
              </w:rPr>
              <w:t xml:space="preserve">2.3. </w:t>
            </w:r>
            <w:r w:rsidRPr="00EF00A1">
              <w:rPr>
                <w:rFonts w:ascii="Times New Roman" w:eastAsia="Calibri" w:hAnsi="Times New Roman" w:cs="Times New Roman"/>
                <w:sz w:val="24"/>
                <w:szCs w:val="24"/>
                <w:lang w:eastAsia="en-US"/>
              </w:rPr>
              <w:t xml:space="preserve">Реализация </w:t>
            </w:r>
            <w:r w:rsidRPr="00EF00A1">
              <w:rPr>
                <w:rFonts w:ascii="Times New Roman" w:hAnsi="Times New Roman" w:cs="Times New Roman"/>
                <w:sz w:val="24"/>
                <w:szCs w:val="24"/>
              </w:rPr>
              <w:t>программы подготовки кадров к летнему оздоровительному отдыху детей и подростков Большемурашкинского муниципального района "Перспектива"</w:t>
            </w:r>
          </w:p>
        </w:tc>
        <w:tc>
          <w:tcPr>
            <w:tcW w:w="1738" w:type="dxa"/>
            <w:gridSpan w:val="7"/>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86" w:type="dxa"/>
            <w:gridSpan w:val="3"/>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УОА</w:t>
            </w:r>
          </w:p>
        </w:tc>
        <w:tc>
          <w:tcPr>
            <w:tcW w:w="1988" w:type="dxa"/>
            <w:gridSpan w:val="4"/>
            <w:vMerge w:val="restart"/>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Обучение организаторов методам организации оздоровления и отдыха детей и молодежи</w:t>
            </w:r>
          </w:p>
        </w:tc>
      </w:tr>
      <w:tr w:rsidR="00D449E4" w:rsidRPr="00EF00A1" w:rsidTr="00375C2E">
        <w:tblPrEx>
          <w:tblLook w:val="00A0" w:firstRow="1" w:lastRow="0" w:firstColumn="1" w:lastColumn="0" w:noHBand="0" w:noVBand="0"/>
        </w:tblPrEx>
        <w:trPr>
          <w:gridAfter w:val="2"/>
          <w:wAfter w:w="221" w:type="dxa"/>
          <w:trHeight w:val="328"/>
        </w:trPr>
        <w:tc>
          <w:tcPr>
            <w:tcW w:w="3044" w:type="dxa"/>
            <w:vMerge/>
          </w:tcPr>
          <w:p w:rsidR="00D449E4" w:rsidRPr="00EF00A1"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09"/>
        </w:trPr>
        <w:tc>
          <w:tcPr>
            <w:tcW w:w="3044" w:type="dxa"/>
            <w:vMerge/>
          </w:tcPr>
          <w:p w:rsidR="00D449E4" w:rsidRPr="00EF00A1"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419"/>
        </w:trPr>
        <w:tc>
          <w:tcPr>
            <w:tcW w:w="3044" w:type="dxa"/>
            <w:vMerge/>
          </w:tcPr>
          <w:p w:rsidR="00D449E4" w:rsidRPr="00EF00A1"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43"/>
        </w:trPr>
        <w:tc>
          <w:tcPr>
            <w:tcW w:w="3044" w:type="dxa"/>
            <w:vMerge/>
          </w:tcPr>
          <w:p w:rsidR="00D449E4" w:rsidRPr="00EF00A1" w:rsidRDefault="00D449E4" w:rsidP="00375C2E">
            <w:pPr>
              <w:pStyle w:val="ConsPlusNormal"/>
              <w:widowControl/>
              <w:ind w:firstLine="0"/>
              <w:jc w:val="both"/>
              <w:rPr>
                <w:rFonts w:ascii="Times New Roman" w:hAnsi="Times New Roman" w:cs="Times New Roman"/>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49"/>
        </w:trPr>
        <w:tc>
          <w:tcPr>
            <w:tcW w:w="3044" w:type="dxa"/>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38" w:type="dxa"/>
            <w:gridSpan w:val="7"/>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286"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07" w:type="dxa"/>
            <w:gridSpan w:val="2"/>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1"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bCs/>
                <w:sz w:val="24"/>
                <w:szCs w:val="24"/>
              </w:rPr>
            </w:pPr>
          </w:p>
        </w:tc>
      </w:tr>
      <w:tr w:rsidR="00D449E4" w:rsidRPr="00EF00A1" w:rsidTr="00375C2E">
        <w:tblPrEx>
          <w:tblLook w:val="00A0" w:firstRow="1" w:lastRow="0" w:firstColumn="1" w:lastColumn="0" w:noHBand="0" w:noVBand="0"/>
        </w:tblPrEx>
        <w:trPr>
          <w:gridAfter w:val="2"/>
          <w:wAfter w:w="221" w:type="dxa"/>
          <w:trHeight w:val="1436"/>
        </w:trPr>
        <w:tc>
          <w:tcPr>
            <w:tcW w:w="3044" w:type="dxa"/>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8" w:type="dxa"/>
            <w:gridSpan w:val="7"/>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86"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529" w:type="dxa"/>
            <w:gridSpan w:val="3"/>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9"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0"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34" w:type="dxa"/>
            <w:gridSpan w:val="3"/>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42" w:type="dxa"/>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1731"/>
        </w:trPr>
        <w:tc>
          <w:tcPr>
            <w:tcW w:w="3044" w:type="dxa"/>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2.4.  Районный смотр-конкурс  "Лучший лагерь"</w:t>
            </w:r>
          </w:p>
          <w:p w:rsidR="00D449E4" w:rsidRPr="00EF00A1" w:rsidRDefault="00D449E4" w:rsidP="00375C2E">
            <w:pPr>
              <w:pStyle w:val="ConsPlusNormal"/>
              <w:widowControl/>
              <w:ind w:firstLine="0"/>
              <w:rPr>
                <w:rFonts w:ascii="Times New Roman" w:hAnsi="Times New Roman" w:cs="Times New Roman"/>
                <w:bCs/>
                <w:sz w:val="24"/>
                <w:szCs w:val="24"/>
              </w:rPr>
            </w:pPr>
          </w:p>
        </w:tc>
        <w:tc>
          <w:tcPr>
            <w:tcW w:w="1738" w:type="dxa"/>
            <w:gridSpan w:val="7"/>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86" w:type="dxa"/>
            <w:gridSpan w:val="3"/>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7084" w:type="dxa"/>
            <w:gridSpan w:val="11"/>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За счет бюджетных ассигнований Фонда поощрения и стимулирования участников соревнований</w:t>
            </w:r>
          </w:p>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и конкурсов, предусмотренных в районном бюджете</w:t>
            </w:r>
          </w:p>
          <w:p w:rsidR="00D449E4" w:rsidRPr="00EF00A1" w:rsidRDefault="00D449E4" w:rsidP="00375C2E">
            <w:pPr>
              <w:pStyle w:val="ConsPlusNormal"/>
              <w:jc w:val="center"/>
              <w:rPr>
                <w:rFonts w:ascii="Times New Roman" w:hAnsi="Times New Roman" w:cs="Times New Roman"/>
                <w:bCs/>
                <w:sz w:val="24"/>
                <w:szCs w:val="24"/>
              </w:rPr>
            </w:pPr>
            <w:r w:rsidRPr="00EF00A1">
              <w:rPr>
                <w:rFonts w:ascii="Times New Roman" w:hAnsi="Times New Roman" w:cs="Times New Roman"/>
                <w:sz w:val="24"/>
                <w:szCs w:val="24"/>
              </w:rPr>
              <w:t>на текущий год</w:t>
            </w:r>
          </w:p>
        </w:tc>
        <w:tc>
          <w:tcPr>
            <w:tcW w:w="1163"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УОА,</w:t>
            </w:r>
          </w:p>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рабочая группа КС</w:t>
            </w:r>
          </w:p>
        </w:tc>
        <w:tc>
          <w:tcPr>
            <w:tcW w:w="1988" w:type="dxa"/>
            <w:gridSpan w:val="4"/>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Поддержка лучших организаторов оздоровления детей в летний период</w:t>
            </w:r>
          </w:p>
        </w:tc>
      </w:tr>
      <w:tr w:rsidR="00D449E4" w:rsidRPr="00EF00A1" w:rsidTr="00375C2E">
        <w:tblPrEx>
          <w:tblLook w:val="00A0" w:firstRow="1" w:lastRow="0" w:firstColumn="1" w:lastColumn="0" w:noHBand="0" w:noVBand="0"/>
        </w:tblPrEx>
        <w:trPr>
          <w:gridAfter w:val="2"/>
          <w:wAfter w:w="221" w:type="dxa"/>
          <w:trHeight w:val="365"/>
        </w:trPr>
        <w:tc>
          <w:tcPr>
            <w:tcW w:w="3052" w:type="dxa"/>
            <w:gridSpan w:val="2"/>
            <w:vMerge w:val="restart"/>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2.5. Организация страхования детей в летний период от всех видов травматизма и несчастных случаев</w:t>
            </w:r>
          </w:p>
        </w:tc>
        <w:tc>
          <w:tcPr>
            <w:tcW w:w="1730" w:type="dxa"/>
            <w:gridSpan w:val="6"/>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79"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4435" w:type="dxa"/>
            <w:gridSpan w:val="7"/>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За счет средств родителей</w:t>
            </w:r>
          </w:p>
        </w:tc>
        <w:tc>
          <w:tcPr>
            <w:tcW w:w="1163" w:type="dxa"/>
            <w:gridSpan w:val="2"/>
            <w:vMerge w:val="restart"/>
          </w:tcPr>
          <w:p w:rsidR="00D449E4" w:rsidRPr="00EF00A1" w:rsidRDefault="00D449E4" w:rsidP="00375C2E">
            <w:pPr>
              <w:pStyle w:val="ConsPlusNormal"/>
              <w:widowControl/>
              <w:ind w:firstLine="0"/>
              <w:jc w:val="center"/>
              <w:rPr>
                <w:rFonts w:ascii="Times New Roman" w:hAnsi="Times New Roman" w:cs="Times New Roman"/>
                <w:sz w:val="24"/>
                <w:szCs w:val="24"/>
              </w:rPr>
            </w:pPr>
          </w:p>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sz w:val="24"/>
                <w:szCs w:val="24"/>
              </w:rPr>
              <w:t xml:space="preserve">ОО на базе </w:t>
            </w:r>
            <w:proofErr w:type="gramStart"/>
            <w:r w:rsidRPr="00EF00A1">
              <w:rPr>
                <w:rFonts w:ascii="Times New Roman" w:hAnsi="Times New Roman" w:cs="Times New Roman"/>
                <w:sz w:val="24"/>
                <w:szCs w:val="24"/>
              </w:rPr>
              <w:t>которых</w:t>
            </w:r>
            <w:proofErr w:type="gramEnd"/>
            <w:r w:rsidRPr="00EF00A1">
              <w:rPr>
                <w:rFonts w:ascii="Times New Roman" w:hAnsi="Times New Roman" w:cs="Times New Roman"/>
                <w:sz w:val="24"/>
                <w:szCs w:val="24"/>
              </w:rPr>
              <w:t xml:space="preserve"> созданы ДОЛДП</w:t>
            </w:r>
          </w:p>
        </w:tc>
        <w:tc>
          <w:tcPr>
            <w:tcW w:w="1988" w:type="dxa"/>
            <w:gridSpan w:val="4"/>
            <w:vMerge w:val="restart"/>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Обеспечение страхования 390 детей </w:t>
            </w:r>
          </w:p>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в ДОЛДП, ежегодно</w:t>
            </w:r>
          </w:p>
        </w:tc>
      </w:tr>
      <w:tr w:rsidR="00D449E4" w:rsidRPr="00EF00A1" w:rsidTr="00375C2E">
        <w:tblPrEx>
          <w:tblLook w:val="00A0" w:firstRow="1" w:lastRow="0" w:firstColumn="1" w:lastColumn="0" w:noHBand="0" w:noVBand="0"/>
        </w:tblPrEx>
        <w:trPr>
          <w:gridAfter w:val="2"/>
          <w:wAfter w:w="221" w:type="dxa"/>
          <w:trHeight w:val="346"/>
        </w:trPr>
        <w:tc>
          <w:tcPr>
            <w:tcW w:w="3052" w:type="dxa"/>
            <w:gridSpan w:val="2"/>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4435" w:type="dxa"/>
            <w:gridSpan w:val="7"/>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28"/>
        </w:trPr>
        <w:tc>
          <w:tcPr>
            <w:tcW w:w="3052" w:type="dxa"/>
            <w:gridSpan w:val="2"/>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4435" w:type="dxa"/>
            <w:gridSpan w:val="7"/>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291"/>
        </w:trPr>
        <w:tc>
          <w:tcPr>
            <w:tcW w:w="3052" w:type="dxa"/>
            <w:gridSpan w:val="2"/>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4435" w:type="dxa"/>
            <w:gridSpan w:val="7"/>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35"/>
        </w:trPr>
        <w:tc>
          <w:tcPr>
            <w:tcW w:w="3052" w:type="dxa"/>
            <w:gridSpan w:val="2"/>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30" w:type="dxa"/>
            <w:gridSpan w:val="6"/>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4435" w:type="dxa"/>
            <w:gridSpan w:val="7"/>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182"/>
        </w:trPr>
        <w:tc>
          <w:tcPr>
            <w:tcW w:w="3062" w:type="dxa"/>
            <w:gridSpan w:val="3"/>
            <w:vMerge w:val="restart"/>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2.6. Организация оздоровления, отдыха и временной трудовой занятости детей в каникулярные периоды.</w:t>
            </w:r>
          </w:p>
          <w:p w:rsidR="00D449E4" w:rsidRPr="00EF00A1" w:rsidRDefault="00D449E4" w:rsidP="00375C2E">
            <w:pPr>
              <w:pStyle w:val="ConsPlusNormal"/>
              <w:widowControl/>
              <w:ind w:firstLine="0"/>
              <w:rPr>
                <w:rFonts w:ascii="Times New Roman" w:hAnsi="Times New Roman" w:cs="Times New Roman"/>
                <w:bCs/>
                <w:sz w:val="24"/>
                <w:szCs w:val="24"/>
              </w:rPr>
            </w:pPr>
          </w:p>
        </w:tc>
        <w:tc>
          <w:tcPr>
            <w:tcW w:w="1720" w:type="dxa"/>
            <w:gridSpan w:val="5"/>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79"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4" w:type="dxa"/>
            <w:gridSpan w:val="2"/>
          </w:tcPr>
          <w:p w:rsidR="00D449E4" w:rsidRPr="00EF00A1" w:rsidRDefault="00D449E4" w:rsidP="00375C2E">
            <w:pPr>
              <w:pStyle w:val="ConsPlusNormal"/>
              <w:widowControl/>
              <w:ind w:firstLine="0"/>
              <w:rPr>
                <w:rFonts w:ascii="Times New Roman" w:hAnsi="Times New Roman" w:cs="Times New Roman"/>
                <w:bCs/>
              </w:rPr>
            </w:pPr>
            <w:r w:rsidRPr="00EF00A1">
              <w:rPr>
                <w:rFonts w:ascii="Times New Roman" w:hAnsi="Times New Roman" w:cs="Times New Roman"/>
                <w:bCs/>
              </w:rPr>
              <w:t>181,04497</w:t>
            </w:r>
          </w:p>
        </w:tc>
        <w:tc>
          <w:tcPr>
            <w:tcW w:w="1284" w:type="dxa"/>
            <w:gridSpan w:val="2"/>
          </w:tcPr>
          <w:p w:rsidR="00D449E4" w:rsidRPr="00EF00A1" w:rsidRDefault="00D92F48" w:rsidP="00375C2E">
            <w:pPr>
              <w:pStyle w:val="ConsPlusNormal"/>
              <w:widowControl/>
              <w:ind w:firstLine="0"/>
              <w:rPr>
                <w:rFonts w:ascii="Times New Roman" w:hAnsi="Times New Roman" w:cs="Times New Roman"/>
                <w:bCs/>
              </w:rPr>
            </w:pPr>
            <w:r w:rsidRPr="00EF00A1">
              <w:rPr>
                <w:rFonts w:ascii="Times New Roman" w:hAnsi="Times New Roman" w:cs="Times New Roman"/>
                <w:bCs/>
              </w:rPr>
              <w:t>180,0</w:t>
            </w:r>
          </w:p>
        </w:tc>
        <w:tc>
          <w:tcPr>
            <w:tcW w:w="709" w:type="dxa"/>
          </w:tcPr>
          <w:p w:rsidR="00D449E4" w:rsidRPr="00EF00A1" w:rsidRDefault="00D449E4" w:rsidP="00375C2E">
            <w:pPr>
              <w:pStyle w:val="ConsPlusNormal"/>
              <w:widowControl/>
              <w:ind w:firstLine="0"/>
              <w:rPr>
                <w:rFonts w:ascii="Times New Roman" w:hAnsi="Times New Roman" w:cs="Times New Roman"/>
                <w:bCs/>
              </w:rPr>
            </w:pPr>
          </w:p>
        </w:tc>
        <w:tc>
          <w:tcPr>
            <w:tcW w:w="1278" w:type="dxa"/>
            <w:gridSpan w:val="2"/>
          </w:tcPr>
          <w:p w:rsidR="00D449E4" w:rsidRPr="00EF00A1" w:rsidRDefault="00D92F48" w:rsidP="00375C2E">
            <w:pPr>
              <w:pStyle w:val="ConsPlusNormal"/>
              <w:widowControl/>
              <w:ind w:firstLine="0"/>
              <w:rPr>
                <w:rFonts w:ascii="Times New Roman" w:hAnsi="Times New Roman" w:cs="Times New Roman"/>
                <w:bCs/>
              </w:rPr>
            </w:pPr>
            <w:r w:rsidRPr="00EF00A1">
              <w:rPr>
                <w:rFonts w:ascii="Times New Roman" w:hAnsi="Times New Roman" w:cs="Times New Roman"/>
                <w:bCs/>
              </w:rPr>
              <w:t>361,04497</w:t>
            </w:r>
          </w:p>
        </w:tc>
        <w:tc>
          <w:tcPr>
            <w:tcW w:w="1163" w:type="dxa"/>
            <w:gridSpan w:val="2"/>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МБОУ ДОД ЦРТДЮ,</w:t>
            </w:r>
          </w:p>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ОО района</w:t>
            </w:r>
          </w:p>
        </w:tc>
        <w:tc>
          <w:tcPr>
            <w:tcW w:w="1988" w:type="dxa"/>
            <w:gridSpan w:val="4"/>
            <w:vMerge w:val="restart"/>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Развитие кругозора, вовлечение </w:t>
            </w:r>
          </w:p>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в познавательную деятельность детей</w:t>
            </w:r>
          </w:p>
        </w:tc>
      </w:tr>
      <w:tr w:rsidR="00D449E4" w:rsidRPr="00EF00A1" w:rsidTr="00375C2E">
        <w:tblPrEx>
          <w:tblLook w:val="00A0" w:firstRow="1" w:lastRow="0" w:firstColumn="1" w:lastColumn="0" w:noHBand="0" w:noVBand="0"/>
        </w:tblPrEx>
        <w:trPr>
          <w:gridAfter w:val="2"/>
          <w:wAfter w:w="221" w:type="dxa"/>
          <w:trHeight w:val="254"/>
        </w:trPr>
        <w:tc>
          <w:tcPr>
            <w:tcW w:w="3062" w:type="dxa"/>
            <w:gridSpan w:val="3"/>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4" w:type="dxa"/>
            <w:gridSpan w:val="2"/>
          </w:tcPr>
          <w:p w:rsidR="00D449E4" w:rsidRPr="00EF00A1" w:rsidRDefault="00D449E4" w:rsidP="00375C2E">
            <w:pPr>
              <w:pStyle w:val="ConsPlusNormal"/>
              <w:rPr>
                <w:rFonts w:ascii="Times New Roman" w:hAnsi="Times New Roman" w:cs="Times New Roman"/>
                <w:b/>
                <w:bCs/>
                <w:sz w:val="24"/>
                <w:szCs w:val="24"/>
              </w:rPr>
            </w:pPr>
          </w:p>
        </w:tc>
        <w:tc>
          <w:tcPr>
            <w:tcW w:w="1284" w:type="dxa"/>
            <w:gridSpan w:val="2"/>
          </w:tcPr>
          <w:p w:rsidR="00D449E4" w:rsidRPr="00EF00A1" w:rsidRDefault="00D449E4" w:rsidP="00375C2E">
            <w:pPr>
              <w:pStyle w:val="ConsPlusNormal"/>
              <w:rPr>
                <w:rFonts w:ascii="Times New Roman" w:hAnsi="Times New Roman" w:cs="Times New Roman"/>
                <w:bCs/>
                <w:sz w:val="24"/>
                <w:szCs w:val="24"/>
              </w:rPr>
            </w:pPr>
          </w:p>
        </w:tc>
        <w:tc>
          <w:tcPr>
            <w:tcW w:w="709" w:type="dxa"/>
          </w:tcPr>
          <w:p w:rsidR="00D449E4" w:rsidRPr="00EF00A1" w:rsidRDefault="00D449E4" w:rsidP="00375C2E">
            <w:pPr>
              <w:pStyle w:val="ConsPlusNormal"/>
              <w:rPr>
                <w:rFonts w:ascii="Times New Roman" w:hAnsi="Times New Roman" w:cs="Times New Roman"/>
                <w:bCs/>
                <w:sz w:val="24"/>
                <w:szCs w:val="24"/>
              </w:rPr>
            </w:pPr>
          </w:p>
        </w:tc>
        <w:tc>
          <w:tcPr>
            <w:tcW w:w="1278" w:type="dxa"/>
            <w:gridSpan w:val="2"/>
          </w:tcPr>
          <w:p w:rsidR="00D449E4" w:rsidRPr="00EF00A1" w:rsidRDefault="00D449E4" w:rsidP="00375C2E">
            <w:pPr>
              <w:pStyle w:val="ConsPlusNormal"/>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EF00A1" w:rsidRDefault="00D449E4" w:rsidP="00375C2E">
            <w:pPr>
              <w:pStyle w:val="ConsPlusNormal"/>
              <w:rPr>
                <w:rFonts w:ascii="Times New Roman" w:hAnsi="Times New Roman" w:cs="Times New Roman"/>
                <w:b/>
                <w:bCs/>
                <w:sz w:val="24"/>
                <w:szCs w:val="24"/>
              </w:rPr>
            </w:pPr>
          </w:p>
        </w:tc>
      </w:tr>
      <w:tr w:rsidR="00D449E4" w:rsidRPr="00EF00A1" w:rsidTr="00375C2E">
        <w:tblPrEx>
          <w:tblLook w:val="00A0" w:firstRow="1" w:lastRow="0" w:firstColumn="1" w:lastColumn="0" w:noHBand="0" w:noVBand="0"/>
        </w:tblPrEx>
        <w:trPr>
          <w:gridAfter w:val="2"/>
          <w:wAfter w:w="221" w:type="dxa"/>
          <w:trHeight w:val="237"/>
        </w:trPr>
        <w:tc>
          <w:tcPr>
            <w:tcW w:w="3062" w:type="dxa"/>
            <w:gridSpan w:val="3"/>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4" w:type="dxa"/>
            <w:gridSpan w:val="2"/>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284" w:type="dxa"/>
            <w:gridSpan w:val="2"/>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709" w:type="dxa"/>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278" w:type="dxa"/>
            <w:gridSpan w:val="2"/>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EF00A1" w:rsidRDefault="00D449E4" w:rsidP="00375C2E">
            <w:pPr>
              <w:pStyle w:val="ConsPlusNormal"/>
              <w:rPr>
                <w:rFonts w:ascii="Times New Roman" w:hAnsi="Times New Roman" w:cs="Times New Roman"/>
                <w:b/>
                <w:bCs/>
                <w:sz w:val="24"/>
                <w:szCs w:val="24"/>
              </w:rPr>
            </w:pPr>
          </w:p>
        </w:tc>
      </w:tr>
      <w:tr w:rsidR="00D449E4" w:rsidRPr="00EF00A1" w:rsidTr="00375C2E">
        <w:tblPrEx>
          <w:tblLook w:val="00A0" w:firstRow="1" w:lastRow="0" w:firstColumn="1" w:lastColumn="0" w:noHBand="0" w:noVBand="0"/>
        </w:tblPrEx>
        <w:trPr>
          <w:gridAfter w:val="2"/>
          <w:wAfter w:w="221" w:type="dxa"/>
          <w:trHeight w:val="200"/>
        </w:trPr>
        <w:tc>
          <w:tcPr>
            <w:tcW w:w="3062" w:type="dxa"/>
            <w:gridSpan w:val="3"/>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4" w:type="dxa"/>
            <w:gridSpan w:val="2"/>
          </w:tcPr>
          <w:p w:rsidR="00D449E4" w:rsidRPr="00EF00A1" w:rsidRDefault="00D449E4" w:rsidP="00375C2E">
            <w:pPr>
              <w:pStyle w:val="ConsPlusNormal"/>
              <w:widowControl/>
              <w:ind w:firstLine="0"/>
              <w:rPr>
                <w:rFonts w:ascii="Times New Roman" w:hAnsi="Times New Roman" w:cs="Times New Roman"/>
                <w:bCs/>
              </w:rPr>
            </w:pPr>
            <w:r w:rsidRPr="00EF00A1">
              <w:rPr>
                <w:rFonts w:ascii="Times New Roman" w:hAnsi="Times New Roman" w:cs="Times New Roman"/>
                <w:bCs/>
              </w:rPr>
              <w:t>181,04497</w:t>
            </w:r>
          </w:p>
        </w:tc>
        <w:tc>
          <w:tcPr>
            <w:tcW w:w="1284" w:type="dxa"/>
            <w:gridSpan w:val="2"/>
          </w:tcPr>
          <w:p w:rsidR="00D449E4" w:rsidRPr="00EF00A1" w:rsidRDefault="00D92F48" w:rsidP="00375C2E">
            <w:pPr>
              <w:pStyle w:val="ConsPlusNormal"/>
              <w:widowControl/>
              <w:ind w:firstLine="0"/>
              <w:rPr>
                <w:rFonts w:ascii="Times New Roman" w:hAnsi="Times New Roman" w:cs="Times New Roman"/>
                <w:bCs/>
              </w:rPr>
            </w:pPr>
            <w:r w:rsidRPr="00EF00A1">
              <w:rPr>
                <w:rFonts w:ascii="Times New Roman" w:hAnsi="Times New Roman" w:cs="Times New Roman"/>
                <w:bCs/>
              </w:rPr>
              <w:t>180,0</w:t>
            </w:r>
          </w:p>
        </w:tc>
        <w:tc>
          <w:tcPr>
            <w:tcW w:w="709" w:type="dxa"/>
          </w:tcPr>
          <w:p w:rsidR="00D449E4" w:rsidRPr="00EF00A1" w:rsidRDefault="00D449E4" w:rsidP="00375C2E">
            <w:pPr>
              <w:pStyle w:val="ConsPlusNormal"/>
              <w:widowControl/>
              <w:ind w:firstLine="0"/>
              <w:rPr>
                <w:rFonts w:ascii="Times New Roman" w:hAnsi="Times New Roman" w:cs="Times New Roman"/>
                <w:bCs/>
              </w:rPr>
            </w:pPr>
          </w:p>
        </w:tc>
        <w:tc>
          <w:tcPr>
            <w:tcW w:w="1278" w:type="dxa"/>
            <w:gridSpan w:val="2"/>
          </w:tcPr>
          <w:p w:rsidR="00D449E4" w:rsidRPr="00EF00A1" w:rsidRDefault="00D92F48" w:rsidP="00375C2E">
            <w:pPr>
              <w:pStyle w:val="ConsPlusNormal"/>
              <w:widowControl/>
              <w:ind w:firstLine="0"/>
              <w:rPr>
                <w:rFonts w:ascii="Times New Roman" w:hAnsi="Times New Roman" w:cs="Times New Roman"/>
                <w:bCs/>
              </w:rPr>
            </w:pPr>
            <w:r w:rsidRPr="00EF00A1">
              <w:rPr>
                <w:rFonts w:ascii="Times New Roman" w:hAnsi="Times New Roman" w:cs="Times New Roman"/>
                <w:bCs/>
              </w:rPr>
              <w:t>361,04497</w:t>
            </w:r>
          </w:p>
        </w:tc>
        <w:tc>
          <w:tcPr>
            <w:tcW w:w="1163"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EF00A1" w:rsidRDefault="00D449E4" w:rsidP="00375C2E">
            <w:pPr>
              <w:pStyle w:val="ConsPlusNormal"/>
              <w:rPr>
                <w:rFonts w:ascii="Times New Roman" w:hAnsi="Times New Roman" w:cs="Times New Roman"/>
                <w:b/>
                <w:bCs/>
                <w:sz w:val="24"/>
                <w:szCs w:val="24"/>
              </w:rPr>
            </w:pPr>
          </w:p>
        </w:tc>
      </w:tr>
      <w:tr w:rsidR="00D449E4" w:rsidRPr="00EF00A1" w:rsidTr="00375C2E">
        <w:tblPrEx>
          <w:tblLook w:val="00A0" w:firstRow="1" w:lastRow="0" w:firstColumn="1" w:lastColumn="0" w:noHBand="0" w:noVBand="0"/>
        </w:tblPrEx>
        <w:trPr>
          <w:gridAfter w:val="2"/>
          <w:wAfter w:w="221" w:type="dxa"/>
          <w:trHeight w:val="112"/>
        </w:trPr>
        <w:tc>
          <w:tcPr>
            <w:tcW w:w="3062" w:type="dxa"/>
            <w:gridSpan w:val="3"/>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720" w:type="dxa"/>
            <w:gridSpan w:val="5"/>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279"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4" w:type="dxa"/>
            <w:gridSpan w:val="2"/>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284" w:type="dxa"/>
            <w:gridSpan w:val="2"/>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709" w:type="dxa"/>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278" w:type="dxa"/>
            <w:gridSpan w:val="2"/>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163" w:type="dxa"/>
            <w:gridSpan w:val="2"/>
            <w:vMerge/>
          </w:tcPr>
          <w:p w:rsidR="00D449E4" w:rsidRPr="00EF00A1" w:rsidRDefault="00D449E4" w:rsidP="00375C2E">
            <w:pPr>
              <w:pStyle w:val="ConsPlusNormal"/>
              <w:widowControl/>
              <w:ind w:firstLine="0"/>
              <w:rPr>
                <w:rFonts w:ascii="Times New Roman" w:hAnsi="Times New Roman" w:cs="Times New Roman"/>
                <w:b/>
                <w:bCs/>
                <w:sz w:val="24"/>
                <w:szCs w:val="24"/>
              </w:rPr>
            </w:pPr>
          </w:p>
        </w:tc>
        <w:tc>
          <w:tcPr>
            <w:tcW w:w="1988" w:type="dxa"/>
            <w:gridSpan w:val="4"/>
            <w:vMerge/>
          </w:tcPr>
          <w:p w:rsidR="00D449E4" w:rsidRPr="00EF00A1" w:rsidRDefault="00D449E4" w:rsidP="00375C2E">
            <w:pPr>
              <w:pStyle w:val="ConsPlusNormal"/>
              <w:rPr>
                <w:rFonts w:ascii="Times New Roman" w:hAnsi="Times New Roman" w:cs="Times New Roman"/>
                <w:b/>
                <w:bCs/>
                <w:sz w:val="24"/>
                <w:szCs w:val="24"/>
              </w:rPr>
            </w:pPr>
          </w:p>
        </w:tc>
      </w:tr>
      <w:tr w:rsidR="00D449E4" w:rsidRPr="00EF00A1" w:rsidTr="00375C2E">
        <w:tblPrEx>
          <w:tblLook w:val="00A0" w:firstRow="1" w:lastRow="0" w:firstColumn="1" w:lastColumn="0" w:noHBand="0" w:noVBand="0"/>
        </w:tblPrEx>
        <w:trPr>
          <w:gridAfter w:val="2"/>
          <w:wAfter w:w="221" w:type="dxa"/>
          <w:trHeight w:val="319"/>
        </w:trPr>
        <w:tc>
          <w:tcPr>
            <w:tcW w:w="3062" w:type="dxa"/>
            <w:gridSpan w:val="3"/>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20" w:type="dxa"/>
            <w:gridSpan w:val="5"/>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709"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63" w:type="dxa"/>
            <w:gridSpan w:val="2"/>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365"/>
        </w:trPr>
        <w:tc>
          <w:tcPr>
            <w:tcW w:w="3078"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2.7. Направление детей в оздоровительные загородные лагеря и лагеря санаторного типа  Нижегородской области и за пределами Нижегородской области</w:t>
            </w:r>
          </w:p>
        </w:tc>
        <w:tc>
          <w:tcPr>
            <w:tcW w:w="1704"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79"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941,8584</w:t>
            </w:r>
          </w:p>
        </w:tc>
        <w:tc>
          <w:tcPr>
            <w:tcW w:w="1284" w:type="dxa"/>
            <w:gridSpan w:val="2"/>
          </w:tcPr>
          <w:p w:rsidR="00D449E4" w:rsidRPr="00EF00A1" w:rsidRDefault="00D92F48" w:rsidP="00375C2E">
            <w:pPr>
              <w:pStyle w:val="ConsPlusNormal"/>
              <w:ind w:firstLine="0"/>
              <w:jc w:val="center"/>
              <w:rPr>
                <w:rFonts w:ascii="Times New Roman" w:hAnsi="Times New Roman" w:cs="Times New Roman"/>
                <w:bCs/>
              </w:rPr>
            </w:pPr>
            <w:r w:rsidRPr="00EF00A1">
              <w:rPr>
                <w:rFonts w:ascii="Times New Roman" w:hAnsi="Times New Roman" w:cs="Times New Roman"/>
                <w:bCs/>
              </w:rPr>
              <w:t>962,283</w:t>
            </w:r>
          </w:p>
        </w:tc>
        <w:tc>
          <w:tcPr>
            <w:tcW w:w="709" w:type="dxa"/>
          </w:tcPr>
          <w:p w:rsidR="00D449E4" w:rsidRPr="00EF00A1" w:rsidRDefault="006D446E" w:rsidP="00375C2E">
            <w:pPr>
              <w:pStyle w:val="ConsPlusNormal"/>
              <w:ind w:firstLine="0"/>
              <w:jc w:val="center"/>
              <w:rPr>
                <w:rFonts w:ascii="Times New Roman" w:hAnsi="Times New Roman" w:cs="Times New Roman"/>
                <w:bCs/>
              </w:rPr>
            </w:pPr>
            <w:r w:rsidRPr="00EF00A1">
              <w:rPr>
                <w:rFonts w:ascii="Times New Roman" w:hAnsi="Times New Roman" w:cs="Times New Roman"/>
                <w:bCs/>
              </w:rPr>
              <w:t>800,4</w:t>
            </w:r>
          </w:p>
        </w:tc>
        <w:tc>
          <w:tcPr>
            <w:tcW w:w="1278" w:type="dxa"/>
            <w:gridSpan w:val="2"/>
          </w:tcPr>
          <w:p w:rsidR="00D449E4" w:rsidRPr="00EF00A1" w:rsidRDefault="006D446E"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2704,5414</w:t>
            </w:r>
          </w:p>
        </w:tc>
        <w:tc>
          <w:tcPr>
            <w:tcW w:w="1181" w:type="dxa"/>
            <w:gridSpan w:val="3"/>
            <w:vMerge w:val="restart"/>
          </w:tcPr>
          <w:p w:rsidR="00D449E4" w:rsidRPr="00EF00A1" w:rsidRDefault="00D449E4" w:rsidP="00375C2E">
            <w:pPr>
              <w:tabs>
                <w:tab w:val="left" w:pos="1049"/>
              </w:tabs>
              <w:rPr>
                <w:rFonts w:ascii="Times New Roman" w:hAnsi="Times New Roman" w:cs="Times New Roman"/>
              </w:rPr>
            </w:pPr>
            <w:r w:rsidRPr="00EF00A1">
              <w:rPr>
                <w:rFonts w:ascii="Times New Roman" w:hAnsi="Times New Roman" w:cs="Times New Roman"/>
              </w:rPr>
              <w:t>УОА</w:t>
            </w:r>
          </w:p>
        </w:tc>
        <w:tc>
          <w:tcPr>
            <w:tcW w:w="1981"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Обеспечение организации оздоровления детей</w:t>
            </w:r>
          </w:p>
          <w:p w:rsidR="00D449E4" w:rsidRPr="00EF00A1" w:rsidRDefault="00D449E4" w:rsidP="00375C2E">
            <w:pPr>
              <w:tabs>
                <w:tab w:val="left" w:pos="1049"/>
              </w:tabs>
              <w:rPr>
                <w:rFonts w:ascii="Times New Roman" w:hAnsi="Times New Roman" w:cs="Times New Roman"/>
              </w:rPr>
            </w:pPr>
            <w:r w:rsidRPr="00EF00A1">
              <w:rPr>
                <w:rFonts w:ascii="Times New Roman" w:hAnsi="Times New Roman" w:cs="Times New Roman"/>
              </w:rPr>
              <w:tab/>
            </w:r>
          </w:p>
        </w:tc>
      </w:tr>
      <w:tr w:rsidR="00D449E4" w:rsidRPr="00EF00A1" w:rsidTr="00375C2E">
        <w:tblPrEx>
          <w:tblLook w:val="00A0" w:firstRow="1" w:lastRow="0" w:firstColumn="1" w:lastColumn="0" w:noHBand="0" w:noVBand="0"/>
        </w:tblPrEx>
        <w:trPr>
          <w:gridAfter w:val="1"/>
          <w:wAfter w:w="210" w:type="dxa"/>
          <w:trHeight w:val="272"/>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4"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1284"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709" w:type="dxa"/>
          </w:tcPr>
          <w:p w:rsidR="00D449E4" w:rsidRPr="00EF00A1" w:rsidRDefault="00D449E4" w:rsidP="00375C2E">
            <w:pPr>
              <w:pStyle w:val="ConsPlusNormal"/>
              <w:jc w:val="center"/>
              <w:rPr>
                <w:rFonts w:ascii="Times New Roman" w:hAnsi="Times New Roman" w:cs="Times New Roman"/>
                <w:bCs/>
                <w:sz w:val="24"/>
                <w:szCs w:val="24"/>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81" w:type="dxa"/>
            <w:gridSpan w:val="3"/>
            <w:vMerge/>
          </w:tcPr>
          <w:p w:rsidR="00D449E4" w:rsidRPr="00EF00A1" w:rsidRDefault="00D449E4" w:rsidP="00375C2E">
            <w:pPr>
              <w:tabs>
                <w:tab w:val="left" w:pos="1049"/>
              </w:tabs>
              <w:rPr>
                <w:rFonts w:ascii="Times New Roman" w:hAnsi="Times New Roman" w:cs="Times New Roman"/>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291"/>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4" w:type="dxa"/>
            <w:gridSpan w:val="2"/>
          </w:tcPr>
          <w:p w:rsidR="00D449E4" w:rsidRPr="00EF00A1" w:rsidRDefault="00D449E4" w:rsidP="00375C2E">
            <w:pPr>
              <w:pStyle w:val="ConsPlusNormal"/>
              <w:ind w:firstLine="0"/>
              <w:rPr>
                <w:rFonts w:ascii="Times New Roman" w:hAnsi="Times New Roman" w:cs="Times New Roman"/>
                <w:bCs/>
              </w:rPr>
            </w:pPr>
            <w:r w:rsidRPr="00EF00A1">
              <w:rPr>
                <w:rFonts w:ascii="Times New Roman" w:hAnsi="Times New Roman" w:cs="Times New Roman"/>
                <w:bCs/>
              </w:rPr>
              <w:t>233,1</w:t>
            </w:r>
          </w:p>
        </w:tc>
        <w:tc>
          <w:tcPr>
            <w:tcW w:w="1284" w:type="dxa"/>
            <w:gridSpan w:val="2"/>
          </w:tcPr>
          <w:p w:rsidR="00D449E4" w:rsidRPr="00EF00A1" w:rsidRDefault="00D449E4" w:rsidP="00375C2E">
            <w:pPr>
              <w:pStyle w:val="ConsPlusNormal"/>
              <w:ind w:firstLine="0"/>
              <w:jc w:val="center"/>
              <w:rPr>
                <w:rFonts w:ascii="Times New Roman" w:hAnsi="Times New Roman" w:cs="Times New Roman"/>
                <w:bCs/>
              </w:rPr>
            </w:pPr>
            <w:r w:rsidRPr="00EF00A1">
              <w:rPr>
                <w:rFonts w:ascii="Times New Roman" w:hAnsi="Times New Roman" w:cs="Times New Roman"/>
                <w:bCs/>
              </w:rPr>
              <w:t>232,8</w:t>
            </w:r>
          </w:p>
        </w:tc>
        <w:tc>
          <w:tcPr>
            <w:tcW w:w="709" w:type="dxa"/>
          </w:tcPr>
          <w:p w:rsidR="00D449E4" w:rsidRPr="00EF00A1" w:rsidRDefault="006D446E" w:rsidP="006D446E">
            <w:pPr>
              <w:pStyle w:val="ConsPlusNormal"/>
              <w:ind w:firstLine="0"/>
              <w:rPr>
                <w:rFonts w:ascii="Times New Roman" w:hAnsi="Times New Roman" w:cs="Times New Roman"/>
                <w:bCs/>
              </w:rPr>
            </w:pPr>
            <w:r w:rsidRPr="00EF00A1">
              <w:rPr>
                <w:rFonts w:ascii="Times New Roman" w:hAnsi="Times New Roman" w:cs="Times New Roman"/>
                <w:bCs/>
              </w:rPr>
              <w:t>216,1</w:t>
            </w:r>
          </w:p>
        </w:tc>
        <w:tc>
          <w:tcPr>
            <w:tcW w:w="1278" w:type="dxa"/>
            <w:gridSpan w:val="2"/>
          </w:tcPr>
          <w:p w:rsidR="00D449E4" w:rsidRPr="00EF00A1" w:rsidRDefault="006D446E" w:rsidP="00375C2E">
            <w:pPr>
              <w:pStyle w:val="ConsPlusNormal"/>
              <w:ind w:firstLine="0"/>
              <w:jc w:val="center"/>
              <w:rPr>
                <w:rFonts w:ascii="Times New Roman" w:hAnsi="Times New Roman" w:cs="Times New Roman"/>
                <w:bCs/>
              </w:rPr>
            </w:pPr>
            <w:r w:rsidRPr="00EF00A1">
              <w:rPr>
                <w:rFonts w:ascii="Times New Roman" w:hAnsi="Times New Roman" w:cs="Times New Roman"/>
                <w:bCs/>
              </w:rPr>
              <w:t>682,0</w:t>
            </w:r>
          </w:p>
        </w:tc>
        <w:tc>
          <w:tcPr>
            <w:tcW w:w="1181" w:type="dxa"/>
            <w:gridSpan w:val="3"/>
            <w:vMerge/>
          </w:tcPr>
          <w:p w:rsidR="00D449E4" w:rsidRPr="00EF00A1" w:rsidRDefault="00D449E4" w:rsidP="00375C2E">
            <w:pPr>
              <w:tabs>
                <w:tab w:val="left" w:pos="1049"/>
              </w:tabs>
              <w:rPr>
                <w:rFonts w:ascii="Times New Roman" w:hAnsi="Times New Roman" w:cs="Times New Roman"/>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364"/>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4" w:type="dxa"/>
            <w:gridSpan w:val="2"/>
          </w:tcPr>
          <w:p w:rsidR="00D449E4" w:rsidRPr="00EF00A1" w:rsidRDefault="00D449E4" w:rsidP="00375C2E">
            <w:pPr>
              <w:pStyle w:val="ConsPlusNormal"/>
              <w:ind w:firstLine="0"/>
              <w:rPr>
                <w:rFonts w:ascii="Times New Roman" w:hAnsi="Times New Roman" w:cs="Times New Roman"/>
                <w:bCs/>
              </w:rPr>
            </w:pPr>
            <w:r w:rsidRPr="00EF00A1">
              <w:rPr>
                <w:rFonts w:ascii="Times New Roman" w:hAnsi="Times New Roman" w:cs="Times New Roman"/>
                <w:bCs/>
              </w:rPr>
              <w:t>708,7584</w:t>
            </w:r>
          </w:p>
        </w:tc>
        <w:tc>
          <w:tcPr>
            <w:tcW w:w="1284" w:type="dxa"/>
            <w:gridSpan w:val="2"/>
          </w:tcPr>
          <w:p w:rsidR="00D449E4" w:rsidRPr="00EF00A1" w:rsidRDefault="00D92F48" w:rsidP="00375C2E">
            <w:pPr>
              <w:pStyle w:val="ConsPlusNormal"/>
              <w:ind w:firstLine="0"/>
              <w:rPr>
                <w:rFonts w:ascii="Times New Roman" w:hAnsi="Times New Roman" w:cs="Times New Roman"/>
                <w:bCs/>
              </w:rPr>
            </w:pPr>
            <w:r w:rsidRPr="00EF00A1">
              <w:rPr>
                <w:rFonts w:ascii="Times New Roman" w:hAnsi="Times New Roman" w:cs="Times New Roman"/>
                <w:bCs/>
              </w:rPr>
              <w:t>729,483</w:t>
            </w:r>
          </w:p>
        </w:tc>
        <w:tc>
          <w:tcPr>
            <w:tcW w:w="709" w:type="dxa"/>
          </w:tcPr>
          <w:p w:rsidR="00D449E4" w:rsidRPr="00EF00A1" w:rsidRDefault="006D446E" w:rsidP="00375C2E">
            <w:pPr>
              <w:pStyle w:val="ConsPlusNormal"/>
              <w:ind w:firstLine="0"/>
              <w:rPr>
                <w:rFonts w:ascii="Times New Roman" w:hAnsi="Times New Roman" w:cs="Times New Roman"/>
                <w:bCs/>
              </w:rPr>
            </w:pPr>
            <w:r w:rsidRPr="00EF00A1">
              <w:rPr>
                <w:rFonts w:ascii="Times New Roman" w:hAnsi="Times New Roman" w:cs="Times New Roman"/>
                <w:bCs/>
              </w:rPr>
              <w:t>584,3</w:t>
            </w:r>
          </w:p>
        </w:tc>
        <w:tc>
          <w:tcPr>
            <w:tcW w:w="1278" w:type="dxa"/>
            <w:gridSpan w:val="2"/>
          </w:tcPr>
          <w:p w:rsidR="00D449E4" w:rsidRPr="00EF00A1" w:rsidRDefault="006D446E"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2022,5414</w:t>
            </w:r>
          </w:p>
        </w:tc>
        <w:tc>
          <w:tcPr>
            <w:tcW w:w="1181" w:type="dxa"/>
            <w:gridSpan w:val="3"/>
            <w:vMerge/>
          </w:tcPr>
          <w:p w:rsidR="00D449E4" w:rsidRPr="00EF00A1" w:rsidRDefault="00D449E4" w:rsidP="00375C2E">
            <w:pPr>
              <w:tabs>
                <w:tab w:val="left" w:pos="1049"/>
              </w:tabs>
              <w:rPr>
                <w:rFonts w:ascii="Times New Roman" w:hAnsi="Times New Roman" w:cs="Times New Roman"/>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310"/>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4"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1284" w:type="dxa"/>
            <w:gridSpan w:val="2"/>
          </w:tcPr>
          <w:p w:rsidR="00D449E4" w:rsidRPr="00EF00A1" w:rsidRDefault="00D449E4" w:rsidP="00375C2E">
            <w:pPr>
              <w:pStyle w:val="ConsPlusNormal"/>
              <w:jc w:val="center"/>
              <w:rPr>
                <w:rFonts w:ascii="Times New Roman" w:hAnsi="Times New Roman" w:cs="Times New Roman"/>
                <w:bCs/>
                <w:sz w:val="24"/>
                <w:szCs w:val="24"/>
              </w:rPr>
            </w:pPr>
          </w:p>
        </w:tc>
        <w:tc>
          <w:tcPr>
            <w:tcW w:w="709" w:type="dxa"/>
          </w:tcPr>
          <w:p w:rsidR="00D449E4" w:rsidRPr="00EF00A1" w:rsidRDefault="00D449E4" w:rsidP="00375C2E">
            <w:pPr>
              <w:pStyle w:val="ConsPlusNormal"/>
              <w:jc w:val="center"/>
              <w:rPr>
                <w:rFonts w:ascii="Times New Roman" w:hAnsi="Times New Roman" w:cs="Times New Roman"/>
                <w:bCs/>
                <w:sz w:val="24"/>
                <w:szCs w:val="24"/>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81" w:type="dxa"/>
            <w:gridSpan w:val="3"/>
            <w:vMerge/>
          </w:tcPr>
          <w:p w:rsidR="00D449E4" w:rsidRPr="00EF00A1" w:rsidRDefault="00D449E4" w:rsidP="00375C2E">
            <w:pPr>
              <w:tabs>
                <w:tab w:val="left" w:pos="1049"/>
              </w:tabs>
              <w:rPr>
                <w:rFonts w:ascii="Times New Roman" w:hAnsi="Times New Roman" w:cs="Times New Roman"/>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82"/>
        </w:trPr>
        <w:tc>
          <w:tcPr>
            <w:tcW w:w="3078"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bCs/>
                <w:sz w:val="24"/>
                <w:szCs w:val="24"/>
              </w:rPr>
              <w:t xml:space="preserve">2.8.  Организация оздоровление детей </w:t>
            </w:r>
          </w:p>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bCs/>
                <w:sz w:val="24"/>
                <w:szCs w:val="24"/>
              </w:rPr>
              <w:lastRenderedPageBreak/>
              <w:t>с ТЖС через  реабилитационные центры области</w:t>
            </w:r>
          </w:p>
        </w:tc>
        <w:tc>
          <w:tcPr>
            <w:tcW w:w="1704"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lastRenderedPageBreak/>
              <w:t>Прочие расходы</w:t>
            </w:r>
          </w:p>
        </w:tc>
        <w:tc>
          <w:tcPr>
            <w:tcW w:w="1279"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4435" w:type="dxa"/>
            <w:gridSpan w:val="7"/>
            <w:vMerge w:val="restart"/>
          </w:tcPr>
          <w:p w:rsidR="00D449E4" w:rsidRPr="00EF00A1" w:rsidRDefault="00D449E4" w:rsidP="00375C2E">
            <w:pPr>
              <w:pStyle w:val="ConsPlusNormal"/>
              <w:widowControl/>
              <w:ind w:firstLine="0"/>
              <w:jc w:val="center"/>
              <w:rPr>
                <w:rFonts w:ascii="Times New Roman" w:hAnsi="Times New Roman" w:cs="Times New Roman"/>
                <w:sz w:val="24"/>
                <w:szCs w:val="24"/>
              </w:rPr>
            </w:pPr>
          </w:p>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sz w:val="24"/>
                <w:szCs w:val="24"/>
              </w:rPr>
              <w:t xml:space="preserve">За счет средств министерства </w:t>
            </w:r>
            <w:r w:rsidRPr="00EF00A1">
              <w:rPr>
                <w:rFonts w:ascii="Times New Roman" w:hAnsi="Times New Roman" w:cs="Times New Roman"/>
                <w:sz w:val="24"/>
                <w:szCs w:val="24"/>
              </w:rPr>
              <w:lastRenderedPageBreak/>
              <w:t>социальной политики</w:t>
            </w:r>
          </w:p>
        </w:tc>
        <w:tc>
          <w:tcPr>
            <w:tcW w:w="1181" w:type="dxa"/>
            <w:gridSpan w:val="3"/>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lastRenderedPageBreak/>
              <w:t>УСЗН</w:t>
            </w:r>
          </w:p>
        </w:tc>
        <w:tc>
          <w:tcPr>
            <w:tcW w:w="1970" w:type="dxa"/>
            <w:gridSpan w:val="3"/>
            <w:vMerge w:val="restart"/>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Оздоровление </w:t>
            </w:r>
          </w:p>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10 детей с ТЖС</w:t>
            </w:r>
          </w:p>
        </w:tc>
      </w:tr>
      <w:tr w:rsidR="00D449E4" w:rsidRPr="00EF00A1" w:rsidTr="00375C2E">
        <w:tblPrEx>
          <w:tblLook w:val="00A0" w:firstRow="1" w:lastRow="0" w:firstColumn="1" w:lastColumn="0" w:noHBand="0" w:noVBand="0"/>
        </w:tblPrEx>
        <w:trPr>
          <w:gridAfter w:val="2"/>
          <w:wAfter w:w="221" w:type="dxa"/>
          <w:trHeight w:val="419"/>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4435"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365"/>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4435"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291"/>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4435"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2"/>
          <w:wAfter w:w="221" w:type="dxa"/>
          <w:trHeight w:val="145"/>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bCs/>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4435" w:type="dxa"/>
            <w:gridSpan w:val="7"/>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970" w:type="dxa"/>
            <w:gridSpan w:val="3"/>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346"/>
        </w:trPr>
        <w:tc>
          <w:tcPr>
            <w:tcW w:w="3078"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2.9. Организация ДОЛ ДП на  базе образовательных организаций в период летних, осенних, весенних каникул</w:t>
            </w:r>
          </w:p>
        </w:tc>
        <w:tc>
          <w:tcPr>
            <w:tcW w:w="1704"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79"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669,24</w:t>
            </w: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682,08</w:t>
            </w:r>
          </w:p>
        </w:tc>
        <w:tc>
          <w:tcPr>
            <w:tcW w:w="709" w:type="dxa"/>
          </w:tcPr>
          <w:p w:rsidR="00D449E4" w:rsidRPr="00EF00A1" w:rsidRDefault="006D446E"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819,</w:t>
            </w:r>
            <w:r w:rsidR="00D449E4" w:rsidRPr="00EF00A1">
              <w:rPr>
                <w:rFonts w:ascii="Times New Roman" w:hAnsi="Times New Roman" w:cs="Times New Roman"/>
                <w:bCs/>
              </w:rPr>
              <w:t>0</w:t>
            </w:r>
          </w:p>
        </w:tc>
        <w:tc>
          <w:tcPr>
            <w:tcW w:w="1278" w:type="dxa"/>
            <w:gridSpan w:val="2"/>
          </w:tcPr>
          <w:p w:rsidR="00D449E4" w:rsidRPr="00EF00A1" w:rsidRDefault="006D446E"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2170,32</w:t>
            </w:r>
          </w:p>
        </w:tc>
        <w:tc>
          <w:tcPr>
            <w:tcW w:w="1181" w:type="dxa"/>
            <w:gridSpan w:val="3"/>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УОА</w:t>
            </w:r>
          </w:p>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ОО</w:t>
            </w:r>
          </w:p>
        </w:tc>
        <w:tc>
          <w:tcPr>
            <w:tcW w:w="1981"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Вовлечение в организованный досуг  300-400 детей и подростков</w:t>
            </w:r>
          </w:p>
        </w:tc>
      </w:tr>
      <w:tr w:rsidR="00D449E4" w:rsidRPr="00EF00A1" w:rsidTr="00375C2E">
        <w:tblPrEx>
          <w:tblLook w:val="00A0" w:firstRow="1" w:lastRow="0" w:firstColumn="1" w:lastColumn="0" w:noHBand="0" w:noVBand="0"/>
        </w:tblPrEx>
        <w:trPr>
          <w:gridAfter w:val="1"/>
          <w:wAfter w:w="210" w:type="dxa"/>
          <w:trHeight w:val="382"/>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709" w:type="dxa"/>
          </w:tcPr>
          <w:p w:rsidR="00D449E4" w:rsidRPr="00EF00A1"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129"/>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709" w:type="dxa"/>
          </w:tcPr>
          <w:p w:rsidR="00D449E4" w:rsidRPr="00EF00A1"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182"/>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669,24</w:t>
            </w: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682,08</w:t>
            </w:r>
          </w:p>
        </w:tc>
        <w:tc>
          <w:tcPr>
            <w:tcW w:w="709" w:type="dxa"/>
          </w:tcPr>
          <w:p w:rsidR="00D449E4" w:rsidRPr="00EF00A1" w:rsidRDefault="006D446E"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819,</w:t>
            </w:r>
            <w:r w:rsidR="00D449E4" w:rsidRPr="00EF00A1">
              <w:rPr>
                <w:rFonts w:ascii="Times New Roman" w:hAnsi="Times New Roman" w:cs="Times New Roman"/>
                <w:bCs/>
              </w:rPr>
              <w:t>0</w:t>
            </w:r>
          </w:p>
        </w:tc>
        <w:tc>
          <w:tcPr>
            <w:tcW w:w="1278" w:type="dxa"/>
            <w:gridSpan w:val="2"/>
          </w:tcPr>
          <w:p w:rsidR="00D449E4" w:rsidRPr="00EF00A1" w:rsidRDefault="006D446E"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2170,32</w:t>
            </w: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307"/>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709"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346"/>
        </w:trPr>
        <w:tc>
          <w:tcPr>
            <w:tcW w:w="3078"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2.10. Организация прогулочных групп на базе учреждений культуры</w:t>
            </w:r>
          </w:p>
        </w:tc>
        <w:tc>
          <w:tcPr>
            <w:tcW w:w="1704"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Прочие расходы</w:t>
            </w:r>
          </w:p>
        </w:tc>
        <w:tc>
          <w:tcPr>
            <w:tcW w:w="1279"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60,0</w:t>
            </w: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0</w:t>
            </w:r>
          </w:p>
        </w:tc>
        <w:tc>
          <w:tcPr>
            <w:tcW w:w="709" w:type="dxa"/>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0</w:t>
            </w: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60,0</w:t>
            </w:r>
          </w:p>
        </w:tc>
        <w:tc>
          <w:tcPr>
            <w:tcW w:w="1181" w:type="dxa"/>
            <w:gridSpan w:val="3"/>
            <w:vMerge w:val="restart"/>
          </w:tcPr>
          <w:p w:rsidR="00D449E4" w:rsidRPr="00EF00A1" w:rsidRDefault="00D449E4" w:rsidP="00375C2E">
            <w:pPr>
              <w:pStyle w:val="ConsPlusNormal"/>
              <w:widowControl/>
              <w:ind w:firstLine="0"/>
              <w:jc w:val="center"/>
              <w:rPr>
                <w:rFonts w:ascii="Times New Roman" w:hAnsi="Times New Roman" w:cs="Times New Roman"/>
                <w:bCs/>
                <w:sz w:val="24"/>
                <w:szCs w:val="24"/>
              </w:rPr>
            </w:pPr>
            <w:r w:rsidRPr="00EF00A1">
              <w:rPr>
                <w:rFonts w:ascii="Times New Roman" w:hAnsi="Times New Roman" w:cs="Times New Roman"/>
                <w:bCs/>
                <w:sz w:val="24"/>
                <w:szCs w:val="24"/>
              </w:rPr>
              <w:t>МБУК РКЦД</w:t>
            </w:r>
          </w:p>
        </w:tc>
        <w:tc>
          <w:tcPr>
            <w:tcW w:w="1981" w:type="dxa"/>
            <w:gridSpan w:val="4"/>
            <w:vMerge w:val="restart"/>
          </w:tcPr>
          <w:p w:rsidR="00D449E4" w:rsidRPr="00EF00A1" w:rsidRDefault="00D449E4" w:rsidP="00375C2E">
            <w:pPr>
              <w:pStyle w:val="ConsPlusNormal"/>
              <w:widowControl/>
              <w:ind w:firstLine="0"/>
              <w:rPr>
                <w:rFonts w:ascii="Times New Roman" w:hAnsi="Times New Roman" w:cs="Times New Roman"/>
                <w:bCs/>
                <w:sz w:val="24"/>
                <w:szCs w:val="24"/>
              </w:rPr>
            </w:pPr>
            <w:r w:rsidRPr="00EF00A1">
              <w:rPr>
                <w:rFonts w:ascii="Times New Roman" w:hAnsi="Times New Roman" w:cs="Times New Roman"/>
                <w:sz w:val="24"/>
                <w:szCs w:val="24"/>
              </w:rPr>
              <w:t>Вовлечение в организованный досуг  200-230 детей и подростков</w:t>
            </w:r>
          </w:p>
        </w:tc>
      </w:tr>
      <w:tr w:rsidR="00D449E4" w:rsidRPr="00EF00A1" w:rsidTr="00375C2E">
        <w:tblPrEx>
          <w:tblLook w:val="00A0" w:firstRow="1" w:lastRow="0" w:firstColumn="1" w:lastColumn="0" w:noHBand="0" w:noVBand="0"/>
        </w:tblPrEx>
        <w:trPr>
          <w:gridAfter w:val="1"/>
          <w:wAfter w:w="210" w:type="dxa"/>
          <w:trHeight w:val="382"/>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709" w:type="dxa"/>
          </w:tcPr>
          <w:p w:rsidR="00D449E4" w:rsidRPr="00EF00A1"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129"/>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709" w:type="dxa"/>
          </w:tcPr>
          <w:p w:rsidR="00D449E4" w:rsidRPr="00EF00A1" w:rsidRDefault="00D449E4" w:rsidP="00375C2E">
            <w:pPr>
              <w:pStyle w:val="ConsPlusNormal"/>
              <w:widowControl/>
              <w:ind w:firstLine="0"/>
              <w:jc w:val="center"/>
              <w:rPr>
                <w:rFonts w:ascii="Times New Roman" w:hAnsi="Times New Roman" w:cs="Times New Roman"/>
                <w:bCs/>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182"/>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60,0</w:t>
            </w: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0</w:t>
            </w:r>
          </w:p>
        </w:tc>
        <w:tc>
          <w:tcPr>
            <w:tcW w:w="709" w:type="dxa"/>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0</w:t>
            </w: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rPr>
            </w:pPr>
            <w:r w:rsidRPr="00EF00A1">
              <w:rPr>
                <w:rFonts w:ascii="Times New Roman" w:hAnsi="Times New Roman" w:cs="Times New Roman"/>
                <w:bCs/>
              </w:rPr>
              <w:t>60,0</w:t>
            </w: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Look w:val="00A0" w:firstRow="1" w:lastRow="0" w:firstColumn="1" w:lastColumn="0" w:noHBand="0" w:noVBand="0"/>
        </w:tblPrEx>
        <w:trPr>
          <w:gridAfter w:val="1"/>
          <w:wAfter w:w="210" w:type="dxa"/>
          <w:trHeight w:val="307"/>
        </w:trPr>
        <w:tc>
          <w:tcPr>
            <w:tcW w:w="3078"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704"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c>
          <w:tcPr>
            <w:tcW w:w="1279" w:type="dxa"/>
            <w:gridSpan w:val="2"/>
            <w:vMerge/>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2656" w:type="dxa"/>
            <w:gridSpan w:val="5"/>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64"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284"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709" w:type="dxa"/>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278" w:type="dxa"/>
            <w:gridSpan w:val="2"/>
          </w:tcPr>
          <w:p w:rsidR="00D449E4" w:rsidRPr="00EF00A1" w:rsidRDefault="00D449E4" w:rsidP="00375C2E">
            <w:pPr>
              <w:pStyle w:val="ConsPlusNormal"/>
              <w:widowControl/>
              <w:ind w:firstLine="0"/>
              <w:jc w:val="center"/>
              <w:rPr>
                <w:rFonts w:ascii="Times New Roman" w:hAnsi="Times New Roman" w:cs="Times New Roman"/>
                <w:bCs/>
                <w:sz w:val="24"/>
                <w:szCs w:val="24"/>
              </w:rPr>
            </w:pPr>
          </w:p>
        </w:tc>
        <w:tc>
          <w:tcPr>
            <w:tcW w:w="1181" w:type="dxa"/>
            <w:gridSpan w:val="3"/>
            <w:vMerge/>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981" w:type="dxa"/>
            <w:gridSpan w:val="4"/>
            <w:vMerge/>
          </w:tcPr>
          <w:p w:rsidR="00D449E4" w:rsidRPr="00EF00A1" w:rsidRDefault="00D449E4" w:rsidP="00375C2E">
            <w:pPr>
              <w:pStyle w:val="ConsPlusNormal"/>
              <w:widowControl/>
              <w:ind w:firstLine="0"/>
              <w:rPr>
                <w:rFonts w:ascii="Times New Roman" w:hAnsi="Times New Roman" w:cs="Times New Roman"/>
                <w:sz w:val="24"/>
                <w:szCs w:val="24"/>
              </w:rPr>
            </w:pPr>
          </w:p>
        </w:tc>
      </w:tr>
    </w:tbl>
    <w:p w:rsidR="00D449E4" w:rsidRPr="00EF00A1" w:rsidRDefault="00D449E4" w:rsidP="00375C2E">
      <w:pPr>
        <w:pStyle w:val="afb"/>
        <w:jc w:val="center"/>
        <w:rPr>
          <w:b/>
          <w:bCs/>
          <w:sz w:val="28"/>
          <w:szCs w:val="28"/>
        </w:rPr>
      </w:pPr>
    </w:p>
    <w:tbl>
      <w:tblPr>
        <w:tblpPr w:leftFromText="180" w:rightFromText="180" w:vertAnchor="text" w:horzAnchor="page" w:tblpX="535" w:tblpY="74"/>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42"/>
        <w:gridCol w:w="1234"/>
        <w:gridCol w:w="1134"/>
        <w:gridCol w:w="2696"/>
        <w:gridCol w:w="980"/>
        <w:gridCol w:w="1146"/>
        <w:gridCol w:w="993"/>
        <w:gridCol w:w="1134"/>
        <w:gridCol w:w="18"/>
        <w:gridCol w:w="1257"/>
        <w:gridCol w:w="1984"/>
      </w:tblGrid>
      <w:tr w:rsidR="00D449E4" w:rsidRPr="00EF00A1" w:rsidTr="00375C2E">
        <w:trPr>
          <w:trHeight w:val="255"/>
        </w:trPr>
        <w:tc>
          <w:tcPr>
            <w:tcW w:w="6060" w:type="dxa"/>
            <w:gridSpan w:val="4"/>
            <w:vMerge w:val="restart"/>
            <w:shd w:val="clear" w:color="auto" w:fill="auto"/>
          </w:tcPr>
          <w:p w:rsidR="00D449E4" w:rsidRPr="00EF00A1" w:rsidRDefault="00D449E4" w:rsidP="00375C2E">
            <w:pPr>
              <w:jc w:val="both"/>
              <w:rPr>
                <w:rFonts w:ascii="Times New Roman" w:hAnsi="Times New Roman" w:cs="Times New Roman"/>
                <w:b/>
              </w:rPr>
            </w:pPr>
            <w:r w:rsidRPr="00EF00A1">
              <w:rPr>
                <w:rFonts w:ascii="Times New Roman" w:hAnsi="Times New Roman" w:cs="Times New Roman"/>
                <w:b/>
              </w:rPr>
              <w:t>Задача:3. Совершенствование форм и методов социализации детей и молодежи; вовлечение учащихся в социальную практику</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tcPr>
          <w:p w:rsidR="00D449E4" w:rsidRPr="00EF00A1" w:rsidRDefault="00D449E4" w:rsidP="00375C2E">
            <w:pPr>
              <w:jc w:val="both"/>
              <w:rPr>
                <w:rFonts w:ascii="Times New Roman" w:hAnsi="Times New Roman" w:cs="Times New Roman"/>
                <w:iCs/>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EF00A1" w:rsidRDefault="00D449E4" w:rsidP="00375C2E">
            <w:pPr>
              <w:tabs>
                <w:tab w:val="left" w:pos="944"/>
              </w:tabs>
              <w:jc w:val="center"/>
              <w:rPr>
                <w:rFonts w:ascii="Times New Roman" w:hAnsi="Times New Roman" w:cs="Times New Roman"/>
              </w:rPr>
            </w:pPr>
          </w:p>
        </w:tc>
        <w:tc>
          <w:tcPr>
            <w:tcW w:w="1984" w:type="dxa"/>
            <w:vMerge w:val="restart"/>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tcPr>
          <w:p w:rsidR="00D449E4" w:rsidRPr="00EF00A1" w:rsidRDefault="00D449E4" w:rsidP="00D449E4">
            <w:pPr>
              <w:ind w:firstLineChars="100" w:firstLine="220"/>
              <w:jc w:val="both"/>
              <w:rPr>
                <w:rFonts w:ascii="Times New Roman" w:hAnsi="Times New Roman" w:cs="Times New Roman"/>
                <w:i/>
                <w:iCs/>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3.1. Развитие моделей и форм детского общественного движения, самоуправления, совершенствование волонтерской деятельности</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EF00A1" w:rsidRDefault="00D449E4" w:rsidP="00375C2E">
            <w:pPr>
              <w:tabs>
                <w:tab w:val="left" w:pos="944"/>
              </w:tabs>
              <w:jc w:val="center"/>
              <w:rPr>
                <w:rFonts w:ascii="Times New Roman" w:hAnsi="Times New Roman" w:cs="Times New Roman"/>
              </w:rPr>
            </w:pPr>
          </w:p>
        </w:tc>
        <w:tc>
          <w:tcPr>
            <w:tcW w:w="1984" w:type="dxa"/>
            <w:vMerge w:val="restart"/>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6060" w:type="dxa"/>
            <w:gridSpan w:val="4"/>
            <w:vMerge/>
          </w:tcPr>
          <w:p w:rsidR="00D449E4" w:rsidRPr="00EF00A1" w:rsidRDefault="00D449E4" w:rsidP="00375C2E">
            <w:pPr>
              <w:jc w:val="both"/>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3.2. Районный конкурс лидеров и руководителей детских и молодежных общественных объединений «Новое поколение </w:t>
            </w:r>
            <w:r w:rsidRPr="00EF00A1">
              <w:rPr>
                <w:rFonts w:ascii="Times New Roman" w:hAnsi="Times New Roman" w:cs="Times New Roman"/>
                <w:lang w:val="en-US"/>
              </w:rPr>
              <w:t>XXI</w:t>
            </w:r>
            <w:r w:rsidRPr="00EF00A1">
              <w:rPr>
                <w:rFonts w:ascii="Times New Roman" w:hAnsi="Times New Roman" w:cs="Times New Roman"/>
              </w:rPr>
              <w:t xml:space="preserve"> века», "Лидер 21 века"</w:t>
            </w:r>
          </w:p>
        </w:tc>
        <w:tc>
          <w:tcPr>
            <w:tcW w:w="1234"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vMerge w:val="restart"/>
            <w:shd w:val="clear" w:color="auto" w:fill="auto"/>
          </w:tcPr>
          <w:p w:rsidR="00D449E4" w:rsidRPr="00EF00A1" w:rsidRDefault="00D449E4" w:rsidP="00375C2E">
            <w:pPr>
              <w:jc w:val="center"/>
              <w:rPr>
                <w:rFonts w:ascii="Times New Roman" w:hAnsi="Times New Roman" w:cs="Times New Roman"/>
                <w:sz w:val="20"/>
                <w:szCs w:val="20"/>
              </w:rPr>
            </w:pP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МБОУ ДОД ЦРТДЮ</w:t>
            </w:r>
          </w:p>
        </w:tc>
        <w:tc>
          <w:tcPr>
            <w:tcW w:w="198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Повышение лидерской активности, выявление учащихся - лидеров</w:t>
            </w: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593"/>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3.3. Районный конкурс лидеров и руководителей детских и молодежных общественных </w:t>
            </w:r>
            <w:r w:rsidRPr="00EF00A1">
              <w:rPr>
                <w:rFonts w:ascii="Times New Roman" w:hAnsi="Times New Roman" w:cs="Times New Roman"/>
              </w:rPr>
              <w:lastRenderedPageBreak/>
              <w:t>объединений "Лидер 21 века"</w:t>
            </w:r>
          </w:p>
        </w:tc>
        <w:tc>
          <w:tcPr>
            <w:tcW w:w="1234"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lastRenderedPageBreak/>
              <w:t>Прочие расходы</w:t>
            </w:r>
          </w:p>
        </w:tc>
        <w:tc>
          <w:tcPr>
            <w:tcW w:w="1134" w:type="dxa"/>
            <w:vMerge w:val="restart"/>
            <w:shd w:val="clear" w:color="auto" w:fill="auto"/>
          </w:tcPr>
          <w:p w:rsidR="00D449E4" w:rsidRPr="00EF00A1" w:rsidRDefault="00D449E4" w:rsidP="00375C2E">
            <w:pPr>
              <w:jc w:val="center"/>
              <w:rPr>
                <w:rFonts w:ascii="Times New Roman" w:hAnsi="Times New Roman" w:cs="Times New Roman"/>
                <w:sz w:val="20"/>
                <w:szCs w:val="20"/>
              </w:rPr>
            </w:pP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 xml:space="preserve">УОА, МБОУ ДОД </w:t>
            </w:r>
            <w:r w:rsidRPr="00EF00A1">
              <w:rPr>
                <w:rFonts w:ascii="Times New Roman" w:hAnsi="Times New Roman" w:cs="Times New Roman"/>
              </w:rPr>
              <w:lastRenderedPageBreak/>
              <w:t>ЦРТДЮ</w:t>
            </w:r>
          </w:p>
        </w:tc>
        <w:tc>
          <w:tcPr>
            <w:tcW w:w="198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lastRenderedPageBreak/>
              <w:t xml:space="preserve">Повышение лидерской активности, </w:t>
            </w:r>
            <w:r w:rsidRPr="00EF00A1">
              <w:rPr>
                <w:rFonts w:ascii="Times New Roman" w:hAnsi="Times New Roman" w:cs="Times New Roman"/>
              </w:rPr>
              <w:lastRenderedPageBreak/>
              <w:t>выявление учащихся - лидеров</w:t>
            </w: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593"/>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3.4. Смотр-конкурс волонтерских объединений "Волонтером быть </w:t>
            </w:r>
            <w:proofErr w:type="gramStart"/>
            <w:r w:rsidRPr="00EF00A1">
              <w:rPr>
                <w:rFonts w:ascii="Times New Roman" w:hAnsi="Times New Roman" w:cs="Times New Roman"/>
              </w:rPr>
              <w:t>здорово</w:t>
            </w:r>
            <w:proofErr w:type="gramEnd"/>
            <w:r w:rsidRPr="00EF00A1">
              <w:rPr>
                <w:rFonts w:ascii="Times New Roman" w:hAnsi="Times New Roman" w:cs="Times New Roman"/>
              </w:rPr>
              <w:t>!"</w:t>
            </w:r>
          </w:p>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Участие в областном фестивале волонтерских объединений, направленных на пропаганду идей здорового жизненного стиля</w:t>
            </w:r>
          </w:p>
        </w:tc>
        <w:tc>
          <w:tcPr>
            <w:tcW w:w="1234"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vMerge w:val="restart"/>
            <w:shd w:val="clear" w:color="auto" w:fill="auto"/>
          </w:tcPr>
          <w:p w:rsidR="00D449E4" w:rsidRPr="00EF00A1" w:rsidRDefault="00D449E4" w:rsidP="00375C2E">
            <w:pPr>
              <w:jc w:val="center"/>
              <w:rPr>
                <w:rFonts w:ascii="Times New Roman" w:hAnsi="Times New Roman" w:cs="Times New Roman"/>
                <w:sz w:val="20"/>
                <w:szCs w:val="20"/>
              </w:rPr>
            </w:pP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 МБУ ДО ЦРТДЮ</w:t>
            </w:r>
          </w:p>
        </w:tc>
        <w:tc>
          <w:tcPr>
            <w:tcW w:w="198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Повышение лидерской активности, выявление учащихся - лидеров</w:t>
            </w: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593"/>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5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593"/>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D449E4">
            <w:pPr>
              <w:ind w:firstLineChars="13" w:firstLine="29"/>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noWrap/>
          </w:tcPr>
          <w:p w:rsidR="00D449E4" w:rsidRPr="00EF00A1" w:rsidRDefault="00D449E4" w:rsidP="00375C2E">
            <w:pPr>
              <w:rPr>
                <w:rFonts w:ascii="Times New Roman" w:hAnsi="Times New Roman" w:cs="Times New Roman"/>
              </w:rPr>
            </w:pPr>
          </w:p>
        </w:tc>
        <w:tc>
          <w:tcPr>
            <w:tcW w:w="1146" w:type="dxa"/>
            <w:shd w:val="clear" w:color="auto" w:fill="auto"/>
            <w:noWrap/>
          </w:tcPr>
          <w:p w:rsidR="00D449E4" w:rsidRPr="00EF00A1" w:rsidRDefault="00D449E4" w:rsidP="00375C2E">
            <w:pPr>
              <w:rPr>
                <w:rFonts w:ascii="Times New Roman" w:hAnsi="Times New Roman" w:cs="Times New Roman"/>
              </w:rPr>
            </w:pPr>
          </w:p>
        </w:tc>
        <w:tc>
          <w:tcPr>
            <w:tcW w:w="993" w:type="dxa"/>
            <w:shd w:val="clear" w:color="auto" w:fill="auto"/>
            <w:noWrap/>
          </w:tcPr>
          <w:p w:rsidR="00D449E4" w:rsidRPr="00EF00A1" w:rsidRDefault="00D449E4" w:rsidP="00375C2E">
            <w:pP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16"/>
        </w:trPr>
        <w:tc>
          <w:tcPr>
            <w:tcW w:w="3692"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3.5. Проведение Недели славянской письменности и культуры. Организация и проведение паломнических поездок к российским и нижегородским святыням</w:t>
            </w:r>
          </w:p>
        </w:tc>
        <w:tc>
          <w:tcPr>
            <w:tcW w:w="1234" w:type="dxa"/>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vMerge w:val="restart"/>
          </w:tcPr>
          <w:p w:rsidR="00D449E4" w:rsidRPr="00EF00A1" w:rsidRDefault="00D449E4" w:rsidP="00375C2E">
            <w:pPr>
              <w:jc w:val="center"/>
              <w:rPr>
                <w:rFonts w:ascii="Times New Roman" w:hAnsi="Times New Roman" w:cs="Times New Roman"/>
                <w:sz w:val="20"/>
                <w:szCs w:val="20"/>
              </w:rPr>
            </w:pP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46"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993"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34"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275" w:type="dxa"/>
            <w:gridSpan w:val="2"/>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w:t>
            </w:r>
          </w:p>
        </w:tc>
        <w:tc>
          <w:tcPr>
            <w:tcW w:w="198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Увеличение доли благотворительных поездок на 2% к предыдущему году</w:t>
            </w:r>
          </w:p>
        </w:tc>
      </w:tr>
      <w:tr w:rsidR="00D449E4" w:rsidRPr="00EF00A1" w:rsidTr="00375C2E">
        <w:trPr>
          <w:trHeight w:val="215"/>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383"/>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338"/>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46"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993"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34"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444"/>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78"/>
        </w:trPr>
        <w:tc>
          <w:tcPr>
            <w:tcW w:w="3692"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3.6. Проведение ежегодной районной этнокультурной конференции по духовно-нравственному воспитанию «Дети и Земля» на базе МОУ </w:t>
            </w:r>
            <w:proofErr w:type="spellStart"/>
            <w:r w:rsidRPr="00EF00A1">
              <w:rPr>
                <w:rFonts w:ascii="Times New Roman" w:hAnsi="Times New Roman" w:cs="Times New Roman"/>
              </w:rPr>
              <w:t>Кишкинской</w:t>
            </w:r>
            <w:proofErr w:type="spellEnd"/>
            <w:r w:rsidRPr="00EF00A1">
              <w:rPr>
                <w:rFonts w:ascii="Times New Roman" w:hAnsi="Times New Roman" w:cs="Times New Roman"/>
              </w:rPr>
              <w:t xml:space="preserve"> СОШ</w:t>
            </w:r>
          </w:p>
        </w:tc>
        <w:tc>
          <w:tcPr>
            <w:tcW w:w="1234" w:type="dxa"/>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vMerge w:val="restart"/>
          </w:tcPr>
          <w:p w:rsidR="00D449E4" w:rsidRPr="00EF00A1" w:rsidRDefault="00D449E4" w:rsidP="00375C2E">
            <w:pPr>
              <w:jc w:val="center"/>
              <w:rPr>
                <w:rFonts w:ascii="Times New Roman" w:hAnsi="Times New Roman" w:cs="Times New Roman"/>
                <w:sz w:val="20"/>
                <w:szCs w:val="20"/>
              </w:rPr>
            </w:pPr>
          </w:p>
          <w:p w:rsidR="00D449E4" w:rsidRPr="00EF00A1" w:rsidRDefault="00D449E4" w:rsidP="00375C2E">
            <w:pPr>
              <w:jc w:val="center"/>
              <w:rPr>
                <w:rFonts w:ascii="Times New Roman" w:hAnsi="Times New Roman" w:cs="Times New Roman"/>
                <w:sz w:val="20"/>
                <w:szCs w:val="20"/>
              </w:rPr>
            </w:pPr>
            <w:r w:rsidRPr="00EF00A1">
              <w:rPr>
                <w:rFonts w:ascii="Times New Roman" w:hAnsi="Times New Roman" w:cs="Times New Roman"/>
                <w:sz w:val="20"/>
                <w:szCs w:val="20"/>
              </w:rPr>
              <w:t>2018-2020</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46"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993"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34"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275" w:type="dxa"/>
            <w:gridSpan w:val="2"/>
            <w:vMerge w:val="restart"/>
          </w:tcPr>
          <w:p w:rsidR="00D449E4" w:rsidRPr="00EF00A1" w:rsidRDefault="00D449E4" w:rsidP="00375C2E">
            <w:pPr>
              <w:contextualSpacing/>
              <w:rPr>
                <w:rFonts w:ascii="Times New Roman" w:hAnsi="Times New Roman" w:cs="Times New Roman"/>
              </w:rPr>
            </w:pPr>
            <w:r w:rsidRPr="00EF00A1">
              <w:rPr>
                <w:rFonts w:ascii="Times New Roman" w:hAnsi="Times New Roman" w:cs="Times New Roman"/>
              </w:rPr>
              <w:t>УОА</w:t>
            </w:r>
          </w:p>
          <w:p w:rsidR="00D449E4" w:rsidRPr="00EF00A1" w:rsidRDefault="00D449E4" w:rsidP="00375C2E">
            <w:pPr>
              <w:ind w:left="-113" w:right="-113"/>
              <w:contextualSpacing/>
              <w:rPr>
                <w:rFonts w:ascii="Times New Roman" w:hAnsi="Times New Roman" w:cs="Times New Roman"/>
              </w:rPr>
            </w:pPr>
            <w:r w:rsidRPr="00EF00A1">
              <w:rPr>
                <w:rFonts w:ascii="Times New Roman" w:hAnsi="Times New Roman" w:cs="Times New Roman"/>
                <w:spacing w:val="-6"/>
              </w:rPr>
              <w:t xml:space="preserve">  МБОУ </w:t>
            </w:r>
            <w:proofErr w:type="spellStart"/>
            <w:r w:rsidRPr="00EF00A1">
              <w:rPr>
                <w:rFonts w:ascii="Times New Roman" w:hAnsi="Times New Roman" w:cs="Times New Roman"/>
                <w:spacing w:val="-6"/>
              </w:rPr>
              <w:t>Кишкинская</w:t>
            </w:r>
            <w:proofErr w:type="spellEnd"/>
            <w:r w:rsidRPr="00EF00A1">
              <w:rPr>
                <w:rFonts w:ascii="Times New Roman" w:hAnsi="Times New Roman" w:cs="Times New Roman"/>
                <w:spacing w:val="-6"/>
              </w:rPr>
              <w:t xml:space="preserve"> СОШ</w:t>
            </w:r>
          </w:p>
        </w:tc>
        <w:tc>
          <w:tcPr>
            <w:tcW w:w="1984" w:type="dxa"/>
            <w:vMerge w:val="restart"/>
          </w:tcPr>
          <w:p w:rsidR="00D449E4" w:rsidRPr="00EF00A1" w:rsidRDefault="00D449E4" w:rsidP="00375C2E">
            <w:pPr>
              <w:contextualSpacing/>
              <w:rPr>
                <w:rFonts w:ascii="Times New Roman" w:hAnsi="Times New Roman" w:cs="Times New Roman"/>
              </w:rPr>
            </w:pPr>
            <w:r w:rsidRPr="00EF00A1">
              <w:rPr>
                <w:rFonts w:ascii="Times New Roman" w:hAnsi="Times New Roman" w:cs="Times New Roman"/>
              </w:rPr>
              <w:t>Укрепление и сохранение духовно-нравственных традиций, рост социальной активности обучающихся</w:t>
            </w:r>
          </w:p>
        </w:tc>
      </w:tr>
      <w:tr w:rsidR="00D449E4" w:rsidRPr="00EF00A1" w:rsidTr="00375C2E">
        <w:trPr>
          <w:trHeight w:val="368"/>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91"/>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76"/>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46"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993"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34"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398"/>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45"/>
        </w:trPr>
        <w:tc>
          <w:tcPr>
            <w:tcW w:w="3692"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3.7. Участие в ежегодных Рождественских чтениях (г. Нижний Новгород, г. Москва).</w:t>
            </w:r>
          </w:p>
        </w:tc>
        <w:tc>
          <w:tcPr>
            <w:tcW w:w="1234" w:type="dxa"/>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vMerge w:val="restart"/>
          </w:tcPr>
          <w:p w:rsidR="00D449E4" w:rsidRPr="00EF00A1" w:rsidRDefault="00D449E4" w:rsidP="00375C2E">
            <w:pPr>
              <w:jc w:val="center"/>
              <w:rPr>
                <w:rFonts w:ascii="Times New Roman" w:hAnsi="Times New Roman" w:cs="Times New Roman"/>
                <w:sz w:val="20"/>
                <w:szCs w:val="20"/>
              </w:rPr>
            </w:pP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sz w:val="20"/>
                <w:szCs w:val="20"/>
              </w:rPr>
              <w:t>2018-2020</w:t>
            </w: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46"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993"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34"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275" w:type="dxa"/>
            <w:gridSpan w:val="2"/>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УОА</w:t>
            </w:r>
          </w:p>
          <w:p w:rsidR="00D449E4" w:rsidRPr="00EF00A1" w:rsidRDefault="00D449E4" w:rsidP="00375C2E">
            <w:pPr>
              <w:tabs>
                <w:tab w:val="left" w:pos="944"/>
              </w:tabs>
              <w:jc w:val="center"/>
              <w:rPr>
                <w:rFonts w:ascii="Times New Roman" w:hAnsi="Times New Roman" w:cs="Times New Roman"/>
              </w:rPr>
            </w:pPr>
            <w:proofErr w:type="spellStart"/>
            <w:r w:rsidRPr="00EF00A1">
              <w:rPr>
                <w:rFonts w:ascii="Times New Roman" w:hAnsi="Times New Roman" w:cs="Times New Roman"/>
              </w:rPr>
              <w:t>Княгининскоеблагочиние</w:t>
            </w:r>
            <w:proofErr w:type="spellEnd"/>
          </w:p>
        </w:tc>
        <w:tc>
          <w:tcPr>
            <w:tcW w:w="1984" w:type="dxa"/>
            <w:vMerge w:val="restart"/>
          </w:tcPr>
          <w:p w:rsidR="00D449E4" w:rsidRPr="00EF00A1" w:rsidRDefault="00D449E4" w:rsidP="00375C2E">
            <w:pPr>
              <w:tabs>
                <w:tab w:val="left" w:pos="944"/>
              </w:tabs>
              <w:jc w:val="center"/>
              <w:rPr>
                <w:rFonts w:ascii="Times New Roman" w:hAnsi="Times New Roman" w:cs="Times New Roman"/>
              </w:rPr>
            </w:pPr>
            <w:r w:rsidRPr="00EF00A1">
              <w:rPr>
                <w:rFonts w:ascii="Times New Roman" w:hAnsi="Times New Roman" w:cs="Times New Roman"/>
              </w:rPr>
              <w:t xml:space="preserve">Увеличение доли участников ежегодного мероприятия на </w:t>
            </w:r>
            <w:r w:rsidRPr="00EF00A1">
              <w:rPr>
                <w:rFonts w:ascii="Times New Roman" w:hAnsi="Times New Roman" w:cs="Times New Roman"/>
              </w:rPr>
              <w:lastRenderedPageBreak/>
              <w:t>2% к предыдущему году</w:t>
            </w:r>
          </w:p>
        </w:tc>
      </w:tr>
      <w:tr w:rsidR="00D449E4" w:rsidRPr="00EF00A1" w:rsidTr="00375C2E">
        <w:trPr>
          <w:trHeight w:val="294"/>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123"/>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230"/>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46"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993"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134" w:type="dxa"/>
            <w:shd w:val="clear" w:color="auto" w:fill="auto"/>
            <w:noWrap/>
          </w:tcPr>
          <w:p w:rsidR="00D449E4" w:rsidRPr="00EF00A1" w:rsidRDefault="00D449E4" w:rsidP="00375C2E">
            <w:pPr>
              <w:contextualSpacing/>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rPr>
          <w:trHeight w:val="996"/>
        </w:trPr>
        <w:tc>
          <w:tcPr>
            <w:tcW w:w="3692" w:type="dxa"/>
            <w:gridSpan w:val="2"/>
            <w:vMerge/>
          </w:tcPr>
          <w:p w:rsidR="00D449E4" w:rsidRPr="00EF00A1" w:rsidRDefault="00D449E4" w:rsidP="00375C2E">
            <w:pPr>
              <w:jc w:val="both"/>
              <w:rPr>
                <w:rFonts w:ascii="Times New Roman" w:hAnsi="Times New Roman" w:cs="Times New Roman"/>
              </w:rPr>
            </w:pPr>
          </w:p>
        </w:tc>
        <w:tc>
          <w:tcPr>
            <w:tcW w:w="1234" w:type="dxa"/>
            <w:vMerge/>
          </w:tcPr>
          <w:p w:rsidR="00D449E4" w:rsidRPr="00EF00A1" w:rsidRDefault="00D449E4" w:rsidP="00375C2E">
            <w:pPr>
              <w:jc w:val="center"/>
              <w:rPr>
                <w:rFonts w:ascii="Times New Roman" w:hAnsi="Times New Roman" w:cs="Times New Roman"/>
              </w:rPr>
            </w:pPr>
          </w:p>
        </w:tc>
        <w:tc>
          <w:tcPr>
            <w:tcW w:w="1134" w:type="dxa"/>
            <w:vMerge/>
          </w:tcPr>
          <w:p w:rsidR="00D449E4" w:rsidRPr="00EF00A1" w:rsidRDefault="00D449E4" w:rsidP="00375C2E">
            <w:pPr>
              <w:jc w:val="center"/>
              <w:rPr>
                <w:rFonts w:ascii="Times New Roman" w:hAnsi="Times New Roman" w:cs="Times New Roman"/>
              </w:rPr>
            </w:pPr>
          </w:p>
        </w:tc>
        <w:tc>
          <w:tcPr>
            <w:tcW w:w="2696"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shd w:val="clear" w:color="auto" w:fill="auto"/>
            <w:noWrap/>
          </w:tcPr>
          <w:p w:rsidR="00D449E4" w:rsidRPr="00EF00A1" w:rsidRDefault="00D449E4" w:rsidP="00375C2E">
            <w:pPr>
              <w:jc w:val="center"/>
              <w:rPr>
                <w:rFonts w:ascii="Times New Roman" w:hAnsi="Times New Roman" w:cs="Times New Roman"/>
              </w:rPr>
            </w:pPr>
          </w:p>
        </w:tc>
        <w:tc>
          <w:tcPr>
            <w:tcW w:w="1146" w:type="dxa"/>
            <w:shd w:val="clear" w:color="auto" w:fill="auto"/>
            <w:noWrap/>
          </w:tcPr>
          <w:p w:rsidR="00D449E4" w:rsidRPr="00EF00A1" w:rsidRDefault="00D449E4" w:rsidP="00375C2E">
            <w:pPr>
              <w:jc w:val="center"/>
              <w:rPr>
                <w:rFonts w:ascii="Times New Roman" w:hAnsi="Times New Roman" w:cs="Times New Roman"/>
              </w:rPr>
            </w:pPr>
          </w:p>
        </w:tc>
        <w:tc>
          <w:tcPr>
            <w:tcW w:w="993"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tabs>
                <w:tab w:val="left" w:pos="944"/>
              </w:tabs>
              <w:jc w:val="center"/>
              <w:rPr>
                <w:rFonts w:ascii="Times New Roman" w:hAnsi="Times New Roman" w:cs="Times New Roman"/>
              </w:rPr>
            </w:pPr>
          </w:p>
        </w:tc>
        <w:tc>
          <w:tcPr>
            <w:tcW w:w="1275" w:type="dxa"/>
            <w:gridSpan w:val="2"/>
            <w:vMerge/>
          </w:tcPr>
          <w:p w:rsidR="00D449E4" w:rsidRPr="00EF00A1" w:rsidRDefault="00D449E4" w:rsidP="00375C2E">
            <w:pPr>
              <w:tabs>
                <w:tab w:val="left" w:pos="944"/>
              </w:tabs>
              <w:jc w:val="center"/>
              <w:rPr>
                <w:rFonts w:ascii="Times New Roman" w:hAnsi="Times New Roman" w:cs="Times New Roman"/>
              </w:rPr>
            </w:pPr>
          </w:p>
        </w:tc>
        <w:tc>
          <w:tcPr>
            <w:tcW w:w="1984" w:type="dxa"/>
            <w:vMerge/>
          </w:tcPr>
          <w:p w:rsidR="00D449E4" w:rsidRPr="00EF00A1" w:rsidRDefault="00D449E4" w:rsidP="00375C2E">
            <w:pPr>
              <w:tabs>
                <w:tab w:val="left" w:pos="944"/>
              </w:tabs>
              <w:jc w:val="center"/>
              <w:rPr>
                <w:rFonts w:ascii="Times New Roman" w:hAnsi="Times New Roman" w:cs="Times New Roman"/>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401"/>
        </w:trPr>
        <w:tc>
          <w:tcPr>
            <w:tcW w:w="3650" w:type="dxa"/>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lastRenderedPageBreak/>
              <w:t xml:space="preserve">3.8.  Организация работы по реализации областного  проекта «Дворовая практика»          </w:t>
            </w:r>
          </w:p>
        </w:tc>
        <w:tc>
          <w:tcPr>
            <w:tcW w:w="1276" w:type="dxa"/>
            <w:gridSpan w:val="2"/>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1134" w:type="dxa"/>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2018-2020</w:t>
            </w:r>
          </w:p>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(июнь-август, ежегодно)</w:t>
            </w:r>
          </w:p>
        </w:tc>
        <w:tc>
          <w:tcPr>
            <w:tcW w:w="2696"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75" w:type="dxa"/>
            <w:gridSpan w:val="2"/>
            <w:vMerge w:val="restart"/>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УОА,</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МБУ ДО ЦРТДЮ,</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ОО района, ЦЗН,</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работодатели</w:t>
            </w:r>
          </w:p>
        </w:tc>
        <w:tc>
          <w:tcPr>
            <w:tcW w:w="1984" w:type="dxa"/>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Снижение уровня</w:t>
            </w:r>
            <w:r w:rsidRPr="00EF00A1">
              <w:rPr>
                <w:rFonts w:ascii="Times New Roman" w:hAnsi="Times New Roman" w:cs="Times New Roman"/>
                <w:sz w:val="24"/>
                <w:szCs w:val="24"/>
              </w:rPr>
              <w:br/>
              <w:t xml:space="preserve">молодежной  безработицы,      </w:t>
            </w:r>
            <w:r w:rsidRPr="00EF00A1">
              <w:rPr>
                <w:rFonts w:ascii="Times New Roman" w:hAnsi="Times New Roman" w:cs="Times New Roman"/>
                <w:sz w:val="24"/>
                <w:szCs w:val="24"/>
              </w:rPr>
              <w:br/>
              <w:t xml:space="preserve">развитие творческой инициативы молодежи в работе с детьми и подростками.  </w:t>
            </w:r>
          </w:p>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67"/>
        </w:trPr>
        <w:tc>
          <w:tcPr>
            <w:tcW w:w="3650"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75" w:type="dxa"/>
            <w:gridSpan w:val="2"/>
            <w:vMerge/>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1"/>
        </w:trPr>
        <w:tc>
          <w:tcPr>
            <w:tcW w:w="3650"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75" w:type="dxa"/>
            <w:gridSpan w:val="2"/>
            <w:vMerge/>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66"/>
        </w:trPr>
        <w:tc>
          <w:tcPr>
            <w:tcW w:w="3650"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75" w:type="dxa"/>
            <w:gridSpan w:val="2"/>
            <w:vMerge/>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38"/>
        </w:trPr>
        <w:tc>
          <w:tcPr>
            <w:tcW w:w="3650"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75" w:type="dxa"/>
            <w:gridSpan w:val="2"/>
            <w:vMerge/>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86"/>
        </w:trPr>
        <w:tc>
          <w:tcPr>
            <w:tcW w:w="3650"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val="restart"/>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66"/>
        </w:trPr>
        <w:tc>
          <w:tcPr>
            <w:tcW w:w="3650"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02"/>
        </w:trPr>
        <w:tc>
          <w:tcPr>
            <w:tcW w:w="3650"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49"/>
        </w:trPr>
        <w:tc>
          <w:tcPr>
            <w:tcW w:w="3650"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69"/>
        </w:trPr>
        <w:tc>
          <w:tcPr>
            <w:tcW w:w="3650" w:type="dxa"/>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rPr>
                <w:rFonts w:ascii="Times New Roman" w:hAnsi="Times New Roman" w:cs="Times New Roman"/>
                <w:sz w:val="24"/>
                <w:szCs w:val="24"/>
              </w:rPr>
            </w:pPr>
          </w:p>
        </w:tc>
        <w:tc>
          <w:tcPr>
            <w:tcW w:w="980"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49"/>
        </w:trPr>
        <w:tc>
          <w:tcPr>
            <w:tcW w:w="3650" w:type="dxa"/>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3.9.  </w:t>
            </w:r>
            <w:proofErr w:type="gramStart"/>
            <w:r w:rsidRPr="00EF00A1">
              <w:rPr>
                <w:rFonts w:ascii="Times New Roman" w:hAnsi="Times New Roman" w:cs="Times New Roman"/>
                <w:sz w:val="24"/>
                <w:szCs w:val="24"/>
              </w:rPr>
              <w:t>Всемирный день</w:t>
            </w:r>
            <w:r w:rsidRPr="00EF00A1">
              <w:rPr>
                <w:rFonts w:ascii="Times New Roman" w:hAnsi="Times New Roman" w:cs="Times New Roman"/>
                <w:sz w:val="24"/>
                <w:szCs w:val="24"/>
              </w:rPr>
              <w:br/>
              <w:t>борьбы со СПИДом</w:t>
            </w:r>
            <w:r w:rsidRPr="00EF00A1">
              <w:rPr>
                <w:rFonts w:ascii="Times New Roman" w:hAnsi="Times New Roman" w:cs="Times New Roman"/>
                <w:sz w:val="24"/>
                <w:szCs w:val="24"/>
              </w:rPr>
              <w:br/>
              <w:t>(Акция  «Спасибо!</w:t>
            </w:r>
            <w:proofErr w:type="gramEnd"/>
            <w:r w:rsidRPr="00EF00A1">
              <w:rPr>
                <w:rFonts w:ascii="Times New Roman" w:hAnsi="Times New Roman" w:cs="Times New Roman"/>
                <w:sz w:val="24"/>
                <w:szCs w:val="24"/>
              </w:rPr>
              <w:t xml:space="preserve"> </w:t>
            </w:r>
            <w:proofErr w:type="gramStart"/>
            <w:r w:rsidRPr="00EF00A1">
              <w:rPr>
                <w:rFonts w:ascii="Times New Roman" w:hAnsi="Times New Roman" w:cs="Times New Roman"/>
                <w:sz w:val="24"/>
                <w:szCs w:val="24"/>
              </w:rPr>
              <w:t xml:space="preserve">Нет!»")  </w:t>
            </w:r>
            <w:proofErr w:type="gramEnd"/>
          </w:p>
        </w:tc>
        <w:tc>
          <w:tcPr>
            <w:tcW w:w="1276" w:type="dxa"/>
            <w:gridSpan w:val="2"/>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1134" w:type="dxa"/>
            <w:vMerge w:val="restart"/>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 xml:space="preserve"> 2018-2020</w:t>
            </w:r>
          </w:p>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6" w:space="0" w:color="auto"/>
              <w:left w:val="single" w:sz="4"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980"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6"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val="restart"/>
            <w:tcBorders>
              <w:top w:val="single" w:sz="6" w:space="0" w:color="auto"/>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УОА</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КДН и ЗП,    ОП района</w:t>
            </w:r>
          </w:p>
        </w:tc>
        <w:tc>
          <w:tcPr>
            <w:tcW w:w="1984" w:type="dxa"/>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Информирование    </w:t>
            </w:r>
            <w:r w:rsidRPr="00EF00A1">
              <w:rPr>
                <w:rFonts w:ascii="Times New Roman" w:hAnsi="Times New Roman" w:cs="Times New Roman"/>
                <w:sz w:val="24"/>
                <w:szCs w:val="24"/>
              </w:rPr>
              <w:br/>
              <w:t xml:space="preserve">молодежи </w:t>
            </w:r>
          </w:p>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о распространении   </w:t>
            </w:r>
            <w:r w:rsidRPr="00EF00A1">
              <w:rPr>
                <w:rFonts w:ascii="Times New Roman" w:hAnsi="Times New Roman" w:cs="Times New Roman"/>
                <w:sz w:val="24"/>
                <w:szCs w:val="24"/>
              </w:rPr>
              <w:br/>
              <w:t xml:space="preserve">социально         </w:t>
            </w:r>
            <w:r w:rsidRPr="00EF00A1">
              <w:rPr>
                <w:rFonts w:ascii="Times New Roman" w:hAnsi="Times New Roman" w:cs="Times New Roman"/>
                <w:sz w:val="24"/>
                <w:szCs w:val="24"/>
              </w:rPr>
              <w:br/>
              <w:t xml:space="preserve">обусловленных     </w:t>
            </w:r>
            <w:r w:rsidRPr="00EF00A1">
              <w:rPr>
                <w:rFonts w:ascii="Times New Roman" w:hAnsi="Times New Roman" w:cs="Times New Roman"/>
                <w:sz w:val="24"/>
                <w:szCs w:val="24"/>
              </w:rPr>
              <w:br/>
              <w:t>заболеваний.    Привлечение к участию в акции до 600 человек.</w:t>
            </w:r>
          </w:p>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84"/>
        </w:trPr>
        <w:tc>
          <w:tcPr>
            <w:tcW w:w="3650"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02"/>
        </w:trPr>
        <w:tc>
          <w:tcPr>
            <w:tcW w:w="3650"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20"/>
        </w:trPr>
        <w:tc>
          <w:tcPr>
            <w:tcW w:w="3650"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4"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980"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4"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375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11"/>
        </w:trPr>
        <w:tc>
          <w:tcPr>
            <w:tcW w:w="3650" w:type="dxa"/>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276" w:type="dxa"/>
            <w:gridSpan w:val="2"/>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2696" w:type="dxa"/>
            <w:tcBorders>
              <w:top w:val="single" w:sz="4" w:space="0" w:color="auto"/>
              <w:left w:val="single" w:sz="4" w:space="0" w:color="auto"/>
              <w:bottom w:val="single" w:sz="6" w:space="0" w:color="auto"/>
              <w:right w:val="single" w:sz="6" w:space="0" w:color="auto"/>
            </w:tcBorders>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980"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46"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152" w:type="dxa"/>
            <w:gridSpan w:val="2"/>
            <w:tcBorders>
              <w:top w:val="single" w:sz="4"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1257" w:type="dxa"/>
            <w:vMerge/>
            <w:tcBorders>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bl>
    <w:p w:rsidR="00D449E4" w:rsidRPr="00EF00A1" w:rsidRDefault="00D449E4" w:rsidP="00375C2E">
      <w:pPr>
        <w:tabs>
          <w:tab w:val="left" w:pos="4200"/>
        </w:tabs>
        <w:rPr>
          <w:rFonts w:ascii="Times New Roman" w:hAnsi="Times New Roman" w:cs="Times New Roman"/>
          <w:lang w:val="en-US"/>
        </w:rPr>
        <w:sectPr w:rsidR="00D449E4" w:rsidRPr="00EF00A1" w:rsidSect="00375C2E">
          <w:headerReference w:type="even" r:id="rId22"/>
          <w:headerReference w:type="default" r:id="rId23"/>
          <w:footerReference w:type="even" r:id="rId24"/>
          <w:footerReference w:type="default" r:id="rId25"/>
          <w:pgSz w:w="16838" w:h="11906" w:orient="landscape" w:code="9"/>
          <w:pgMar w:top="567" w:right="1134" w:bottom="284" w:left="1134" w:header="425" w:footer="709" w:gutter="57"/>
          <w:cols w:space="708"/>
          <w:docGrid w:linePitch="360"/>
        </w:sectPr>
      </w:pPr>
    </w:p>
    <w:p w:rsidR="00D449E4" w:rsidRPr="00EF00A1" w:rsidRDefault="00D449E4" w:rsidP="00375C2E">
      <w:pPr>
        <w:pStyle w:val="1"/>
        <w:spacing w:before="0" w:after="0"/>
        <w:rPr>
          <w:rFonts w:ascii="Times New Roman" w:hAnsi="Times New Roman"/>
          <w:bCs w:val="0"/>
          <w:caps/>
          <w:snapToGrid w:val="0"/>
          <w:color w:val="auto"/>
          <w:sz w:val="28"/>
          <w:szCs w:val="28"/>
        </w:rPr>
      </w:pPr>
      <w:bookmarkStart w:id="2" w:name="sub_107"/>
      <w:r w:rsidRPr="00EF00A1">
        <w:rPr>
          <w:rFonts w:ascii="Times New Roman" w:hAnsi="Times New Roman"/>
          <w:bCs w:val="0"/>
          <w:caps/>
          <w:snapToGrid w:val="0"/>
          <w:color w:val="auto"/>
          <w:sz w:val="28"/>
          <w:szCs w:val="28"/>
        </w:rPr>
        <w:lastRenderedPageBreak/>
        <w:t xml:space="preserve">подПРОГРАММА  </w:t>
      </w:r>
    </w:p>
    <w:p w:rsidR="00D449E4" w:rsidRPr="00EF00A1" w:rsidRDefault="00D449E4" w:rsidP="00375C2E">
      <w:pPr>
        <w:pStyle w:val="1"/>
        <w:spacing w:before="0" w:after="0"/>
        <w:rPr>
          <w:rFonts w:ascii="Times New Roman" w:hAnsi="Times New Roman"/>
          <w:caps/>
          <w:color w:val="auto"/>
          <w:sz w:val="28"/>
          <w:szCs w:val="28"/>
        </w:rPr>
      </w:pPr>
      <w:r w:rsidRPr="00EF00A1">
        <w:rPr>
          <w:rFonts w:ascii="Times New Roman" w:hAnsi="Times New Roman"/>
          <w:bCs w:val="0"/>
          <w:caps/>
          <w:snapToGrid w:val="0"/>
          <w:color w:val="auto"/>
          <w:sz w:val="28"/>
          <w:szCs w:val="28"/>
        </w:rPr>
        <w:t>"Развитие системы оценки</w:t>
      </w:r>
      <w:r w:rsidRPr="00EF00A1">
        <w:rPr>
          <w:rFonts w:ascii="Times New Roman" w:hAnsi="Times New Roman"/>
          <w:caps/>
          <w:color w:val="auto"/>
          <w:sz w:val="28"/>
          <w:szCs w:val="28"/>
        </w:rPr>
        <w:t xml:space="preserve"> качества образования и информационной прозрачности системы образования"</w:t>
      </w:r>
      <w:bookmarkEnd w:id="2"/>
    </w:p>
    <w:p w:rsidR="00D449E4" w:rsidRPr="00EF00A1" w:rsidRDefault="00D449E4" w:rsidP="00375C2E">
      <w:pPr>
        <w:pStyle w:val="ConsPlusTitle"/>
        <w:widowControl/>
        <w:jc w:val="center"/>
        <w:rPr>
          <w:b w:val="0"/>
          <w:sz w:val="28"/>
          <w:szCs w:val="28"/>
        </w:rPr>
      </w:pPr>
      <w:bookmarkStart w:id="3" w:name="sub_108"/>
      <w:r w:rsidRPr="00EF00A1">
        <w:rPr>
          <w:b w:val="0"/>
          <w:sz w:val="28"/>
          <w:szCs w:val="28"/>
        </w:rPr>
        <w:t>(далее - Подпрограмма)</w:t>
      </w:r>
    </w:p>
    <w:p w:rsidR="00D449E4" w:rsidRPr="00EF00A1" w:rsidRDefault="00D449E4" w:rsidP="00375C2E">
      <w:pPr>
        <w:pStyle w:val="ConsPlusTitle"/>
        <w:widowControl/>
        <w:jc w:val="center"/>
        <w:rPr>
          <w:b w:val="0"/>
          <w:sz w:val="28"/>
          <w:szCs w:val="28"/>
        </w:rPr>
      </w:pPr>
    </w:p>
    <w:p w:rsidR="00D449E4" w:rsidRPr="00EF00A1" w:rsidRDefault="00D449E4" w:rsidP="00375C2E">
      <w:pPr>
        <w:pStyle w:val="ConsPlusTitle"/>
        <w:widowControl/>
        <w:jc w:val="center"/>
        <w:rPr>
          <w:sz w:val="28"/>
          <w:szCs w:val="28"/>
        </w:rPr>
      </w:pPr>
      <w:r w:rsidRPr="00EF00A1">
        <w:rPr>
          <w:sz w:val="28"/>
          <w:szCs w:val="28"/>
        </w:rPr>
        <w:t>1. ПАСПОРТ ПОДПРОГРАММЫ</w:t>
      </w:r>
    </w:p>
    <w:p w:rsidR="00D449E4" w:rsidRPr="00EF00A1" w:rsidRDefault="00D449E4" w:rsidP="00375C2E">
      <w:pPr>
        <w:pStyle w:val="ConsPlusTitle"/>
        <w:widowControl/>
        <w:jc w:val="center"/>
        <w:rPr>
          <w:sz w:val="28"/>
          <w:szCs w:val="28"/>
        </w:rPr>
      </w:pPr>
    </w:p>
    <w:tbl>
      <w:tblPr>
        <w:tblW w:w="10248" w:type="dxa"/>
        <w:tblInd w:w="-459" w:type="dxa"/>
        <w:tblLayout w:type="fixed"/>
        <w:tblLook w:val="01E0" w:firstRow="1" w:lastRow="1" w:firstColumn="1" w:lastColumn="1" w:noHBand="0" w:noVBand="0"/>
      </w:tblPr>
      <w:tblGrid>
        <w:gridCol w:w="2694"/>
        <w:gridCol w:w="7554"/>
      </w:tblGrid>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1.1. Наименование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Подпрограмма  "Развитие системы оценки качества образования и информационной прозрачности системы образования"</w:t>
            </w:r>
          </w:p>
          <w:p w:rsidR="00D449E4" w:rsidRPr="00EF00A1" w:rsidRDefault="00D449E4" w:rsidP="00375C2E">
            <w:pPr>
              <w:ind w:firstLine="488"/>
              <w:jc w:val="both"/>
              <w:rPr>
                <w:rFonts w:ascii="Times New Roman" w:hAnsi="Times New Roman" w:cs="Times New Roman"/>
                <w:sz w:val="28"/>
                <w:szCs w:val="28"/>
              </w:rPr>
            </w:pPr>
          </w:p>
        </w:tc>
      </w:tr>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1.2. Основания для разработки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Федеральный закон от 29 декабря 2012 года № 273-ФЗ "Об образовании в Российской Федерации";</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Федеральный закон от 24 июня 1999 года № 120-ФЗ "Об основах системы профилактики безнадзорности и правонарушений несовершеннолетних";</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Федеральный закон от 24 июля 1998 года № 124-ФЗ "Об основных гарантиях прав ребенка в Российской Федерации";</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Национальная образовательная инициатива "Наша новая школа", утвержденная Президентом Российской Федерации от 4 февраля 2010 года № Пр-271;</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распоряжение Правительства Российской Федерации от 15 мая 2013 года № 792-р;</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 xml:space="preserve">распоряжение Правительства Российской Федерации от </w:t>
            </w:r>
            <w:bookmarkStart w:id="4" w:name="From"/>
            <w:bookmarkEnd w:id="4"/>
            <w:r w:rsidRPr="00EF00A1">
              <w:rPr>
                <w:rFonts w:ascii="Times New Roman" w:hAnsi="Times New Roman" w:cs="Times New Roman"/>
                <w:sz w:val="28"/>
                <w:szCs w:val="28"/>
              </w:rPr>
              <w:t>30 декабря 2012 года  №</w:t>
            </w:r>
            <w:bookmarkStart w:id="5" w:name="SignNumber"/>
            <w:bookmarkEnd w:id="5"/>
            <w:r w:rsidRPr="00EF00A1">
              <w:rPr>
                <w:rFonts w:ascii="Times New Roman" w:hAnsi="Times New Roman" w:cs="Times New Roman"/>
                <w:sz w:val="28"/>
                <w:szCs w:val="28"/>
              </w:rPr>
              <w:t>2620-р;</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 xml:space="preserve">распоряжение Правительства Нижегородской области от 28 февраля 2013 года № 429-р "Об утверждении Плана мероприятий ("дорожной карты") </w:t>
            </w:r>
            <w:r w:rsidRPr="00EF00A1">
              <w:rPr>
                <w:rFonts w:ascii="Times New Roman" w:hAnsi="Times New Roman" w:cs="Times New Roman"/>
                <w:sz w:val="28"/>
                <w:szCs w:val="28"/>
              </w:rPr>
              <w:br/>
              <w:t xml:space="preserve">"Изменения в сфере образования Нижегородской области" </w:t>
            </w:r>
          </w:p>
        </w:tc>
      </w:tr>
      <w:tr w:rsidR="00D449E4" w:rsidRPr="00EF00A1" w:rsidTr="00375C2E">
        <w:trPr>
          <w:trHeight w:val="1320"/>
        </w:trPr>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1.3.Муниципальный заказчик</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Администрация Большемурашкинского муниципального района</w:t>
            </w:r>
          </w:p>
        </w:tc>
      </w:tr>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1.4.Основной разработчик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w:t>
            </w:r>
          </w:p>
        </w:tc>
      </w:tr>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1.5. Цель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tc>
      </w:tr>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1.6. Задачи </w:t>
            </w:r>
            <w:r w:rsidRPr="00EF00A1">
              <w:rPr>
                <w:rFonts w:ascii="Times New Roman" w:hAnsi="Times New Roman" w:cs="Times New Roman"/>
                <w:sz w:val="28"/>
                <w:szCs w:val="28"/>
              </w:rPr>
              <w:lastRenderedPageBreak/>
              <w:t>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af9"/>
              <w:jc w:val="both"/>
              <w:rPr>
                <w:rFonts w:ascii="Times New Roman" w:hAnsi="Times New Roman"/>
                <w:sz w:val="28"/>
                <w:szCs w:val="28"/>
              </w:rPr>
            </w:pPr>
            <w:r w:rsidRPr="00EF00A1">
              <w:rPr>
                <w:rFonts w:ascii="Times New Roman" w:hAnsi="Times New Roman"/>
                <w:sz w:val="28"/>
                <w:szCs w:val="28"/>
              </w:rPr>
              <w:lastRenderedPageBreak/>
              <w:t xml:space="preserve">- включение потребителей образовательных услуг в оценку </w:t>
            </w:r>
            <w:r w:rsidRPr="00EF00A1">
              <w:rPr>
                <w:rFonts w:ascii="Times New Roman" w:hAnsi="Times New Roman"/>
                <w:sz w:val="28"/>
                <w:szCs w:val="28"/>
              </w:rPr>
              <w:lastRenderedPageBreak/>
              <w:t>деятельности системы образования через развитие механизмов внешней оценки качества образования и государственно-общественного управления;</w:t>
            </w:r>
          </w:p>
          <w:p w:rsidR="00D449E4" w:rsidRPr="00EF00A1" w:rsidRDefault="00D449E4" w:rsidP="00375C2E">
            <w:pPr>
              <w:pStyle w:val="af9"/>
              <w:jc w:val="both"/>
              <w:rPr>
                <w:rFonts w:ascii="Times New Roman" w:hAnsi="Times New Roman"/>
                <w:sz w:val="28"/>
                <w:szCs w:val="28"/>
              </w:rPr>
            </w:pPr>
            <w:r w:rsidRPr="00EF00A1">
              <w:rPr>
                <w:rFonts w:ascii="Times New Roman" w:hAnsi="Times New Roman"/>
                <w:sz w:val="28"/>
                <w:szCs w:val="28"/>
              </w:rPr>
              <w:t>- формирование культуры оценки качества образования на уровне ОМСУ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D449E4" w:rsidRPr="00EF00A1" w:rsidRDefault="00D449E4" w:rsidP="00375C2E">
            <w:pPr>
              <w:pStyle w:val="af9"/>
              <w:jc w:val="both"/>
              <w:rPr>
                <w:rFonts w:ascii="Times New Roman" w:hAnsi="Times New Roman"/>
                <w:sz w:val="28"/>
                <w:szCs w:val="28"/>
              </w:rPr>
            </w:pPr>
            <w:r w:rsidRPr="00EF00A1">
              <w:rPr>
                <w:rFonts w:ascii="Times New Roman" w:hAnsi="Times New Roman"/>
                <w:sz w:val="28"/>
                <w:szCs w:val="28"/>
              </w:rPr>
              <w:t>- создание системы поддержки сбора и анализа информации об индивидуальных образовательных достижениях;</w:t>
            </w:r>
          </w:p>
          <w:p w:rsidR="00D449E4" w:rsidRPr="00EF00A1" w:rsidRDefault="00D449E4" w:rsidP="00375C2E">
            <w:pPr>
              <w:pStyle w:val="af9"/>
              <w:jc w:val="both"/>
              <w:rPr>
                <w:rFonts w:ascii="Times New Roman" w:hAnsi="Times New Roman"/>
                <w:sz w:val="28"/>
                <w:szCs w:val="28"/>
              </w:rPr>
            </w:pPr>
            <w:r w:rsidRPr="00EF00A1">
              <w:rPr>
                <w:rFonts w:ascii="Times New Roman" w:hAnsi="Times New Roman"/>
                <w:sz w:val="28"/>
                <w:szCs w:val="28"/>
              </w:rPr>
              <w:t>- создание системы мониторинговых исследований качества образования;</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формирование системы статистики образования на основе федеральных стандартов</w:t>
            </w:r>
          </w:p>
        </w:tc>
      </w:tr>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lastRenderedPageBreak/>
              <w:t>1.7. Сроки и этапы реализации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2018 – 2020 годы</w:t>
            </w:r>
          </w:p>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Подпрограмма реализуется в один этап</w:t>
            </w:r>
          </w:p>
        </w:tc>
      </w:tr>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1.8. Исполнители основных мероприятий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администрации Большемурашкинского муниципального района, образовательные организации</w:t>
            </w:r>
          </w:p>
        </w:tc>
      </w:tr>
      <w:tr w:rsidR="00D449E4" w:rsidRPr="00EF00A1" w:rsidTr="00375C2E">
        <w:tc>
          <w:tcPr>
            <w:tcW w:w="2694" w:type="dxa"/>
            <w:tcBorders>
              <w:top w:val="single" w:sz="4" w:space="0" w:color="auto"/>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1.9. Объемы и источники финансирования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EF3384">
            <w:pPr>
              <w:jc w:val="both"/>
              <w:rPr>
                <w:rFonts w:ascii="Times New Roman" w:hAnsi="Times New Roman" w:cs="Times New Roman"/>
                <w:sz w:val="28"/>
                <w:szCs w:val="28"/>
              </w:rPr>
            </w:pPr>
            <w:r w:rsidRPr="00EF00A1">
              <w:rPr>
                <w:rFonts w:ascii="Times New Roman" w:hAnsi="Times New Roman" w:cs="Times New Roman"/>
                <w:sz w:val="28"/>
                <w:szCs w:val="28"/>
              </w:rPr>
              <w:t xml:space="preserve">Предполагаемый общий объем финансовых средств, необходимых для реализации подпрограммы, составляет </w:t>
            </w:r>
            <w:r w:rsidR="00EF3384" w:rsidRPr="00EF00A1">
              <w:rPr>
                <w:rFonts w:ascii="Times New Roman" w:hAnsi="Times New Roman" w:cs="Times New Roman"/>
                <w:sz w:val="28"/>
                <w:szCs w:val="28"/>
              </w:rPr>
              <w:t>14212,62</w:t>
            </w:r>
            <w:r w:rsidRPr="00EF00A1">
              <w:rPr>
                <w:rFonts w:ascii="Times New Roman" w:hAnsi="Times New Roman" w:cs="Times New Roman"/>
                <w:sz w:val="28"/>
                <w:szCs w:val="28"/>
              </w:rPr>
              <w:t>тыс. рублей, в том числе:</w:t>
            </w:r>
          </w:p>
          <w:p w:rsidR="00D449E4" w:rsidRPr="00EF00A1" w:rsidRDefault="00D449E4" w:rsidP="00EF3384">
            <w:pPr>
              <w:jc w:val="both"/>
              <w:rPr>
                <w:rFonts w:ascii="Times New Roman" w:hAnsi="Times New Roman" w:cs="Times New Roman"/>
                <w:sz w:val="28"/>
                <w:szCs w:val="28"/>
              </w:rPr>
            </w:pPr>
            <w:r w:rsidRPr="00EF00A1">
              <w:rPr>
                <w:rFonts w:ascii="Times New Roman" w:hAnsi="Times New Roman" w:cs="Times New Roman"/>
                <w:sz w:val="28"/>
                <w:szCs w:val="28"/>
              </w:rPr>
              <w:t xml:space="preserve">2018 год –  </w:t>
            </w:r>
            <w:r w:rsidRPr="00EF00A1">
              <w:rPr>
                <w:rFonts w:ascii="Times New Roman" w:hAnsi="Times New Roman" w:cs="Times New Roman"/>
                <w:b/>
              </w:rPr>
              <w:t>4458,2</w:t>
            </w:r>
            <w:r w:rsidRPr="00EF00A1">
              <w:rPr>
                <w:rFonts w:ascii="Times New Roman" w:hAnsi="Times New Roman" w:cs="Times New Roman"/>
                <w:sz w:val="28"/>
                <w:szCs w:val="28"/>
              </w:rPr>
              <w:t xml:space="preserve"> тыс. рублей;</w:t>
            </w:r>
          </w:p>
          <w:p w:rsidR="00D449E4" w:rsidRPr="00EF00A1" w:rsidRDefault="00D449E4" w:rsidP="00EF3384">
            <w:pPr>
              <w:jc w:val="both"/>
              <w:rPr>
                <w:rFonts w:ascii="Times New Roman" w:hAnsi="Times New Roman" w:cs="Times New Roman"/>
                <w:sz w:val="28"/>
                <w:szCs w:val="28"/>
              </w:rPr>
            </w:pPr>
            <w:r w:rsidRPr="00EF00A1">
              <w:rPr>
                <w:rFonts w:ascii="Times New Roman" w:hAnsi="Times New Roman" w:cs="Times New Roman"/>
                <w:sz w:val="28"/>
                <w:szCs w:val="28"/>
              </w:rPr>
              <w:t xml:space="preserve">2019 год -   </w:t>
            </w:r>
            <w:r w:rsidRPr="00EF00A1">
              <w:rPr>
                <w:rFonts w:ascii="Times New Roman" w:hAnsi="Times New Roman" w:cs="Times New Roman"/>
                <w:b/>
              </w:rPr>
              <w:t xml:space="preserve">4465,92 </w:t>
            </w:r>
            <w:r w:rsidRPr="00EF00A1">
              <w:rPr>
                <w:rFonts w:ascii="Times New Roman" w:hAnsi="Times New Roman" w:cs="Times New Roman"/>
                <w:sz w:val="28"/>
                <w:szCs w:val="28"/>
              </w:rPr>
              <w:t>тыс. рублей;</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2020 год –  </w:t>
            </w:r>
            <w:r w:rsidR="00EF3384" w:rsidRPr="00EF00A1">
              <w:rPr>
                <w:rFonts w:ascii="Times New Roman" w:hAnsi="Times New Roman" w:cs="Times New Roman"/>
                <w:sz w:val="28"/>
                <w:szCs w:val="28"/>
              </w:rPr>
              <w:t>5288,5</w:t>
            </w:r>
            <w:r w:rsidRPr="00EF00A1">
              <w:rPr>
                <w:rFonts w:ascii="Times New Roman" w:hAnsi="Times New Roman" w:cs="Times New Roman"/>
                <w:sz w:val="28"/>
                <w:szCs w:val="28"/>
              </w:rPr>
              <w:t>тыс. рублей.</w:t>
            </w:r>
          </w:p>
        </w:tc>
      </w:tr>
      <w:tr w:rsidR="00D449E4" w:rsidRPr="00EF00A1" w:rsidTr="00375C2E">
        <w:trPr>
          <w:trHeight w:val="1566"/>
        </w:trPr>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1.10. Система организации </w:t>
            </w:r>
            <w:proofErr w:type="gramStart"/>
            <w:r w:rsidRPr="00EF00A1">
              <w:rPr>
                <w:rFonts w:ascii="Times New Roman" w:hAnsi="Times New Roman" w:cs="Times New Roman"/>
                <w:sz w:val="28"/>
                <w:szCs w:val="28"/>
              </w:rPr>
              <w:t>контроля за</w:t>
            </w:r>
            <w:proofErr w:type="gramEnd"/>
            <w:r w:rsidRPr="00EF00A1">
              <w:rPr>
                <w:rFonts w:ascii="Times New Roman" w:hAnsi="Times New Roman" w:cs="Times New Roman"/>
                <w:sz w:val="28"/>
                <w:szCs w:val="28"/>
              </w:rPr>
              <w:t xml:space="preserve"> исполнением Подпрограммы</w:t>
            </w: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proofErr w:type="gramStart"/>
            <w:r w:rsidRPr="00EF00A1">
              <w:rPr>
                <w:rFonts w:ascii="Times New Roman" w:hAnsi="Times New Roman" w:cs="Times New Roman"/>
                <w:sz w:val="28"/>
                <w:szCs w:val="28"/>
              </w:rPr>
              <w:t>Контроль   за</w:t>
            </w:r>
            <w:proofErr w:type="gramEnd"/>
            <w:r w:rsidRPr="00EF00A1">
              <w:rPr>
                <w:rFonts w:ascii="Times New Roman" w:hAnsi="Times New Roman" w:cs="Times New Roman"/>
                <w:sz w:val="28"/>
                <w:szCs w:val="28"/>
              </w:rPr>
              <w:t xml:space="preserve">   исполнением   Подпрограммы осуществляет    администрация Большемурашкинского муниципального района</w:t>
            </w:r>
          </w:p>
        </w:tc>
      </w:tr>
      <w:tr w:rsidR="00D449E4" w:rsidRPr="00EF00A1" w:rsidTr="00375C2E">
        <w:tc>
          <w:tcPr>
            <w:tcW w:w="269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1.11. Индикаторы цели Подпрограммы</w:t>
            </w: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jc w:val="both"/>
              <w:rPr>
                <w:rFonts w:ascii="Times New Roman" w:hAnsi="Times New Roman" w:cs="Times New Roman"/>
                <w:sz w:val="28"/>
                <w:szCs w:val="28"/>
              </w:rPr>
            </w:pPr>
          </w:p>
        </w:tc>
        <w:tc>
          <w:tcPr>
            <w:tcW w:w="755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удельный вес числа образовательных организаций, в которых созданы коллегиальные органы управления с участием общественности (родители, работодатели) в общем числе образовательных организаций увеличится до 100 %;</w:t>
            </w:r>
          </w:p>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увеличится до 100 %</w:t>
            </w:r>
          </w:p>
        </w:tc>
      </w:tr>
    </w:tbl>
    <w:p w:rsidR="00D449E4" w:rsidRPr="00EF00A1" w:rsidRDefault="00D449E4" w:rsidP="00375C2E">
      <w:pPr>
        <w:rPr>
          <w:rFonts w:ascii="Times New Roman" w:hAnsi="Times New Roman" w:cs="Times New Roman"/>
          <w:sz w:val="28"/>
          <w:szCs w:val="28"/>
        </w:rPr>
      </w:pPr>
    </w:p>
    <w:p w:rsidR="00D449E4" w:rsidRPr="00EF00A1" w:rsidRDefault="00D449E4" w:rsidP="00375C2E">
      <w:pPr>
        <w:jc w:val="center"/>
        <w:outlineLvl w:val="1"/>
        <w:rPr>
          <w:rFonts w:ascii="Times New Roman" w:hAnsi="Times New Roman" w:cs="Times New Roman"/>
          <w:b/>
          <w:sz w:val="28"/>
          <w:szCs w:val="28"/>
        </w:rPr>
      </w:pPr>
    </w:p>
    <w:p w:rsidR="00D449E4" w:rsidRPr="00EF00A1" w:rsidRDefault="00D449E4" w:rsidP="00375C2E">
      <w:pPr>
        <w:jc w:val="center"/>
        <w:outlineLvl w:val="1"/>
        <w:rPr>
          <w:rFonts w:ascii="Times New Roman" w:hAnsi="Times New Roman" w:cs="Times New Roman"/>
          <w:b/>
          <w:sz w:val="28"/>
          <w:szCs w:val="28"/>
        </w:rPr>
      </w:pPr>
    </w:p>
    <w:p w:rsidR="00D449E4" w:rsidRPr="00EF00A1" w:rsidRDefault="00D449E4" w:rsidP="00375C2E">
      <w:pPr>
        <w:jc w:val="center"/>
        <w:outlineLvl w:val="1"/>
        <w:rPr>
          <w:rFonts w:ascii="Times New Roman" w:hAnsi="Times New Roman" w:cs="Times New Roman"/>
          <w:b/>
          <w:sz w:val="28"/>
          <w:szCs w:val="28"/>
        </w:rPr>
      </w:pPr>
    </w:p>
    <w:p w:rsidR="00D449E4" w:rsidRPr="00EF00A1" w:rsidRDefault="00D449E4" w:rsidP="00375C2E">
      <w:pPr>
        <w:outlineLvl w:val="1"/>
        <w:rPr>
          <w:rFonts w:ascii="Times New Roman" w:hAnsi="Times New Roman" w:cs="Times New Roman"/>
          <w:b/>
          <w:sz w:val="28"/>
          <w:szCs w:val="28"/>
        </w:rPr>
      </w:pPr>
    </w:p>
    <w:p w:rsidR="00D449E4" w:rsidRPr="00EF00A1" w:rsidRDefault="00D449E4" w:rsidP="00375C2E">
      <w:pPr>
        <w:jc w:val="center"/>
        <w:outlineLvl w:val="1"/>
        <w:rPr>
          <w:rFonts w:ascii="Times New Roman" w:hAnsi="Times New Roman" w:cs="Times New Roman"/>
          <w:b/>
          <w:sz w:val="28"/>
          <w:szCs w:val="28"/>
        </w:rPr>
      </w:pPr>
      <w:r w:rsidRPr="00EF00A1">
        <w:rPr>
          <w:rFonts w:ascii="Times New Roman" w:hAnsi="Times New Roman" w:cs="Times New Roman"/>
          <w:b/>
          <w:sz w:val="28"/>
          <w:szCs w:val="28"/>
        </w:rPr>
        <w:t xml:space="preserve">2. ТЕКСТ ПОДПРОГРАММЫ </w:t>
      </w:r>
    </w:p>
    <w:p w:rsidR="00D449E4" w:rsidRPr="00EF00A1" w:rsidRDefault="00D449E4" w:rsidP="00375C2E">
      <w:pPr>
        <w:jc w:val="center"/>
        <w:outlineLvl w:val="1"/>
        <w:rPr>
          <w:rFonts w:ascii="Times New Roman" w:hAnsi="Times New Roman" w:cs="Times New Roman"/>
          <w:b/>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2.1. Характеристика текущего состояния</w:t>
      </w:r>
    </w:p>
    <w:p w:rsidR="00D449E4" w:rsidRPr="00EF00A1" w:rsidRDefault="00D449E4" w:rsidP="00375C2E">
      <w:pPr>
        <w:rPr>
          <w:rFonts w:ascii="Times New Roman" w:hAnsi="Times New Roman" w:cs="Times New Roman"/>
          <w:i/>
          <w:sz w:val="28"/>
          <w:szCs w:val="28"/>
        </w:rPr>
      </w:pPr>
    </w:p>
    <w:bookmarkEnd w:id="3"/>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В последние годы происходит становление районной системы оценки качества образования. Она призвана стать важнейшим компонентом системы образования Большемурашкинского муниципального района. Районная система оценки качества образования включает в себя:</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Наличие у образовательной организации лицензии на </w:t>
      </w:r>
      <w:proofErr w:type="gramStart"/>
      <w:r w:rsidRPr="00EF00A1">
        <w:rPr>
          <w:rFonts w:ascii="Times New Roman" w:hAnsi="Times New Roman" w:cs="Times New Roman"/>
          <w:sz w:val="28"/>
          <w:szCs w:val="28"/>
        </w:rPr>
        <w:t>право ведения</w:t>
      </w:r>
      <w:proofErr w:type="gramEnd"/>
      <w:r w:rsidRPr="00EF00A1">
        <w:rPr>
          <w:rFonts w:ascii="Times New Roman" w:hAnsi="Times New Roman" w:cs="Times New Roman"/>
          <w:sz w:val="28"/>
          <w:szCs w:val="28"/>
        </w:rPr>
        <w:t xml:space="preserve"> образовательной деятельности, свидетельства о государственной аккредитации организации,</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результаты государственного контроля </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результаты государственной итоговой аттестации, единого государственного экзамена;</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результаты независимой оценки качества образования, включая оценку качества образования внутри образовательной организации;</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результаты мониторинговых исследований;</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Система оценки качества должна опираться не только на централизованные проверки и контроль, но и на открытость, прозрачность всей системы образования района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Информацию об оценке качества важно использовать сотрудникам системы образования, родителям и самим обучающимся, необходимо обеспечить индивидуализацию оценки, учет многообразия образовательных результатов.</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w:t>
      </w:r>
      <w:r w:rsidRPr="00EF00A1">
        <w:rPr>
          <w:rFonts w:ascii="Times New Roman" w:hAnsi="Times New Roman" w:cs="Times New Roman"/>
          <w:sz w:val="28"/>
          <w:szCs w:val="28"/>
        </w:rPr>
        <w:lastRenderedPageBreak/>
        <w:t xml:space="preserve">управленческих решений. Для этого необходимы новые подходы к исследованиям и </w:t>
      </w:r>
      <w:proofErr w:type="gramStart"/>
      <w:r w:rsidRPr="00EF00A1">
        <w:rPr>
          <w:rFonts w:ascii="Times New Roman" w:hAnsi="Times New Roman" w:cs="Times New Roman"/>
          <w:sz w:val="28"/>
          <w:szCs w:val="28"/>
        </w:rPr>
        <w:t>аналитике</w:t>
      </w:r>
      <w:proofErr w:type="gramEnd"/>
      <w:r w:rsidRPr="00EF00A1">
        <w:rPr>
          <w:rFonts w:ascii="Times New Roman" w:hAnsi="Times New Roman" w:cs="Times New Roman"/>
          <w:sz w:val="28"/>
          <w:szCs w:val="28"/>
        </w:rPr>
        <w:t xml:space="preserve"> на основе собираемой в районной системе оценки качества образования информации. Развитие районной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родителей в управлении образовательных организаций. </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формирование современной и сбалансированной районной системы оценки качества образования, включающей в </w:t>
      </w:r>
      <w:proofErr w:type="gramStart"/>
      <w:r w:rsidRPr="00EF00A1">
        <w:rPr>
          <w:rFonts w:ascii="Times New Roman" w:hAnsi="Times New Roman" w:cs="Times New Roman"/>
          <w:sz w:val="28"/>
          <w:szCs w:val="28"/>
        </w:rPr>
        <w:t>себя</w:t>
      </w:r>
      <w:proofErr w:type="gramEnd"/>
      <w:r w:rsidRPr="00EF00A1">
        <w:rPr>
          <w:rFonts w:ascii="Times New Roman" w:hAnsi="Times New Roman" w:cs="Times New Roman"/>
          <w:sz w:val="28"/>
          <w:szCs w:val="28"/>
        </w:rPr>
        <w:t xml:space="preserve"> прежде всего, мониторинговые обследования обучения и социализации обучающихся, процедуры оценки результатов обучения на уровне образовательной организации;</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введение инструментов оценки и учета разнообразных индивидуальных образовательных достижений учащихся, направленных на поддержку и повышение результатов обучения конкретных обучаемых на уровне образовательной организации;</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введение на уровне образовательных организаций прозрачных процедур внутренней оценки (самооценки) для управления качеством образования;</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внедрение </w:t>
      </w:r>
      <w:proofErr w:type="gramStart"/>
      <w:r w:rsidRPr="00EF00A1">
        <w:rPr>
          <w:rFonts w:ascii="Times New Roman" w:hAnsi="Times New Roman" w:cs="Times New Roman"/>
          <w:sz w:val="28"/>
          <w:szCs w:val="28"/>
        </w:rPr>
        <w:t>механизмов внешней независимой системы оценки качества работы образовательных организаций</w:t>
      </w:r>
      <w:proofErr w:type="gramEnd"/>
      <w:r w:rsidRPr="00EF00A1">
        <w:rPr>
          <w:rFonts w:ascii="Times New Roman" w:hAnsi="Times New Roman" w:cs="Times New Roman"/>
          <w:sz w:val="28"/>
          <w:szCs w:val="28"/>
        </w:rPr>
        <w:t xml:space="preserve"> с участием общественности и работодателей;</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lastRenderedPageBreak/>
        <w:t>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использование информационной системы, обеспечивающей сбор данных об образовательных организациях для  аналитической обработки  и информирования общественности.</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В соответствии с ключевыми ориентирами стратегических документов определены приоритетные задачи в сфере оценки качества образования:</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районном уровне;</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использование системы мониторингов качества образовательных результатов;</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обеспечение максимально возможной прозрачности и доступности информации о системе образования, о качестве работы отдельных организаций;</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привлечение к оценке качества внешних заинтересованных лиц и организаций;</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создание с участием </w:t>
      </w:r>
      <w:proofErr w:type="gramStart"/>
      <w:r w:rsidRPr="00EF00A1">
        <w:rPr>
          <w:rFonts w:ascii="Times New Roman" w:hAnsi="Times New Roman" w:cs="Times New Roman"/>
          <w:sz w:val="28"/>
          <w:szCs w:val="28"/>
        </w:rPr>
        <w:t>общественности независимой системы оценки качества работы</w:t>
      </w:r>
      <w:proofErr w:type="gramEnd"/>
      <w:r w:rsidRPr="00EF00A1">
        <w:rPr>
          <w:rFonts w:ascii="Times New Roman" w:hAnsi="Times New Roman" w:cs="Times New Roman"/>
          <w:sz w:val="28"/>
          <w:szCs w:val="28"/>
        </w:rPr>
        <w:t xml:space="preserve"> ОО и введение публичных рейтингов их деятельности;</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использование в районе и ОБОО систем обеспечения качества, базирующихся не на контроле, а на получении своевременной и содержательной информации для принятия управленческих решений, на вовлечении общественных органов управления.</w:t>
      </w:r>
    </w:p>
    <w:p w:rsidR="00D449E4" w:rsidRPr="00EF00A1" w:rsidRDefault="00D449E4" w:rsidP="00375C2E">
      <w:pPr>
        <w:spacing w:line="360" w:lineRule="auto"/>
        <w:ind w:firstLine="720"/>
        <w:jc w:val="both"/>
        <w:rPr>
          <w:rFonts w:ascii="Times New Roman" w:hAnsi="Times New Roman" w:cs="Times New Roman"/>
          <w:sz w:val="28"/>
          <w:szCs w:val="28"/>
        </w:rPr>
      </w:pPr>
      <w:r w:rsidRPr="00EF00A1">
        <w:rPr>
          <w:rFonts w:ascii="Times New Roman" w:hAnsi="Times New Roman" w:cs="Times New Roman"/>
          <w:sz w:val="28"/>
          <w:szCs w:val="28"/>
        </w:rPr>
        <w:t xml:space="preserve">Основная роль в осуществлении функций по внедрению и реализации механизмов районной системы оценки качества образования, принадлежит Управлению образования и молодежной политики </w:t>
      </w:r>
      <w:proofErr w:type="spellStart"/>
      <w:r w:rsidRPr="00EF00A1">
        <w:rPr>
          <w:rFonts w:ascii="Times New Roman" w:hAnsi="Times New Roman" w:cs="Times New Roman"/>
          <w:sz w:val="28"/>
          <w:szCs w:val="28"/>
        </w:rPr>
        <w:t>админисирацииБольшемурашкинского</w:t>
      </w:r>
      <w:proofErr w:type="spellEnd"/>
      <w:r w:rsidRPr="00EF00A1">
        <w:rPr>
          <w:rFonts w:ascii="Times New Roman" w:hAnsi="Times New Roman" w:cs="Times New Roman"/>
          <w:sz w:val="28"/>
          <w:szCs w:val="28"/>
        </w:rPr>
        <w:t xml:space="preserve"> муниципального района, МКУ ИМЦ</w:t>
      </w:r>
    </w:p>
    <w:p w:rsidR="00D449E4" w:rsidRPr="00EF00A1" w:rsidRDefault="00D449E4" w:rsidP="00375C2E">
      <w:pPr>
        <w:pStyle w:val="1"/>
        <w:spacing w:before="0" w:after="0"/>
        <w:rPr>
          <w:rFonts w:ascii="Times New Roman" w:hAnsi="Times New Roman"/>
          <w:sz w:val="28"/>
          <w:szCs w:val="28"/>
        </w:rPr>
      </w:pPr>
      <w:bookmarkStart w:id="6" w:name="sub_111"/>
    </w:p>
    <w:p w:rsidR="00D449E4" w:rsidRPr="00EF00A1" w:rsidRDefault="00D449E4" w:rsidP="00375C2E">
      <w:pPr>
        <w:pStyle w:val="1"/>
        <w:spacing w:before="0" w:after="0"/>
        <w:rPr>
          <w:rFonts w:ascii="Times New Roman" w:hAnsi="Times New Roman"/>
          <w:sz w:val="28"/>
          <w:szCs w:val="28"/>
        </w:rPr>
      </w:pPr>
      <w:r w:rsidRPr="00EF00A1">
        <w:rPr>
          <w:rFonts w:ascii="Times New Roman" w:hAnsi="Times New Roman"/>
          <w:sz w:val="28"/>
          <w:szCs w:val="28"/>
        </w:rPr>
        <w:t>2.2. Цель и задачи Подпрограммы</w:t>
      </w:r>
      <w:bookmarkEnd w:id="6"/>
    </w:p>
    <w:p w:rsidR="00D449E4" w:rsidRPr="00EF00A1" w:rsidRDefault="00D449E4" w:rsidP="00375C2E">
      <w:pPr>
        <w:jc w:val="center"/>
        <w:rPr>
          <w:rFonts w:ascii="Times New Roman" w:hAnsi="Times New Roman" w:cs="Times New Roman"/>
        </w:rPr>
      </w:pP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lastRenderedPageBreak/>
        <w:t>Основная стратегическая цель заключается в обеспечении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Подпрограмма предполагает решение следующих задач:</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1.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2. </w:t>
      </w:r>
      <w:r w:rsidRPr="00EF00A1">
        <w:rPr>
          <w:rFonts w:ascii="Times New Roman" w:hAnsi="Times New Roman" w:cs="Times New Roman"/>
          <w:caps/>
          <w:sz w:val="28"/>
          <w:szCs w:val="28"/>
        </w:rPr>
        <w:t>ф</w:t>
      </w:r>
      <w:r w:rsidRPr="00EF00A1">
        <w:rPr>
          <w:rFonts w:ascii="Times New Roman" w:hAnsi="Times New Roman" w:cs="Times New Roman"/>
          <w:sz w:val="28"/>
          <w:szCs w:val="28"/>
        </w:rPr>
        <w:t>ормирование культуры оценки качества образования на уровне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3. Использование системы поддержки сбора и анализа информации об индивидуальных образовательных достижениях.</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4. Использование системы мониторинговых исследований качества образования.</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5. </w:t>
      </w:r>
      <w:r w:rsidRPr="00EF00A1">
        <w:rPr>
          <w:rFonts w:ascii="Times New Roman" w:hAnsi="Times New Roman" w:cs="Times New Roman"/>
          <w:caps/>
          <w:sz w:val="28"/>
          <w:szCs w:val="28"/>
        </w:rPr>
        <w:t>ф</w:t>
      </w:r>
      <w:r w:rsidRPr="00EF00A1">
        <w:rPr>
          <w:rFonts w:ascii="Times New Roman" w:hAnsi="Times New Roman" w:cs="Times New Roman"/>
          <w:sz w:val="28"/>
          <w:szCs w:val="28"/>
        </w:rPr>
        <w:t>ормирование системы статистики образования и сбора информации на основе федеральных стандартов.</w:t>
      </w:r>
    </w:p>
    <w:p w:rsidR="00D449E4" w:rsidRPr="00EF00A1" w:rsidRDefault="00D449E4" w:rsidP="00375C2E">
      <w:pP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sz w:val="24"/>
          <w:szCs w:val="24"/>
        </w:rPr>
        <w:tab/>
      </w:r>
      <w:r w:rsidRPr="00EF00A1">
        <w:rPr>
          <w:rFonts w:ascii="Times New Roman" w:hAnsi="Times New Roman" w:cs="Times New Roman"/>
          <w:b/>
          <w:sz w:val="28"/>
          <w:szCs w:val="28"/>
        </w:rPr>
        <w:t>2.3. Индикаторы достижения цели Подпрограммы</w:t>
      </w:r>
    </w:p>
    <w:p w:rsidR="00D449E4" w:rsidRPr="00EF00A1" w:rsidRDefault="00D449E4" w:rsidP="00375C2E">
      <w:pPr>
        <w:jc w:val="center"/>
        <w:rPr>
          <w:rFonts w:ascii="Times New Roman" w:hAnsi="Times New Roman" w:cs="Times New Roman"/>
          <w:b/>
          <w:sz w:val="28"/>
          <w:szCs w:val="28"/>
        </w:rPr>
      </w:pPr>
    </w:p>
    <w:tbl>
      <w:tblPr>
        <w:tblW w:w="10348" w:type="dxa"/>
        <w:tblInd w:w="-910" w:type="dxa"/>
        <w:tblLayout w:type="fixed"/>
        <w:tblCellMar>
          <w:left w:w="70" w:type="dxa"/>
          <w:right w:w="70" w:type="dxa"/>
        </w:tblCellMar>
        <w:tblLook w:val="0000" w:firstRow="0" w:lastRow="0" w:firstColumn="0" w:lastColumn="0" w:noHBand="0" w:noVBand="0"/>
      </w:tblPr>
      <w:tblGrid>
        <w:gridCol w:w="4680"/>
        <w:gridCol w:w="1416"/>
        <w:gridCol w:w="1417"/>
        <w:gridCol w:w="1276"/>
        <w:gridCol w:w="1559"/>
      </w:tblGrid>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572"/>
              <w:jc w:val="center"/>
              <w:rPr>
                <w:rFonts w:ascii="Times New Roman" w:hAnsi="Times New Roman"/>
                <w:sz w:val="24"/>
                <w:szCs w:val="24"/>
              </w:rPr>
            </w:pPr>
            <w:bookmarkStart w:id="7" w:name="sub_113"/>
            <w:r w:rsidRPr="00EF00A1">
              <w:rPr>
                <w:rFonts w:ascii="Times New Roman" w:hAnsi="Times New Roman"/>
                <w:sz w:val="24"/>
                <w:szCs w:val="24"/>
              </w:rPr>
              <w:t>Наименование индикатора цели</w:t>
            </w:r>
          </w:p>
          <w:p w:rsidR="00D449E4" w:rsidRPr="00EF00A1" w:rsidRDefault="00D449E4" w:rsidP="00375C2E">
            <w:pPr>
              <w:pStyle w:val="ad"/>
              <w:spacing w:after="0" w:line="240" w:lineRule="auto"/>
              <w:ind w:left="0" w:right="-572"/>
              <w:jc w:val="center"/>
              <w:rPr>
                <w:rFonts w:ascii="Times New Roman" w:hAnsi="Times New Roman"/>
                <w:sz w:val="24"/>
                <w:szCs w:val="24"/>
              </w:rPr>
            </w:pPr>
            <w:r w:rsidRPr="00EF00A1">
              <w:rPr>
                <w:rFonts w:ascii="Times New Roman" w:hAnsi="Times New Roman"/>
                <w:sz w:val="24"/>
                <w:szCs w:val="24"/>
              </w:rPr>
              <w:t>Подпрограммы</w:t>
            </w:r>
          </w:p>
        </w:tc>
        <w:tc>
          <w:tcPr>
            <w:tcW w:w="141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 xml:space="preserve">Единица </w:t>
            </w:r>
            <w:r w:rsidRPr="00EF00A1">
              <w:rPr>
                <w:rFonts w:ascii="Times New Roman" w:hAnsi="Times New Roman"/>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2018</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 xml:space="preserve">2019 </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65" w:firstLine="65"/>
              <w:jc w:val="center"/>
              <w:rPr>
                <w:rFonts w:ascii="Times New Roman" w:hAnsi="Times New Roman"/>
                <w:sz w:val="24"/>
                <w:szCs w:val="24"/>
              </w:rPr>
            </w:pPr>
            <w:r w:rsidRPr="00EF00A1">
              <w:rPr>
                <w:rFonts w:ascii="Times New Roman" w:hAnsi="Times New Roman"/>
                <w:sz w:val="24"/>
                <w:szCs w:val="24"/>
              </w:rPr>
              <w:t>2020</w:t>
            </w:r>
          </w:p>
          <w:p w:rsidR="00D449E4" w:rsidRPr="00EF00A1" w:rsidRDefault="00D449E4" w:rsidP="00375C2E">
            <w:pPr>
              <w:pStyle w:val="ad"/>
              <w:spacing w:after="0" w:line="240" w:lineRule="auto"/>
              <w:ind w:left="0" w:right="-65" w:firstLine="65"/>
              <w:jc w:val="center"/>
              <w:rPr>
                <w:rFonts w:ascii="Times New Roman" w:hAnsi="Times New Roman"/>
                <w:sz w:val="24"/>
                <w:szCs w:val="24"/>
              </w:rPr>
            </w:pPr>
            <w:r w:rsidRPr="00EF00A1">
              <w:rPr>
                <w:rFonts w:ascii="Times New Roman" w:hAnsi="Times New Roman"/>
                <w:sz w:val="24"/>
                <w:szCs w:val="24"/>
              </w:rPr>
              <w:t>год</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1. Удельный вес числа ОО, в которых созданы органы коллегиального управления с участием общественности (родители, работодатели), в общем числе ОО</w:t>
            </w:r>
          </w:p>
        </w:tc>
        <w:tc>
          <w:tcPr>
            <w:tcW w:w="141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100</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79"/>
              <w:rPr>
                <w:rFonts w:ascii="Times New Roman" w:hAnsi="Times New Roman"/>
                <w:sz w:val="24"/>
                <w:szCs w:val="24"/>
              </w:rPr>
            </w:pPr>
            <w:r w:rsidRPr="00EF00A1">
              <w:rPr>
                <w:rFonts w:ascii="Times New Roman" w:hAnsi="Times New Roman"/>
                <w:sz w:val="24"/>
                <w:szCs w:val="24"/>
              </w:rPr>
              <w:t>2.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w:t>
            </w:r>
          </w:p>
        </w:tc>
        <w:tc>
          <w:tcPr>
            <w:tcW w:w="141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firstLine="65"/>
              <w:jc w:val="center"/>
              <w:rPr>
                <w:rFonts w:ascii="Times New Roman" w:hAnsi="Times New Roman"/>
                <w:sz w:val="24"/>
                <w:szCs w:val="24"/>
              </w:rPr>
            </w:pPr>
            <w:r w:rsidRPr="00EF00A1">
              <w:rPr>
                <w:rFonts w:ascii="Times New Roman" w:hAnsi="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65" w:firstLine="65"/>
              <w:jc w:val="center"/>
              <w:rPr>
                <w:rFonts w:ascii="Times New Roman" w:hAnsi="Times New Roman"/>
                <w:sz w:val="24"/>
                <w:szCs w:val="24"/>
              </w:rPr>
            </w:pPr>
            <w:r w:rsidRPr="00EF00A1">
              <w:rPr>
                <w:rFonts w:ascii="Times New Roman" w:hAnsi="Times New Roman"/>
                <w:sz w:val="24"/>
                <w:szCs w:val="24"/>
              </w:rPr>
              <w:t>100</w:t>
            </w:r>
          </w:p>
        </w:tc>
      </w:tr>
    </w:tbl>
    <w:p w:rsidR="00D449E4" w:rsidRPr="00EF00A1" w:rsidRDefault="00D449E4" w:rsidP="00375C2E">
      <w:pPr>
        <w:jc w:val="center"/>
        <w:rPr>
          <w:rFonts w:ascii="Times New Roman" w:hAnsi="Times New Roman" w:cs="Times New Roman"/>
          <w:sz w:val="28"/>
          <w:szCs w:val="28"/>
        </w:rPr>
      </w:pPr>
    </w:p>
    <w:p w:rsidR="00D449E4" w:rsidRPr="00EF00A1" w:rsidRDefault="00D449E4" w:rsidP="00375C2E">
      <w:pPr>
        <w:pStyle w:val="af"/>
        <w:tabs>
          <w:tab w:val="left" w:pos="233"/>
          <w:tab w:val="left" w:pos="503"/>
        </w:tabs>
        <w:jc w:val="center"/>
        <w:rPr>
          <w:rFonts w:ascii="Times New Roman" w:hAnsi="Times New Roman"/>
          <w:b/>
          <w:sz w:val="28"/>
          <w:szCs w:val="28"/>
        </w:rPr>
      </w:pPr>
    </w:p>
    <w:p w:rsidR="00D449E4" w:rsidRPr="00EF00A1" w:rsidRDefault="00D449E4" w:rsidP="00375C2E">
      <w:pPr>
        <w:pStyle w:val="af"/>
        <w:tabs>
          <w:tab w:val="left" w:pos="233"/>
          <w:tab w:val="left" w:pos="503"/>
        </w:tabs>
        <w:jc w:val="center"/>
        <w:rPr>
          <w:rFonts w:ascii="Times New Roman" w:hAnsi="Times New Roman"/>
          <w:b/>
          <w:sz w:val="28"/>
          <w:szCs w:val="28"/>
        </w:rPr>
      </w:pPr>
      <w:r w:rsidRPr="00EF00A1">
        <w:rPr>
          <w:rFonts w:ascii="Times New Roman" w:hAnsi="Times New Roman"/>
          <w:b/>
          <w:sz w:val="28"/>
          <w:szCs w:val="28"/>
        </w:rPr>
        <w:lastRenderedPageBreak/>
        <w:t>2.4. Показатели непосредственных результатов реализации Подпрограммы</w:t>
      </w:r>
    </w:p>
    <w:p w:rsidR="00D449E4" w:rsidRPr="00EF00A1" w:rsidRDefault="00D449E4" w:rsidP="00375C2E">
      <w:pPr>
        <w:jc w:val="center"/>
        <w:rPr>
          <w:rFonts w:ascii="Times New Roman" w:hAnsi="Times New Roman" w:cs="Times New Roman"/>
          <w:sz w:val="28"/>
          <w:szCs w:val="28"/>
        </w:rPr>
      </w:pPr>
    </w:p>
    <w:tbl>
      <w:tblPr>
        <w:tblW w:w="10348" w:type="dxa"/>
        <w:tblInd w:w="-910" w:type="dxa"/>
        <w:tblLayout w:type="fixed"/>
        <w:tblCellMar>
          <w:left w:w="70" w:type="dxa"/>
          <w:right w:w="70" w:type="dxa"/>
        </w:tblCellMar>
        <w:tblLook w:val="0000" w:firstRow="0" w:lastRow="0" w:firstColumn="0" w:lastColumn="0" w:noHBand="0" w:noVBand="0"/>
      </w:tblPr>
      <w:tblGrid>
        <w:gridCol w:w="4680"/>
        <w:gridCol w:w="1416"/>
        <w:gridCol w:w="1417"/>
        <w:gridCol w:w="1276"/>
        <w:gridCol w:w="1559"/>
      </w:tblGrid>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572"/>
              <w:jc w:val="center"/>
              <w:rPr>
                <w:rFonts w:ascii="Times New Roman" w:hAnsi="Times New Roman"/>
                <w:sz w:val="24"/>
                <w:szCs w:val="24"/>
              </w:rPr>
            </w:pPr>
            <w:r w:rsidRPr="00EF00A1">
              <w:rPr>
                <w:rFonts w:ascii="Times New Roman" w:hAnsi="Times New Roman"/>
                <w:sz w:val="24"/>
                <w:szCs w:val="24"/>
              </w:rPr>
              <w:t>Наименование</w:t>
            </w:r>
          </w:p>
          <w:p w:rsidR="00D449E4" w:rsidRPr="00EF00A1" w:rsidRDefault="00D449E4" w:rsidP="00375C2E">
            <w:pPr>
              <w:pStyle w:val="ad"/>
              <w:spacing w:after="0" w:line="240" w:lineRule="auto"/>
              <w:ind w:left="0" w:right="-572"/>
              <w:jc w:val="center"/>
              <w:rPr>
                <w:rFonts w:ascii="Times New Roman" w:hAnsi="Times New Roman"/>
                <w:sz w:val="24"/>
                <w:szCs w:val="24"/>
              </w:rPr>
            </w:pPr>
            <w:r w:rsidRPr="00EF00A1">
              <w:rPr>
                <w:rFonts w:ascii="Times New Roman" w:hAnsi="Times New Roman"/>
                <w:sz w:val="24"/>
                <w:szCs w:val="24"/>
              </w:rPr>
              <w:t xml:space="preserve">Показателя (индикатора) цели </w:t>
            </w:r>
          </w:p>
          <w:p w:rsidR="00D449E4" w:rsidRPr="00EF00A1" w:rsidRDefault="00D449E4" w:rsidP="00375C2E">
            <w:pPr>
              <w:pStyle w:val="ad"/>
              <w:spacing w:after="0" w:line="240" w:lineRule="auto"/>
              <w:ind w:left="0" w:right="-572"/>
              <w:jc w:val="center"/>
              <w:rPr>
                <w:rFonts w:ascii="Times New Roman" w:hAnsi="Times New Roman"/>
                <w:sz w:val="24"/>
                <w:szCs w:val="24"/>
              </w:rPr>
            </w:pPr>
            <w:r w:rsidRPr="00EF00A1">
              <w:rPr>
                <w:rFonts w:ascii="Times New Roman" w:hAnsi="Times New Roman"/>
                <w:sz w:val="24"/>
                <w:szCs w:val="24"/>
              </w:rPr>
              <w:t>Подпрограммы</w:t>
            </w:r>
          </w:p>
        </w:tc>
        <w:tc>
          <w:tcPr>
            <w:tcW w:w="141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 xml:space="preserve">Единица </w:t>
            </w:r>
            <w:r w:rsidRPr="00EF00A1">
              <w:rPr>
                <w:rFonts w:ascii="Times New Roman" w:hAnsi="Times New Roman"/>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2018</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hanging="27"/>
              <w:jc w:val="center"/>
              <w:rPr>
                <w:rFonts w:ascii="Times New Roman" w:hAnsi="Times New Roman"/>
                <w:sz w:val="24"/>
                <w:szCs w:val="24"/>
              </w:rPr>
            </w:pPr>
            <w:r w:rsidRPr="00EF00A1">
              <w:rPr>
                <w:rFonts w:ascii="Times New Roman" w:hAnsi="Times New Roman"/>
                <w:sz w:val="24"/>
                <w:szCs w:val="24"/>
              </w:rPr>
              <w:t xml:space="preserve">2019 </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65" w:firstLine="65"/>
              <w:jc w:val="center"/>
              <w:rPr>
                <w:rFonts w:ascii="Times New Roman" w:hAnsi="Times New Roman"/>
                <w:sz w:val="24"/>
                <w:szCs w:val="24"/>
              </w:rPr>
            </w:pPr>
            <w:r w:rsidRPr="00EF00A1">
              <w:rPr>
                <w:rFonts w:ascii="Times New Roman" w:hAnsi="Times New Roman"/>
                <w:sz w:val="24"/>
                <w:szCs w:val="24"/>
              </w:rPr>
              <w:t>2020</w:t>
            </w:r>
          </w:p>
          <w:p w:rsidR="00D449E4" w:rsidRPr="00EF00A1" w:rsidRDefault="00D449E4" w:rsidP="00375C2E">
            <w:pPr>
              <w:pStyle w:val="ad"/>
              <w:spacing w:after="0" w:line="240" w:lineRule="auto"/>
              <w:ind w:left="0" w:right="-65" w:firstLine="65"/>
              <w:jc w:val="center"/>
              <w:rPr>
                <w:rFonts w:ascii="Times New Roman" w:hAnsi="Times New Roman"/>
                <w:sz w:val="24"/>
                <w:szCs w:val="24"/>
              </w:rPr>
            </w:pPr>
            <w:r w:rsidRPr="00EF00A1">
              <w:rPr>
                <w:rFonts w:ascii="Times New Roman" w:hAnsi="Times New Roman"/>
                <w:sz w:val="24"/>
                <w:szCs w:val="24"/>
              </w:rPr>
              <w:t>год</w:t>
            </w:r>
          </w:p>
        </w:tc>
      </w:tr>
      <w:tr w:rsidR="00D449E4" w:rsidRPr="00EF00A1" w:rsidTr="00375C2E">
        <w:trPr>
          <w:cantSplit/>
          <w:trHeight w:val="480"/>
        </w:trPr>
        <w:tc>
          <w:tcPr>
            <w:tcW w:w="468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79"/>
              <w:rPr>
                <w:rFonts w:ascii="Times New Roman" w:hAnsi="Times New Roman"/>
                <w:sz w:val="24"/>
                <w:szCs w:val="24"/>
              </w:rPr>
            </w:pPr>
            <w:r w:rsidRPr="00EF00A1">
              <w:rPr>
                <w:rFonts w:ascii="Times New Roman" w:hAnsi="Times New Roman"/>
                <w:sz w:val="24"/>
                <w:szCs w:val="24"/>
              </w:rPr>
              <w:t>1. Число уровней образования, на которых реализуются механизмы внешней оценки качества образования</w:t>
            </w:r>
          </w:p>
        </w:tc>
        <w:tc>
          <w:tcPr>
            <w:tcW w:w="141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единицы</w:t>
            </w:r>
          </w:p>
        </w:tc>
        <w:tc>
          <w:tcPr>
            <w:tcW w:w="141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65" w:firstLine="65"/>
              <w:jc w:val="center"/>
              <w:rPr>
                <w:rFonts w:ascii="Times New Roman" w:hAnsi="Times New Roman"/>
                <w:sz w:val="24"/>
                <w:szCs w:val="24"/>
              </w:rPr>
            </w:pPr>
            <w:r w:rsidRPr="00EF00A1">
              <w:rPr>
                <w:rFonts w:ascii="Times New Roman" w:hAnsi="Times New Roman"/>
                <w:sz w:val="24"/>
                <w:szCs w:val="24"/>
              </w:rPr>
              <w:t>2</w:t>
            </w:r>
          </w:p>
        </w:tc>
      </w:tr>
      <w:bookmarkEnd w:id="7"/>
    </w:tbl>
    <w:p w:rsidR="00D449E4" w:rsidRPr="00EF00A1" w:rsidRDefault="00D449E4" w:rsidP="00375C2E">
      <w:pPr>
        <w:tabs>
          <w:tab w:val="left" w:pos="1579"/>
        </w:tabs>
        <w:rPr>
          <w:rFonts w:ascii="Times New Roman" w:hAnsi="Times New Roman" w:cs="Times New Roman"/>
          <w:sz w:val="24"/>
          <w:szCs w:val="24"/>
        </w:rPr>
      </w:pPr>
    </w:p>
    <w:p w:rsidR="00D449E4" w:rsidRPr="00EF00A1" w:rsidRDefault="00D449E4" w:rsidP="00375C2E">
      <w:pP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 xml:space="preserve">2.5. Ресурсное обеспечение Подпрограммы </w:t>
      </w:r>
    </w:p>
    <w:p w:rsidR="00D449E4" w:rsidRPr="00EF00A1" w:rsidRDefault="00D449E4" w:rsidP="00375C2E">
      <w:pPr>
        <w:jc w:val="center"/>
        <w:rPr>
          <w:rFonts w:ascii="Times New Roman" w:hAnsi="Times New Roman" w:cs="Times New Roman"/>
          <w:b/>
          <w:sz w:val="28"/>
          <w:szCs w:val="28"/>
        </w:rPr>
      </w:pPr>
    </w:p>
    <w:p w:rsidR="00D449E4" w:rsidRPr="00EF00A1" w:rsidRDefault="00D449E4" w:rsidP="00375C2E">
      <w:pPr>
        <w:spacing w:line="360" w:lineRule="auto"/>
        <w:ind w:firstLine="488"/>
        <w:jc w:val="both"/>
        <w:rPr>
          <w:rFonts w:ascii="Times New Roman" w:hAnsi="Times New Roman" w:cs="Times New Roman"/>
          <w:sz w:val="28"/>
          <w:szCs w:val="28"/>
        </w:rPr>
      </w:pPr>
      <w:r w:rsidRPr="00EF00A1">
        <w:rPr>
          <w:rFonts w:ascii="Times New Roman" w:hAnsi="Times New Roman" w:cs="Times New Roman"/>
          <w:sz w:val="28"/>
          <w:szCs w:val="28"/>
        </w:rPr>
        <w:t>Финансирование мероприятий Подпрограммы планируется осуществлять в рамках текущего финансирования управления образования и молодежной политики администрации Большемурашкинского муниципального района, муниципальных ОО.</w:t>
      </w:r>
    </w:p>
    <w:p w:rsidR="00D449E4" w:rsidRPr="00EF00A1" w:rsidRDefault="00D449E4" w:rsidP="00375C2E">
      <w:pPr>
        <w:pStyle w:val="afb"/>
        <w:jc w:val="center"/>
        <w:rPr>
          <w:b/>
          <w:bCs/>
          <w:sz w:val="28"/>
          <w:szCs w:val="28"/>
        </w:rPr>
      </w:pPr>
      <w:r w:rsidRPr="00EF00A1">
        <w:rPr>
          <w:b/>
          <w:bCs/>
          <w:sz w:val="28"/>
          <w:szCs w:val="28"/>
        </w:rPr>
        <w:t>Аналитическое распределение средств местного бюджета Подпрограммы</w:t>
      </w:r>
    </w:p>
    <w:p w:rsidR="00D449E4" w:rsidRPr="00EF00A1" w:rsidRDefault="00D449E4" w:rsidP="00375C2E">
      <w:pPr>
        <w:pStyle w:val="afb"/>
        <w:jc w:val="center"/>
        <w:rPr>
          <w:sz w:val="28"/>
          <w:szCs w:val="28"/>
        </w:rPr>
      </w:pPr>
      <w:r w:rsidRPr="00EF00A1">
        <w:rPr>
          <w:b/>
          <w:bCs/>
          <w:sz w:val="28"/>
          <w:szCs w:val="28"/>
        </w:rPr>
        <w:t>«Развитие системы оценки качества образования и информационной прозрачности системы образования»</w:t>
      </w:r>
    </w:p>
    <w:p w:rsidR="00D449E4" w:rsidRPr="00EF00A1" w:rsidRDefault="00D449E4" w:rsidP="00375C2E">
      <w:pPr>
        <w:pStyle w:val="afb"/>
        <w:sectPr w:rsidR="00D449E4" w:rsidRPr="00EF00A1" w:rsidSect="00D449E4">
          <w:headerReference w:type="even" r:id="rId26"/>
          <w:headerReference w:type="default" r:id="rId27"/>
          <w:pgSz w:w="11906" w:h="16838"/>
          <w:pgMar w:top="1134" w:right="851" w:bottom="1134" w:left="1701" w:header="709" w:footer="709" w:gutter="0"/>
          <w:cols w:space="708"/>
          <w:docGrid w:linePitch="360"/>
        </w:sectPr>
      </w:pPr>
    </w:p>
    <w:tbl>
      <w:tblPr>
        <w:tblW w:w="10572" w:type="dxa"/>
        <w:tblInd w:w="-849" w:type="dxa"/>
        <w:tblLayout w:type="fixed"/>
        <w:tblCellMar>
          <w:left w:w="84" w:type="dxa"/>
          <w:right w:w="84" w:type="dxa"/>
        </w:tblCellMar>
        <w:tblLook w:val="0000" w:firstRow="0" w:lastRow="0" w:firstColumn="0" w:lastColumn="0" w:noHBand="0" w:noVBand="0"/>
      </w:tblPr>
      <w:tblGrid>
        <w:gridCol w:w="1559"/>
        <w:gridCol w:w="1843"/>
        <w:gridCol w:w="709"/>
        <w:gridCol w:w="850"/>
        <w:gridCol w:w="851"/>
        <w:gridCol w:w="1217"/>
        <w:gridCol w:w="1134"/>
        <w:gridCol w:w="1134"/>
        <w:gridCol w:w="1275"/>
      </w:tblGrid>
      <w:tr w:rsidR="00D449E4" w:rsidRPr="00EF00A1" w:rsidTr="00375C2E">
        <w:trPr>
          <w:trHeight w:val="2638"/>
        </w:trPr>
        <w:tc>
          <w:tcPr>
            <w:tcW w:w="1559" w:type="dxa"/>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Cs/>
              </w:rPr>
              <w:lastRenderedPageBreak/>
              <w:t>Статус</w:t>
            </w:r>
          </w:p>
        </w:tc>
        <w:tc>
          <w:tcPr>
            <w:tcW w:w="1843" w:type="dxa"/>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Cs/>
              </w:rPr>
              <w:t>Наименование муниципальной программы/ подпрограммы муниципальной программы</w:t>
            </w:r>
          </w:p>
        </w:tc>
        <w:tc>
          <w:tcPr>
            <w:tcW w:w="7170" w:type="dxa"/>
            <w:gridSpan w:val="7"/>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pPr>
            <w:r w:rsidRPr="00EF00A1">
              <w:rPr>
                <w:bCs/>
              </w:rPr>
              <w:t>Расходы (тыс. руб.), годы</w:t>
            </w:r>
          </w:p>
        </w:tc>
      </w:tr>
      <w:tr w:rsidR="00D449E4" w:rsidRPr="00EF00A1" w:rsidTr="00375C2E">
        <w:tc>
          <w:tcPr>
            <w:tcW w:w="1559"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1843"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709"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proofErr w:type="spellStart"/>
            <w:r w:rsidRPr="00EF00A1">
              <w:rPr>
                <w:bCs/>
                <w:sz w:val="20"/>
                <w:szCs w:val="20"/>
              </w:rPr>
              <w:t>РзПр</w:t>
            </w:r>
            <w:proofErr w:type="spellEnd"/>
          </w:p>
        </w:tc>
        <w:tc>
          <w:tcPr>
            <w:tcW w:w="850"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sz w:val="20"/>
                <w:szCs w:val="20"/>
              </w:rPr>
              <w:t>ВР</w:t>
            </w:r>
          </w:p>
        </w:tc>
        <w:tc>
          <w:tcPr>
            <w:tcW w:w="85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КОСГУ</w:t>
            </w:r>
          </w:p>
        </w:tc>
        <w:tc>
          <w:tcPr>
            <w:tcW w:w="1217"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2018</w:t>
            </w:r>
          </w:p>
        </w:tc>
        <w:tc>
          <w:tcPr>
            <w:tcW w:w="1134"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2019</w:t>
            </w:r>
          </w:p>
        </w:tc>
        <w:tc>
          <w:tcPr>
            <w:tcW w:w="1134"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2020</w:t>
            </w:r>
          </w:p>
        </w:tc>
        <w:tc>
          <w:tcPr>
            <w:tcW w:w="127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ИТОГО</w:t>
            </w:r>
          </w:p>
        </w:tc>
      </w:tr>
      <w:tr w:rsidR="00D449E4" w:rsidRPr="00EF00A1" w:rsidTr="00375C2E">
        <w:tc>
          <w:tcPr>
            <w:tcW w:w="1559" w:type="dxa"/>
            <w:tcBorders>
              <w:top w:val="nil"/>
              <w:left w:val="single" w:sz="2" w:space="0" w:color="auto"/>
              <w:bottom w:val="single" w:sz="2" w:space="0" w:color="auto"/>
              <w:right w:val="single" w:sz="2" w:space="0" w:color="auto"/>
            </w:tcBorders>
          </w:tcPr>
          <w:p w:rsidR="00D449E4" w:rsidRPr="00EF00A1" w:rsidRDefault="00D449E4" w:rsidP="00375C2E">
            <w:pPr>
              <w:pStyle w:val="afb"/>
            </w:pPr>
            <w:r w:rsidRPr="00EF00A1">
              <w:t>Итого по подпрограмме</w:t>
            </w:r>
          </w:p>
        </w:tc>
        <w:tc>
          <w:tcPr>
            <w:tcW w:w="1843" w:type="dxa"/>
            <w:tcBorders>
              <w:top w:val="nil"/>
              <w:left w:val="single" w:sz="2" w:space="0" w:color="auto"/>
              <w:bottom w:val="single" w:sz="2" w:space="0" w:color="auto"/>
              <w:right w:val="single" w:sz="2" w:space="0" w:color="auto"/>
            </w:tcBorders>
          </w:tcPr>
          <w:p w:rsidR="00D449E4" w:rsidRPr="00EF00A1" w:rsidRDefault="00D449E4" w:rsidP="00375C2E">
            <w:pPr>
              <w:pStyle w:val="afb"/>
            </w:pPr>
            <w:r w:rsidRPr="00EF00A1">
              <w:rPr>
                <w:bCs/>
              </w:rPr>
              <w:t>"</w:t>
            </w:r>
            <w:r w:rsidRPr="00EF00A1">
              <w:rPr>
                <w:bCs/>
                <w:sz w:val="18"/>
                <w:szCs w:val="18"/>
              </w:rPr>
              <w:t>Развитие образования Большемурашкинского муниципального района на 2018 -2020 годы"</w:t>
            </w:r>
            <w:r w:rsidRPr="00EF00A1">
              <w:rPr>
                <w:sz w:val="18"/>
                <w:szCs w:val="18"/>
              </w:rPr>
              <w:t xml:space="preserve"> /</w:t>
            </w:r>
            <w:r w:rsidRPr="00EF00A1">
              <w:rPr>
                <w:bCs/>
                <w:sz w:val="18"/>
                <w:szCs w:val="18"/>
              </w:rPr>
              <w:t xml:space="preserve"> «Развитие системы оценки качества образования и информационной прозрачности системы образования»</w:t>
            </w:r>
          </w:p>
        </w:tc>
        <w:tc>
          <w:tcPr>
            <w:tcW w:w="709"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bCs/>
                <w:sz w:val="22"/>
                <w:szCs w:val="22"/>
              </w:rPr>
            </w:pPr>
            <w:r w:rsidRPr="00EF00A1">
              <w:rPr>
                <w:b/>
                <w:bCs/>
                <w:sz w:val="22"/>
                <w:szCs w:val="22"/>
              </w:rPr>
              <w:t>0709</w:t>
            </w:r>
          </w:p>
        </w:tc>
        <w:tc>
          <w:tcPr>
            <w:tcW w:w="850"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000</w:t>
            </w:r>
          </w:p>
        </w:tc>
        <w:tc>
          <w:tcPr>
            <w:tcW w:w="85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bCs/>
                <w:sz w:val="22"/>
                <w:szCs w:val="22"/>
              </w:rPr>
            </w:pPr>
            <w:r w:rsidRPr="00EF00A1">
              <w:rPr>
                <w:b/>
                <w:bCs/>
                <w:sz w:val="22"/>
                <w:szCs w:val="22"/>
              </w:rPr>
              <w:t>000</w:t>
            </w:r>
          </w:p>
        </w:tc>
        <w:tc>
          <w:tcPr>
            <w:tcW w:w="1217"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rPr>
            </w:pPr>
            <w:r w:rsidRPr="00EF00A1">
              <w:rPr>
                <w:b/>
              </w:rPr>
              <w:t>4458,2</w:t>
            </w:r>
          </w:p>
        </w:tc>
        <w:tc>
          <w:tcPr>
            <w:tcW w:w="1134"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rPr>
            </w:pPr>
            <w:r w:rsidRPr="00EF00A1">
              <w:rPr>
                <w:b/>
              </w:rPr>
              <w:t>4465,92</w:t>
            </w:r>
          </w:p>
        </w:tc>
        <w:tc>
          <w:tcPr>
            <w:tcW w:w="1134" w:type="dxa"/>
            <w:tcBorders>
              <w:top w:val="single" w:sz="2" w:space="0" w:color="auto"/>
              <w:left w:val="single" w:sz="2" w:space="0" w:color="auto"/>
              <w:bottom w:val="single" w:sz="2" w:space="0" w:color="auto"/>
              <w:right w:val="single" w:sz="2" w:space="0" w:color="auto"/>
            </w:tcBorders>
          </w:tcPr>
          <w:p w:rsidR="00D449E4" w:rsidRPr="00EF00A1" w:rsidRDefault="00EF3384" w:rsidP="00375C2E">
            <w:pPr>
              <w:pStyle w:val="afb"/>
              <w:jc w:val="center"/>
              <w:rPr>
                <w:b/>
              </w:rPr>
            </w:pPr>
            <w:r w:rsidRPr="00EF00A1">
              <w:rPr>
                <w:b/>
              </w:rPr>
              <w:t>5288,5</w:t>
            </w:r>
          </w:p>
        </w:tc>
        <w:tc>
          <w:tcPr>
            <w:tcW w:w="127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1</w:t>
            </w:r>
            <w:r w:rsidR="00EF3384" w:rsidRPr="00EF00A1">
              <w:rPr>
                <w:b/>
              </w:rPr>
              <w:t>4212,62</w:t>
            </w:r>
          </w:p>
        </w:tc>
      </w:tr>
      <w:tr w:rsidR="00D449E4" w:rsidRPr="00EF00A1" w:rsidTr="00375C2E">
        <w:trPr>
          <w:trHeight w:val="475"/>
        </w:trPr>
        <w:tc>
          <w:tcPr>
            <w:tcW w:w="1559"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t>МКУ ИМЦ</w:t>
            </w:r>
          </w:p>
        </w:tc>
        <w:tc>
          <w:tcPr>
            <w:tcW w:w="1843" w:type="dxa"/>
            <w:vMerge w:val="restart"/>
            <w:tcBorders>
              <w:top w:val="single" w:sz="2" w:space="0" w:color="auto"/>
              <w:left w:val="single" w:sz="2" w:space="0" w:color="auto"/>
              <w:right w:val="single" w:sz="4" w:space="0" w:color="auto"/>
            </w:tcBorders>
          </w:tcPr>
          <w:p w:rsidR="00D449E4" w:rsidRPr="00EF00A1" w:rsidRDefault="00D449E4" w:rsidP="00375C2E">
            <w:pPr>
              <w:pStyle w:val="afb"/>
            </w:pPr>
          </w:p>
        </w:tc>
        <w:tc>
          <w:tcPr>
            <w:tcW w:w="709" w:type="dxa"/>
            <w:tcBorders>
              <w:top w:val="single" w:sz="2" w:space="0" w:color="auto"/>
              <w:left w:val="single" w:sz="4" w:space="0" w:color="auto"/>
              <w:bottom w:val="single" w:sz="4" w:space="0" w:color="auto"/>
              <w:right w:val="single" w:sz="2" w:space="0" w:color="auto"/>
            </w:tcBorders>
          </w:tcPr>
          <w:p w:rsidR="00D449E4" w:rsidRPr="00EF00A1" w:rsidRDefault="00D449E4" w:rsidP="00375C2E">
            <w:pPr>
              <w:pStyle w:val="afb"/>
              <w:ind w:firstLine="60"/>
              <w:rPr>
                <w:b/>
              </w:rPr>
            </w:pPr>
            <w:r w:rsidRPr="00EF00A1">
              <w:rPr>
                <w:b/>
              </w:rPr>
              <w:t>0709</w:t>
            </w:r>
          </w:p>
        </w:tc>
        <w:tc>
          <w:tcPr>
            <w:tcW w:w="850"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rPr>
                <w:b/>
              </w:rPr>
            </w:pPr>
            <w:r w:rsidRPr="00EF00A1">
              <w:rPr>
                <w:b/>
              </w:rPr>
              <w:t>000</w:t>
            </w:r>
          </w:p>
        </w:tc>
        <w:tc>
          <w:tcPr>
            <w:tcW w:w="851"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rPr>
                <w:b/>
              </w:rPr>
            </w:pPr>
            <w:r w:rsidRPr="00EF00A1">
              <w:rPr>
                <w:b/>
              </w:rPr>
              <w:t>000</w:t>
            </w:r>
          </w:p>
        </w:tc>
        <w:tc>
          <w:tcPr>
            <w:tcW w:w="1217"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4044,2</w:t>
            </w:r>
          </w:p>
        </w:tc>
        <w:tc>
          <w:tcPr>
            <w:tcW w:w="1134"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rPr>
            </w:pPr>
            <w:r w:rsidRPr="00EF00A1">
              <w:rPr>
                <w:b/>
              </w:rPr>
              <w:t>4294,32</w:t>
            </w:r>
          </w:p>
        </w:tc>
        <w:tc>
          <w:tcPr>
            <w:tcW w:w="1134" w:type="dxa"/>
            <w:tcBorders>
              <w:top w:val="single" w:sz="2" w:space="0" w:color="auto"/>
              <w:left w:val="single" w:sz="2" w:space="0" w:color="auto"/>
              <w:bottom w:val="single" w:sz="4" w:space="0" w:color="auto"/>
              <w:right w:val="single" w:sz="2" w:space="0" w:color="auto"/>
            </w:tcBorders>
          </w:tcPr>
          <w:p w:rsidR="00D449E4" w:rsidRPr="00EF00A1" w:rsidRDefault="00EF3384" w:rsidP="00375C2E">
            <w:pPr>
              <w:pStyle w:val="afb"/>
              <w:jc w:val="center"/>
              <w:rPr>
                <w:b/>
              </w:rPr>
            </w:pPr>
            <w:r w:rsidRPr="00EF00A1">
              <w:rPr>
                <w:b/>
              </w:rPr>
              <w:t>5288,5</w:t>
            </w:r>
          </w:p>
        </w:tc>
        <w:tc>
          <w:tcPr>
            <w:tcW w:w="127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rPr>
                <w:b/>
              </w:rPr>
            </w:pPr>
            <w:r w:rsidRPr="00EF00A1">
              <w:rPr>
                <w:b/>
              </w:rPr>
              <w:t>1</w:t>
            </w:r>
            <w:r w:rsidR="00EF3384" w:rsidRPr="00EF00A1">
              <w:rPr>
                <w:b/>
              </w:rPr>
              <w:t>3627,02</w:t>
            </w:r>
          </w:p>
        </w:tc>
      </w:tr>
      <w:tr w:rsidR="00D449E4" w:rsidRPr="00EF00A1" w:rsidTr="00375C2E">
        <w:trPr>
          <w:trHeight w:val="464"/>
        </w:trPr>
        <w:tc>
          <w:tcPr>
            <w:tcW w:w="1559" w:type="dxa"/>
            <w:vMerge/>
            <w:tcBorders>
              <w:left w:val="single" w:sz="2" w:space="0" w:color="auto"/>
              <w:right w:val="single" w:sz="2" w:space="0" w:color="auto"/>
            </w:tcBorders>
          </w:tcPr>
          <w:p w:rsidR="00D449E4" w:rsidRPr="00EF00A1" w:rsidRDefault="00D449E4" w:rsidP="00375C2E">
            <w:pPr>
              <w:pStyle w:val="afb"/>
            </w:pPr>
          </w:p>
        </w:tc>
        <w:tc>
          <w:tcPr>
            <w:tcW w:w="1843" w:type="dxa"/>
            <w:vMerge/>
            <w:tcBorders>
              <w:left w:val="single" w:sz="2" w:space="0" w:color="auto"/>
              <w:right w:val="single" w:sz="4" w:space="0" w:color="auto"/>
            </w:tcBorders>
          </w:tcPr>
          <w:p w:rsidR="00D449E4" w:rsidRPr="00EF00A1" w:rsidRDefault="00D449E4" w:rsidP="00375C2E">
            <w:pPr>
              <w:pStyle w:val="afb"/>
              <w:rPr>
                <w:bCs/>
              </w:rPr>
            </w:pPr>
          </w:p>
        </w:tc>
        <w:tc>
          <w:tcPr>
            <w:tcW w:w="709" w:type="dxa"/>
            <w:tcBorders>
              <w:top w:val="single" w:sz="4" w:space="0" w:color="auto"/>
              <w:left w:val="single" w:sz="4" w:space="0" w:color="auto"/>
              <w:bottom w:val="single" w:sz="4" w:space="0" w:color="auto"/>
              <w:right w:val="single" w:sz="2" w:space="0" w:color="auto"/>
            </w:tcBorders>
          </w:tcPr>
          <w:p w:rsidR="00D449E4" w:rsidRPr="00EF00A1" w:rsidRDefault="00D449E4" w:rsidP="00375C2E">
            <w:pPr>
              <w:pStyle w:val="afb"/>
              <w:ind w:firstLine="60"/>
            </w:pPr>
            <w:r w:rsidRPr="00EF00A1">
              <w:t>0709</w:t>
            </w:r>
          </w:p>
        </w:tc>
        <w:tc>
          <w:tcPr>
            <w:tcW w:w="85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pPr>
            <w:r w:rsidRPr="00EF00A1">
              <w:t>110</w:t>
            </w:r>
          </w:p>
        </w:tc>
        <w:tc>
          <w:tcPr>
            <w:tcW w:w="851"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r w:rsidRPr="00EF00A1">
              <w:t>000</w:t>
            </w:r>
          </w:p>
        </w:tc>
        <w:tc>
          <w:tcPr>
            <w:tcW w:w="121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0"/>
                <w:szCs w:val="20"/>
              </w:rPr>
            </w:pPr>
            <w:r w:rsidRPr="00EF00A1">
              <w:rPr>
                <w:sz w:val="20"/>
                <w:szCs w:val="20"/>
              </w:rPr>
              <w:t>3435,85692</w:t>
            </w: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r w:rsidRPr="00EF00A1">
              <w:t>3670,71725</w:t>
            </w: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EF3384" w:rsidP="00375C2E">
            <w:pPr>
              <w:pStyle w:val="afb"/>
              <w:jc w:val="center"/>
            </w:pPr>
            <w:r w:rsidRPr="00EF00A1">
              <w:t>4565,4</w:t>
            </w:r>
          </w:p>
        </w:tc>
        <w:tc>
          <w:tcPr>
            <w:tcW w:w="1275" w:type="dxa"/>
            <w:tcBorders>
              <w:top w:val="single" w:sz="4" w:space="0" w:color="auto"/>
              <w:left w:val="single" w:sz="2" w:space="0" w:color="auto"/>
              <w:bottom w:val="single" w:sz="4" w:space="0" w:color="auto"/>
              <w:right w:val="single" w:sz="2" w:space="0" w:color="auto"/>
            </w:tcBorders>
          </w:tcPr>
          <w:p w:rsidR="00D449E4" w:rsidRPr="00EF00A1" w:rsidRDefault="00EF3384" w:rsidP="00375C2E">
            <w:pPr>
              <w:pStyle w:val="afb"/>
              <w:jc w:val="center"/>
              <w:rPr>
                <w:sz w:val="20"/>
                <w:szCs w:val="20"/>
              </w:rPr>
            </w:pPr>
            <w:r w:rsidRPr="00EF00A1">
              <w:rPr>
                <w:sz w:val="20"/>
                <w:szCs w:val="20"/>
              </w:rPr>
              <w:t>11671,97417</w:t>
            </w:r>
          </w:p>
        </w:tc>
      </w:tr>
      <w:tr w:rsidR="00D449E4" w:rsidRPr="00EF00A1" w:rsidTr="00375C2E">
        <w:trPr>
          <w:trHeight w:val="369"/>
        </w:trPr>
        <w:tc>
          <w:tcPr>
            <w:tcW w:w="1559" w:type="dxa"/>
            <w:vMerge/>
            <w:tcBorders>
              <w:left w:val="single" w:sz="2" w:space="0" w:color="auto"/>
              <w:right w:val="single" w:sz="2" w:space="0" w:color="auto"/>
            </w:tcBorders>
          </w:tcPr>
          <w:p w:rsidR="00D449E4" w:rsidRPr="00EF00A1" w:rsidRDefault="00D449E4" w:rsidP="00375C2E">
            <w:pPr>
              <w:pStyle w:val="afb"/>
            </w:pPr>
          </w:p>
        </w:tc>
        <w:tc>
          <w:tcPr>
            <w:tcW w:w="1843" w:type="dxa"/>
            <w:vMerge/>
            <w:tcBorders>
              <w:left w:val="single" w:sz="2" w:space="0" w:color="auto"/>
              <w:right w:val="single" w:sz="4" w:space="0" w:color="auto"/>
            </w:tcBorders>
          </w:tcPr>
          <w:p w:rsidR="00D449E4" w:rsidRPr="00EF00A1" w:rsidRDefault="00D449E4" w:rsidP="00375C2E">
            <w:pPr>
              <w:pStyle w:val="afb"/>
              <w:rPr>
                <w:bCs/>
              </w:rPr>
            </w:pPr>
          </w:p>
        </w:tc>
        <w:tc>
          <w:tcPr>
            <w:tcW w:w="709" w:type="dxa"/>
            <w:tcBorders>
              <w:top w:val="single" w:sz="4" w:space="0" w:color="auto"/>
              <w:left w:val="single" w:sz="4" w:space="0" w:color="auto"/>
              <w:bottom w:val="single" w:sz="4" w:space="0" w:color="auto"/>
              <w:right w:val="single" w:sz="2" w:space="0" w:color="auto"/>
            </w:tcBorders>
          </w:tcPr>
          <w:p w:rsidR="00D449E4" w:rsidRPr="00EF00A1" w:rsidRDefault="00D449E4" w:rsidP="00375C2E">
            <w:pPr>
              <w:pStyle w:val="afb"/>
              <w:ind w:firstLine="60"/>
            </w:pPr>
            <w:r w:rsidRPr="00EF00A1">
              <w:t>0709</w:t>
            </w:r>
          </w:p>
        </w:tc>
        <w:tc>
          <w:tcPr>
            <w:tcW w:w="85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pPr>
            <w:r w:rsidRPr="00EF00A1">
              <w:t>242</w:t>
            </w:r>
          </w:p>
        </w:tc>
        <w:tc>
          <w:tcPr>
            <w:tcW w:w="851"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r w:rsidRPr="00EF00A1">
              <w:t>000</w:t>
            </w:r>
          </w:p>
        </w:tc>
        <w:tc>
          <w:tcPr>
            <w:tcW w:w="121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43,04694</w:t>
            </w: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r w:rsidRPr="00EF00A1">
              <w:t>85,86244</w:t>
            </w: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r w:rsidRPr="00EF00A1">
              <w:t>38,3</w:t>
            </w:r>
          </w:p>
        </w:tc>
        <w:tc>
          <w:tcPr>
            <w:tcW w:w="127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167,20938</w:t>
            </w:r>
          </w:p>
        </w:tc>
      </w:tr>
      <w:tr w:rsidR="00D449E4" w:rsidRPr="00EF00A1" w:rsidTr="00375C2E">
        <w:trPr>
          <w:trHeight w:val="476"/>
        </w:trPr>
        <w:tc>
          <w:tcPr>
            <w:tcW w:w="1559" w:type="dxa"/>
            <w:vMerge/>
            <w:tcBorders>
              <w:left w:val="single" w:sz="2" w:space="0" w:color="auto"/>
              <w:right w:val="single" w:sz="2" w:space="0" w:color="auto"/>
            </w:tcBorders>
          </w:tcPr>
          <w:p w:rsidR="00D449E4" w:rsidRPr="00EF00A1" w:rsidRDefault="00D449E4" w:rsidP="00375C2E">
            <w:pPr>
              <w:pStyle w:val="afb"/>
            </w:pPr>
          </w:p>
        </w:tc>
        <w:tc>
          <w:tcPr>
            <w:tcW w:w="1843" w:type="dxa"/>
            <w:vMerge/>
            <w:tcBorders>
              <w:left w:val="single" w:sz="2" w:space="0" w:color="auto"/>
              <w:right w:val="single" w:sz="4" w:space="0" w:color="auto"/>
            </w:tcBorders>
          </w:tcPr>
          <w:p w:rsidR="00D449E4" w:rsidRPr="00EF00A1" w:rsidRDefault="00D449E4" w:rsidP="00375C2E">
            <w:pPr>
              <w:pStyle w:val="afb"/>
              <w:rPr>
                <w:bCs/>
              </w:rPr>
            </w:pPr>
          </w:p>
        </w:tc>
        <w:tc>
          <w:tcPr>
            <w:tcW w:w="709" w:type="dxa"/>
            <w:tcBorders>
              <w:top w:val="single" w:sz="4" w:space="0" w:color="auto"/>
              <w:left w:val="single" w:sz="4" w:space="0" w:color="auto"/>
              <w:right w:val="single" w:sz="2" w:space="0" w:color="auto"/>
            </w:tcBorders>
          </w:tcPr>
          <w:p w:rsidR="00D449E4" w:rsidRPr="00EF00A1" w:rsidRDefault="00D449E4" w:rsidP="00375C2E">
            <w:pPr>
              <w:pStyle w:val="afb"/>
              <w:ind w:firstLine="60"/>
            </w:pPr>
            <w:r w:rsidRPr="00EF00A1">
              <w:t>0709</w:t>
            </w:r>
          </w:p>
        </w:tc>
        <w:tc>
          <w:tcPr>
            <w:tcW w:w="850" w:type="dxa"/>
            <w:tcBorders>
              <w:top w:val="single" w:sz="4" w:space="0" w:color="auto"/>
              <w:left w:val="single" w:sz="2" w:space="0" w:color="auto"/>
              <w:right w:val="single" w:sz="2" w:space="0" w:color="auto"/>
            </w:tcBorders>
          </w:tcPr>
          <w:p w:rsidR="00D449E4" w:rsidRPr="00EF00A1" w:rsidRDefault="00D449E4" w:rsidP="00375C2E">
            <w:pPr>
              <w:pStyle w:val="afb"/>
            </w:pPr>
            <w:r w:rsidRPr="00EF00A1">
              <w:t>244</w:t>
            </w:r>
          </w:p>
        </w:tc>
        <w:tc>
          <w:tcPr>
            <w:tcW w:w="851" w:type="dxa"/>
            <w:tcBorders>
              <w:top w:val="single" w:sz="4" w:space="0" w:color="auto"/>
              <w:left w:val="single" w:sz="2" w:space="0" w:color="auto"/>
              <w:right w:val="single" w:sz="2" w:space="0" w:color="auto"/>
            </w:tcBorders>
          </w:tcPr>
          <w:p w:rsidR="00D449E4" w:rsidRPr="00EF00A1" w:rsidRDefault="00D449E4" w:rsidP="00375C2E">
            <w:pPr>
              <w:pStyle w:val="afb"/>
              <w:ind w:firstLine="60"/>
            </w:pPr>
            <w:r w:rsidRPr="00EF00A1">
              <w:t>000</w:t>
            </w:r>
          </w:p>
        </w:tc>
        <w:tc>
          <w:tcPr>
            <w:tcW w:w="1217"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565,29614</w:t>
            </w:r>
          </w:p>
        </w:tc>
        <w:tc>
          <w:tcPr>
            <w:tcW w:w="1134" w:type="dxa"/>
            <w:tcBorders>
              <w:top w:val="single" w:sz="4" w:space="0" w:color="auto"/>
              <w:left w:val="single" w:sz="2" w:space="0" w:color="auto"/>
              <w:right w:val="single" w:sz="2" w:space="0" w:color="auto"/>
            </w:tcBorders>
          </w:tcPr>
          <w:p w:rsidR="00D449E4" w:rsidRPr="00EF00A1" w:rsidRDefault="00D449E4" w:rsidP="00375C2E">
            <w:pPr>
              <w:pStyle w:val="afb"/>
              <w:jc w:val="center"/>
            </w:pPr>
            <w:r w:rsidRPr="00EF00A1">
              <w:t>527,39031</w:t>
            </w:r>
          </w:p>
        </w:tc>
        <w:tc>
          <w:tcPr>
            <w:tcW w:w="1134" w:type="dxa"/>
            <w:tcBorders>
              <w:top w:val="single" w:sz="4" w:space="0" w:color="auto"/>
              <w:left w:val="single" w:sz="2" w:space="0" w:color="auto"/>
              <w:right w:val="single" w:sz="2" w:space="0" w:color="auto"/>
            </w:tcBorders>
          </w:tcPr>
          <w:p w:rsidR="00D449E4" w:rsidRPr="00EF00A1" w:rsidRDefault="00EF3384" w:rsidP="00375C2E">
            <w:pPr>
              <w:pStyle w:val="afb"/>
              <w:jc w:val="center"/>
            </w:pPr>
            <w:r w:rsidRPr="00EF00A1">
              <w:t>684,8</w:t>
            </w:r>
          </w:p>
        </w:tc>
        <w:tc>
          <w:tcPr>
            <w:tcW w:w="1275" w:type="dxa"/>
            <w:tcBorders>
              <w:top w:val="single" w:sz="4" w:space="0" w:color="auto"/>
              <w:left w:val="single" w:sz="2" w:space="0" w:color="auto"/>
              <w:right w:val="single" w:sz="2" w:space="0" w:color="auto"/>
            </w:tcBorders>
          </w:tcPr>
          <w:p w:rsidR="00D449E4" w:rsidRPr="00EF00A1" w:rsidRDefault="00EF3384" w:rsidP="00375C2E">
            <w:pPr>
              <w:pStyle w:val="afb"/>
              <w:jc w:val="center"/>
              <w:rPr>
                <w:sz w:val="22"/>
                <w:szCs w:val="22"/>
              </w:rPr>
            </w:pPr>
            <w:r w:rsidRPr="00EF00A1">
              <w:rPr>
                <w:sz w:val="22"/>
                <w:szCs w:val="22"/>
              </w:rPr>
              <w:t>1777,48645</w:t>
            </w:r>
          </w:p>
        </w:tc>
      </w:tr>
      <w:tr w:rsidR="00D449E4" w:rsidRPr="00EF00A1" w:rsidTr="00375C2E">
        <w:trPr>
          <w:trHeight w:val="476"/>
        </w:trPr>
        <w:tc>
          <w:tcPr>
            <w:tcW w:w="1559" w:type="dxa"/>
            <w:tcBorders>
              <w:left w:val="single" w:sz="2" w:space="0" w:color="auto"/>
              <w:right w:val="single" w:sz="2" w:space="0" w:color="auto"/>
            </w:tcBorders>
          </w:tcPr>
          <w:p w:rsidR="00D449E4" w:rsidRPr="00EF00A1" w:rsidRDefault="00D449E4" w:rsidP="00375C2E">
            <w:pPr>
              <w:pStyle w:val="afb"/>
            </w:pPr>
          </w:p>
        </w:tc>
        <w:tc>
          <w:tcPr>
            <w:tcW w:w="1843" w:type="dxa"/>
            <w:tcBorders>
              <w:left w:val="single" w:sz="2" w:space="0" w:color="auto"/>
              <w:right w:val="single" w:sz="4" w:space="0" w:color="auto"/>
            </w:tcBorders>
          </w:tcPr>
          <w:p w:rsidR="00D449E4" w:rsidRPr="00EF00A1" w:rsidRDefault="00D449E4" w:rsidP="00375C2E">
            <w:pPr>
              <w:pStyle w:val="afb"/>
              <w:rPr>
                <w:bCs/>
              </w:rPr>
            </w:pPr>
          </w:p>
        </w:tc>
        <w:tc>
          <w:tcPr>
            <w:tcW w:w="709" w:type="dxa"/>
            <w:tcBorders>
              <w:top w:val="single" w:sz="4" w:space="0" w:color="auto"/>
              <w:left w:val="single" w:sz="4" w:space="0" w:color="auto"/>
              <w:right w:val="single" w:sz="2" w:space="0" w:color="auto"/>
            </w:tcBorders>
          </w:tcPr>
          <w:p w:rsidR="00D449E4" w:rsidRPr="00EF00A1" w:rsidRDefault="00D449E4" w:rsidP="00375C2E">
            <w:pPr>
              <w:pStyle w:val="afb"/>
              <w:ind w:firstLine="60"/>
            </w:pPr>
            <w:r w:rsidRPr="00EF00A1">
              <w:t>0709</w:t>
            </w:r>
          </w:p>
        </w:tc>
        <w:tc>
          <w:tcPr>
            <w:tcW w:w="850" w:type="dxa"/>
            <w:tcBorders>
              <w:top w:val="single" w:sz="4" w:space="0" w:color="auto"/>
              <w:left w:val="single" w:sz="2" w:space="0" w:color="auto"/>
              <w:right w:val="single" w:sz="2" w:space="0" w:color="auto"/>
            </w:tcBorders>
          </w:tcPr>
          <w:p w:rsidR="00D449E4" w:rsidRPr="00EF00A1" w:rsidRDefault="00D449E4" w:rsidP="00375C2E">
            <w:pPr>
              <w:pStyle w:val="afb"/>
            </w:pPr>
            <w:r w:rsidRPr="00EF00A1">
              <w:t>852</w:t>
            </w:r>
          </w:p>
        </w:tc>
        <w:tc>
          <w:tcPr>
            <w:tcW w:w="851" w:type="dxa"/>
            <w:tcBorders>
              <w:top w:val="single" w:sz="4" w:space="0" w:color="auto"/>
              <w:left w:val="single" w:sz="2" w:space="0" w:color="auto"/>
              <w:right w:val="single" w:sz="2" w:space="0" w:color="auto"/>
            </w:tcBorders>
          </w:tcPr>
          <w:p w:rsidR="00D449E4" w:rsidRPr="00EF00A1" w:rsidRDefault="00D449E4" w:rsidP="00375C2E">
            <w:pPr>
              <w:pStyle w:val="afb"/>
              <w:ind w:firstLine="60"/>
            </w:pPr>
            <w:r w:rsidRPr="00EF00A1">
              <w:t>000</w:t>
            </w:r>
          </w:p>
        </w:tc>
        <w:tc>
          <w:tcPr>
            <w:tcW w:w="1217"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1134" w:type="dxa"/>
            <w:tcBorders>
              <w:top w:val="single" w:sz="4" w:space="0" w:color="auto"/>
              <w:left w:val="single" w:sz="2" w:space="0" w:color="auto"/>
              <w:right w:val="single" w:sz="2" w:space="0" w:color="auto"/>
            </w:tcBorders>
          </w:tcPr>
          <w:p w:rsidR="00D449E4" w:rsidRPr="00EF00A1" w:rsidRDefault="00D449E4" w:rsidP="00375C2E">
            <w:pPr>
              <w:pStyle w:val="afb"/>
              <w:jc w:val="center"/>
            </w:pPr>
            <w:r w:rsidRPr="00EF00A1">
              <w:t>10,350</w:t>
            </w:r>
          </w:p>
        </w:tc>
        <w:tc>
          <w:tcPr>
            <w:tcW w:w="1134" w:type="dxa"/>
            <w:tcBorders>
              <w:top w:val="single" w:sz="4" w:space="0" w:color="auto"/>
              <w:left w:val="single" w:sz="2" w:space="0" w:color="auto"/>
              <w:right w:val="single" w:sz="2" w:space="0" w:color="auto"/>
            </w:tcBorders>
          </w:tcPr>
          <w:p w:rsidR="00D449E4" w:rsidRPr="00EF00A1" w:rsidRDefault="00D449E4" w:rsidP="00375C2E">
            <w:pPr>
              <w:pStyle w:val="afb"/>
              <w:jc w:val="center"/>
            </w:pPr>
          </w:p>
        </w:tc>
        <w:tc>
          <w:tcPr>
            <w:tcW w:w="1275"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10,35</w:t>
            </w:r>
          </w:p>
        </w:tc>
      </w:tr>
      <w:tr w:rsidR="00D449E4" w:rsidRPr="00EF00A1" w:rsidTr="00375C2E">
        <w:trPr>
          <w:trHeight w:val="210"/>
        </w:trPr>
        <w:tc>
          <w:tcPr>
            <w:tcW w:w="1559"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pPr>
            <w:r w:rsidRPr="00EF00A1">
              <w:t xml:space="preserve">Обучение граждан в ФГБОУ ВО </w:t>
            </w:r>
            <w:proofErr w:type="spellStart"/>
            <w:r w:rsidRPr="00EF00A1">
              <w:t>НижГМА</w:t>
            </w:r>
            <w:proofErr w:type="spellEnd"/>
            <w:r w:rsidRPr="00EF00A1">
              <w:t xml:space="preserve"> Минздрава России</w:t>
            </w:r>
          </w:p>
        </w:tc>
        <w:tc>
          <w:tcPr>
            <w:tcW w:w="1843"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rPr>
                <w:bCs/>
              </w:rPr>
            </w:pPr>
          </w:p>
        </w:tc>
        <w:tc>
          <w:tcPr>
            <w:tcW w:w="709"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r w:rsidRPr="00EF00A1">
              <w:t>0709</w:t>
            </w:r>
          </w:p>
        </w:tc>
        <w:tc>
          <w:tcPr>
            <w:tcW w:w="85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pPr>
            <w:r w:rsidRPr="00EF00A1">
              <w:t>244</w:t>
            </w:r>
          </w:p>
        </w:tc>
        <w:tc>
          <w:tcPr>
            <w:tcW w:w="851"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r w:rsidRPr="00EF00A1">
              <w:t>000</w:t>
            </w:r>
          </w:p>
        </w:tc>
        <w:tc>
          <w:tcPr>
            <w:tcW w:w="121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r w:rsidRPr="00EF00A1">
              <w:t>414,0</w:t>
            </w: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r w:rsidRPr="00EF00A1">
              <w:t>147,6</w:t>
            </w: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p>
        </w:tc>
        <w:tc>
          <w:tcPr>
            <w:tcW w:w="127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561,6</w:t>
            </w:r>
          </w:p>
        </w:tc>
      </w:tr>
      <w:tr w:rsidR="00D449E4" w:rsidRPr="00EF00A1" w:rsidTr="00375C2E">
        <w:trPr>
          <w:trHeight w:val="210"/>
        </w:trPr>
        <w:tc>
          <w:tcPr>
            <w:tcW w:w="1559"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pPr>
          </w:p>
        </w:tc>
        <w:tc>
          <w:tcPr>
            <w:tcW w:w="1843"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rPr>
                <w:bCs/>
              </w:rPr>
            </w:pPr>
          </w:p>
        </w:tc>
        <w:tc>
          <w:tcPr>
            <w:tcW w:w="709"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r w:rsidRPr="00EF00A1">
              <w:t>0709</w:t>
            </w:r>
          </w:p>
        </w:tc>
        <w:tc>
          <w:tcPr>
            <w:tcW w:w="850"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pPr>
            <w:r w:rsidRPr="00EF00A1">
              <w:t>244</w:t>
            </w:r>
          </w:p>
        </w:tc>
        <w:tc>
          <w:tcPr>
            <w:tcW w:w="851"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r w:rsidRPr="00EF00A1">
              <w:t>000</w:t>
            </w:r>
          </w:p>
        </w:tc>
        <w:tc>
          <w:tcPr>
            <w:tcW w:w="1217"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pPr>
            <w:r w:rsidRPr="00EF00A1">
              <w:t>24,0</w:t>
            </w:r>
          </w:p>
        </w:tc>
        <w:tc>
          <w:tcPr>
            <w:tcW w:w="1134"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p>
        </w:tc>
        <w:tc>
          <w:tcPr>
            <w:tcW w:w="1275"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24,0</w:t>
            </w:r>
          </w:p>
        </w:tc>
      </w:tr>
    </w:tbl>
    <w:p w:rsidR="00D449E4" w:rsidRPr="00EF00A1" w:rsidRDefault="00D449E4" w:rsidP="00375C2E">
      <w:pPr>
        <w:jc w:val="both"/>
        <w:rPr>
          <w:rFonts w:ascii="Times New Roman" w:hAnsi="Times New Roman" w:cs="Times New Roman"/>
          <w:sz w:val="28"/>
          <w:szCs w:val="28"/>
        </w:rPr>
        <w:sectPr w:rsidR="00D449E4" w:rsidRPr="00EF00A1" w:rsidSect="00D449E4">
          <w:pgSz w:w="11906" w:h="16838"/>
          <w:pgMar w:top="1134" w:right="851" w:bottom="1134" w:left="1701" w:header="709" w:footer="709" w:gutter="0"/>
          <w:cols w:space="708"/>
          <w:docGrid w:linePitch="360"/>
        </w:sectPr>
      </w:pPr>
    </w:p>
    <w:p w:rsidR="00D449E4" w:rsidRPr="00EF00A1" w:rsidRDefault="00D449E4" w:rsidP="00375C2E">
      <w:pPr>
        <w:ind w:firstLine="720"/>
        <w:jc w:val="both"/>
        <w:rPr>
          <w:rFonts w:ascii="Times New Roman" w:hAnsi="Times New Roman" w:cs="Times New Roman"/>
          <w:sz w:val="24"/>
          <w:szCs w:val="24"/>
        </w:rPr>
      </w:pPr>
    </w:p>
    <w:p w:rsidR="00D449E4" w:rsidRPr="00EF00A1" w:rsidRDefault="00D449E4" w:rsidP="00375C2E">
      <w:pPr>
        <w:jc w:val="center"/>
        <w:outlineLvl w:val="1"/>
        <w:rPr>
          <w:rFonts w:ascii="Times New Roman" w:hAnsi="Times New Roman" w:cs="Times New Roman"/>
          <w:b/>
          <w:caps/>
          <w:sz w:val="28"/>
          <w:szCs w:val="28"/>
        </w:rPr>
      </w:pPr>
      <w:bookmarkStart w:id="8" w:name="sub_114"/>
      <w:r w:rsidRPr="00EF00A1">
        <w:rPr>
          <w:rFonts w:ascii="Times New Roman" w:hAnsi="Times New Roman" w:cs="Times New Roman"/>
          <w:b/>
          <w:sz w:val="28"/>
          <w:szCs w:val="28"/>
        </w:rPr>
        <w:t xml:space="preserve">2.6. Система программных мероприятий </w:t>
      </w: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1525"/>
        <w:gridCol w:w="1409"/>
        <w:gridCol w:w="1276"/>
        <w:gridCol w:w="2551"/>
        <w:gridCol w:w="993"/>
        <w:gridCol w:w="1134"/>
        <w:gridCol w:w="992"/>
        <w:gridCol w:w="1276"/>
        <w:gridCol w:w="1559"/>
      </w:tblGrid>
      <w:tr w:rsidR="00D449E4" w:rsidRPr="00EF00A1" w:rsidTr="00375C2E">
        <w:trPr>
          <w:trHeight w:val="1590"/>
        </w:trPr>
        <w:tc>
          <w:tcPr>
            <w:tcW w:w="2316"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 xml:space="preserve">Наименование мероприятия </w:t>
            </w:r>
          </w:p>
          <w:p w:rsidR="00D449E4" w:rsidRPr="00EF00A1" w:rsidRDefault="00D449E4" w:rsidP="00375C2E">
            <w:pPr>
              <w:jc w:val="center"/>
              <w:rPr>
                <w:rFonts w:ascii="Times New Roman" w:hAnsi="Times New Roman" w:cs="Times New Roman"/>
                <w:sz w:val="24"/>
                <w:szCs w:val="24"/>
              </w:rPr>
            </w:pPr>
            <w:proofErr w:type="spellStart"/>
            <w:r w:rsidRPr="00EF00A1">
              <w:rPr>
                <w:rFonts w:ascii="Times New Roman" w:hAnsi="Times New Roman" w:cs="Times New Roman"/>
                <w:sz w:val="24"/>
                <w:szCs w:val="24"/>
              </w:rPr>
              <w:t>Цель</w:t>
            </w:r>
            <w:proofErr w:type="gramStart"/>
            <w:r w:rsidRPr="00EF00A1">
              <w:rPr>
                <w:rFonts w:ascii="Times New Roman" w:hAnsi="Times New Roman" w:cs="Times New Roman"/>
                <w:sz w:val="24"/>
                <w:szCs w:val="24"/>
              </w:rPr>
              <w:t>.з</w:t>
            </w:r>
            <w:proofErr w:type="gramEnd"/>
            <w:r w:rsidRPr="00EF00A1">
              <w:rPr>
                <w:rFonts w:ascii="Times New Roman" w:hAnsi="Times New Roman" w:cs="Times New Roman"/>
                <w:sz w:val="24"/>
                <w:szCs w:val="24"/>
              </w:rPr>
              <w:t>адачи</w:t>
            </w:r>
            <w:proofErr w:type="spellEnd"/>
            <w:r w:rsidRPr="00EF00A1">
              <w:rPr>
                <w:rFonts w:ascii="Times New Roman" w:hAnsi="Times New Roman" w:cs="Times New Roman"/>
                <w:sz w:val="24"/>
                <w:szCs w:val="24"/>
              </w:rPr>
              <w:t>, направления деятельности</w:t>
            </w:r>
          </w:p>
        </w:tc>
        <w:tc>
          <w:tcPr>
            <w:tcW w:w="1525"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Категория расходов (капитальные вложения, НИОКР и прочие расходы)</w:t>
            </w:r>
          </w:p>
        </w:tc>
        <w:tc>
          <w:tcPr>
            <w:tcW w:w="1409"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Сроки выполнения</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Исполнители</w:t>
            </w:r>
          </w:p>
        </w:tc>
        <w:tc>
          <w:tcPr>
            <w:tcW w:w="6946" w:type="dxa"/>
            <w:gridSpan w:val="5"/>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Потребность в финансовых ресурсах по годам реализации Подпрограммы, тыс. рублей</w:t>
            </w:r>
          </w:p>
        </w:tc>
        <w:tc>
          <w:tcPr>
            <w:tcW w:w="1559" w:type="dxa"/>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Ожидаемые результаты (целевые индикаторы)</w:t>
            </w:r>
          </w:p>
        </w:tc>
      </w:tr>
      <w:tr w:rsidR="00D449E4" w:rsidRPr="00EF00A1" w:rsidTr="00375C2E">
        <w:trPr>
          <w:trHeight w:val="405"/>
        </w:trPr>
        <w:tc>
          <w:tcPr>
            <w:tcW w:w="2316" w:type="dxa"/>
            <w:vMerge/>
          </w:tcPr>
          <w:p w:rsidR="00D449E4" w:rsidRPr="00EF00A1" w:rsidRDefault="00D449E4" w:rsidP="00375C2E">
            <w:pPr>
              <w:jc w:val="center"/>
              <w:rPr>
                <w:rFonts w:ascii="Times New Roman" w:hAnsi="Times New Roman" w:cs="Times New Roman"/>
                <w:sz w:val="24"/>
                <w:szCs w:val="24"/>
              </w:rPr>
            </w:pPr>
          </w:p>
        </w:tc>
        <w:tc>
          <w:tcPr>
            <w:tcW w:w="1525" w:type="dxa"/>
            <w:vMerge/>
          </w:tcPr>
          <w:p w:rsidR="00D449E4" w:rsidRPr="00EF00A1" w:rsidRDefault="00D449E4" w:rsidP="00375C2E">
            <w:pPr>
              <w:jc w:val="center"/>
              <w:rPr>
                <w:rFonts w:ascii="Times New Roman" w:hAnsi="Times New Roman" w:cs="Times New Roman"/>
                <w:sz w:val="24"/>
                <w:szCs w:val="24"/>
              </w:rPr>
            </w:pPr>
          </w:p>
        </w:tc>
        <w:tc>
          <w:tcPr>
            <w:tcW w:w="1409" w:type="dxa"/>
            <w:vMerge/>
          </w:tcPr>
          <w:p w:rsidR="00D449E4" w:rsidRPr="00EF00A1" w:rsidRDefault="00D449E4" w:rsidP="00375C2E">
            <w:pPr>
              <w:jc w:val="center"/>
              <w:rPr>
                <w:rFonts w:ascii="Times New Roman" w:hAnsi="Times New Roman" w:cs="Times New Roman"/>
                <w:sz w:val="24"/>
                <w:szCs w:val="24"/>
              </w:rPr>
            </w:pPr>
          </w:p>
        </w:tc>
        <w:tc>
          <w:tcPr>
            <w:tcW w:w="1276" w:type="dxa"/>
            <w:vMerge/>
          </w:tcPr>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 xml:space="preserve">Объём финансирования </w:t>
            </w:r>
            <w:proofErr w:type="gramStart"/>
            <w:r w:rsidRPr="00EF00A1">
              <w:rPr>
                <w:rFonts w:ascii="Times New Roman" w:hAnsi="Times New Roman" w:cs="Times New Roman"/>
                <w:sz w:val="24"/>
                <w:szCs w:val="24"/>
              </w:rPr>
              <w:t>-</w:t>
            </w:r>
            <w:proofErr w:type="spellStart"/>
            <w:r w:rsidRPr="00EF00A1">
              <w:rPr>
                <w:rFonts w:ascii="Times New Roman" w:hAnsi="Times New Roman" w:cs="Times New Roman"/>
                <w:sz w:val="24"/>
                <w:szCs w:val="24"/>
              </w:rPr>
              <w:t>в</w:t>
            </w:r>
            <w:proofErr w:type="gramEnd"/>
            <w:r w:rsidRPr="00EF00A1">
              <w:rPr>
                <w:rFonts w:ascii="Times New Roman" w:hAnsi="Times New Roman" w:cs="Times New Roman"/>
                <w:sz w:val="24"/>
                <w:szCs w:val="24"/>
              </w:rPr>
              <w:t>сего,в</w:t>
            </w:r>
            <w:proofErr w:type="spellEnd"/>
            <w:r w:rsidRPr="00EF00A1">
              <w:rPr>
                <w:rFonts w:ascii="Times New Roman" w:hAnsi="Times New Roman" w:cs="Times New Roman"/>
                <w:sz w:val="24"/>
                <w:szCs w:val="24"/>
              </w:rPr>
              <w:t xml:space="preserve"> </w:t>
            </w:r>
            <w:proofErr w:type="spellStart"/>
            <w:r w:rsidRPr="00EF00A1">
              <w:rPr>
                <w:rFonts w:ascii="Times New Roman" w:hAnsi="Times New Roman" w:cs="Times New Roman"/>
                <w:sz w:val="24"/>
                <w:szCs w:val="24"/>
              </w:rPr>
              <w:t>т.ч</w:t>
            </w:r>
            <w:proofErr w:type="spellEnd"/>
            <w:r w:rsidRPr="00EF00A1">
              <w:rPr>
                <w:rFonts w:ascii="Times New Roman" w:hAnsi="Times New Roman" w:cs="Times New Roman"/>
                <w:sz w:val="24"/>
                <w:szCs w:val="24"/>
              </w:rPr>
              <w:t>. по бюджетам(</w:t>
            </w:r>
            <w:proofErr w:type="spellStart"/>
            <w:r w:rsidRPr="00EF00A1">
              <w:rPr>
                <w:rFonts w:ascii="Times New Roman" w:hAnsi="Times New Roman" w:cs="Times New Roman"/>
                <w:sz w:val="24"/>
                <w:szCs w:val="24"/>
              </w:rPr>
              <w:t>тыс.руб</w:t>
            </w:r>
            <w:proofErr w:type="spellEnd"/>
            <w:r w:rsidRPr="00EF00A1">
              <w:rPr>
                <w:rFonts w:ascii="Times New Roman" w:hAnsi="Times New Roman" w:cs="Times New Roman"/>
                <w:sz w:val="24"/>
                <w:szCs w:val="24"/>
              </w:rPr>
              <w:t>.)</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2018</w:t>
            </w: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2019</w:t>
            </w: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2020</w:t>
            </w: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Всего</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shd w:val="clear" w:color="auto" w:fill="auto"/>
            <w:noWrap/>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 xml:space="preserve">Всего по Подпрограмме </w:t>
            </w:r>
          </w:p>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pStyle w:val="afb"/>
              <w:jc w:val="center"/>
              <w:rPr>
                <w:b/>
              </w:rPr>
            </w:pPr>
            <w:r w:rsidRPr="00EF00A1">
              <w:rPr>
                <w:b/>
              </w:rPr>
              <w:t>4458,2</w:t>
            </w:r>
          </w:p>
        </w:tc>
        <w:tc>
          <w:tcPr>
            <w:tcW w:w="1134" w:type="dxa"/>
            <w:shd w:val="clear" w:color="auto" w:fill="auto"/>
            <w:noWrap/>
          </w:tcPr>
          <w:p w:rsidR="00D449E4" w:rsidRPr="00EF00A1" w:rsidRDefault="00D449E4" w:rsidP="00375C2E">
            <w:pPr>
              <w:pStyle w:val="afb"/>
              <w:jc w:val="center"/>
              <w:rPr>
                <w:b/>
              </w:rPr>
            </w:pPr>
            <w:r w:rsidRPr="00EF00A1">
              <w:rPr>
                <w:b/>
              </w:rPr>
              <w:t>4465,92</w:t>
            </w:r>
          </w:p>
        </w:tc>
        <w:tc>
          <w:tcPr>
            <w:tcW w:w="992" w:type="dxa"/>
            <w:shd w:val="clear" w:color="auto" w:fill="auto"/>
            <w:noWrap/>
          </w:tcPr>
          <w:p w:rsidR="00D449E4" w:rsidRPr="00EF00A1" w:rsidRDefault="000A3ABA" w:rsidP="00375C2E">
            <w:pPr>
              <w:pStyle w:val="afb"/>
              <w:jc w:val="center"/>
              <w:rPr>
                <w:b/>
              </w:rPr>
            </w:pPr>
            <w:r w:rsidRPr="00EF00A1">
              <w:rPr>
                <w:b/>
              </w:rPr>
              <w:t>5288,5</w:t>
            </w:r>
          </w:p>
        </w:tc>
        <w:tc>
          <w:tcPr>
            <w:tcW w:w="1276" w:type="dxa"/>
            <w:shd w:val="clear" w:color="auto" w:fill="auto"/>
            <w:noWrap/>
          </w:tcPr>
          <w:p w:rsidR="00D449E4" w:rsidRPr="00EF00A1" w:rsidRDefault="000A3ABA" w:rsidP="00375C2E">
            <w:pPr>
              <w:pStyle w:val="afb"/>
              <w:rPr>
                <w:b/>
              </w:rPr>
            </w:pPr>
            <w:r w:rsidRPr="00EF00A1">
              <w:rPr>
                <w:b/>
              </w:rPr>
              <w:t>14212,62</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pStyle w:val="afb"/>
              <w:jc w:val="center"/>
              <w:rPr>
                <w:b/>
              </w:rPr>
            </w:pPr>
            <w:r w:rsidRPr="00EF00A1">
              <w:rPr>
                <w:b/>
              </w:rPr>
              <w:t>4458,2</w:t>
            </w:r>
          </w:p>
        </w:tc>
        <w:tc>
          <w:tcPr>
            <w:tcW w:w="1134" w:type="dxa"/>
            <w:shd w:val="clear" w:color="auto" w:fill="auto"/>
            <w:noWrap/>
          </w:tcPr>
          <w:p w:rsidR="00D449E4" w:rsidRPr="00EF00A1" w:rsidRDefault="00D449E4" w:rsidP="00375C2E">
            <w:pPr>
              <w:pStyle w:val="afb"/>
              <w:jc w:val="center"/>
              <w:rPr>
                <w:b/>
              </w:rPr>
            </w:pPr>
            <w:r w:rsidRPr="00EF00A1">
              <w:rPr>
                <w:b/>
              </w:rPr>
              <w:t>4465,92</w:t>
            </w:r>
          </w:p>
        </w:tc>
        <w:tc>
          <w:tcPr>
            <w:tcW w:w="992" w:type="dxa"/>
            <w:shd w:val="clear" w:color="auto" w:fill="auto"/>
            <w:noWrap/>
          </w:tcPr>
          <w:p w:rsidR="00D449E4" w:rsidRPr="00EF00A1" w:rsidRDefault="000A3ABA" w:rsidP="00375C2E">
            <w:pPr>
              <w:pStyle w:val="afb"/>
              <w:jc w:val="center"/>
              <w:rPr>
                <w:b/>
              </w:rPr>
            </w:pPr>
            <w:r w:rsidRPr="00EF00A1">
              <w:rPr>
                <w:b/>
              </w:rPr>
              <w:t>5288,5</w:t>
            </w:r>
          </w:p>
        </w:tc>
        <w:tc>
          <w:tcPr>
            <w:tcW w:w="1276" w:type="dxa"/>
            <w:shd w:val="clear" w:color="auto" w:fill="auto"/>
            <w:noWrap/>
          </w:tcPr>
          <w:p w:rsidR="00D449E4" w:rsidRPr="00EF00A1" w:rsidRDefault="000A3ABA" w:rsidP="00375C2E">
            <w:pPr>
              <w:pStyle w:val="afb"/>
              <w:rPr>
                <w:b/>
              </w:rPr>
            </w:pPr>
            <w:r w:rsidRPr="00EF00A1">
              <w:rPr>
                <w:b/>
              </w:rPr>
              <w:t>14212,62</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Цель: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принятия решений и достижения высокого качества образования через формирование районной системы оценки качества образования</w:t>
            </w: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Задача: 1.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p w:rsidR="00D449E4" w:rsidRPr="00EF00A1" w:rsidRDefault="00D449E4" w:rsidP="00375C2E">
            <w:pPr>
              <w:ind w:firstLineChars="100" w:firstLine="240"/>
              <w:jc w:val="both"/>
              <w:rPr>
                <w:rFonts w:ascii="Times New Roman" w:hAnsi="Times New Roman" w:cs="Times New Roman"/>
                <w:iCs/>
                <w:sz w:val="24"/>
                <w:szCs w:val="24"/>
              </w:rPr>
            </w:pP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 xml:space="preserve">1.1.Развитие механизмов обратной связи и поддержки потребителя в образовании как части </w:t>
            </w:r>
            <w:r w:rsidRPr="00EF00A1">
              <w:rPr>
                <w:rFonts w:ascii="Times New Roman" w:hAnsi="Times New Roman" w:cs="Times New Roman"/>
                <w:sz w:val="24"/>
                <w:szCs w:val="24"/>
              </w:rPr>
              <w:lastRenderedPageBreak/>
              <w:t>общероссийской системы оценки качества образования</w:t>
            </w:r>
          </w:p>
        </w:tc>
        <w:tc>
          <w:tcPr>
            <w:tcW w:w="1525"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lastRenderedPageBreak/>
              <w:t>Прочие расходы</w:t>
            </w:r>
          </w:p>
        </w:tc>
        <w:tc>
          <w:tcPr>
            <w:tcW w:w="1409"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rPr>
              <w:t>2018-2020</w:t>
            </w:r>
          </w:p>
          <w:p w:rsidR="00D449E4" w:rsidRPr="00EF00A1" w:rsidRDefault="00D449E4" w:rsidP="00375C2E">
            <w:pPr>
              <w:jc w:val="center"/>
              <w:rPr>
                <w:rFonts w:ascii="Times New Roman" w:hAnsi="Times New Roman" w:cs="Times New Roman"/>
                <w:sz w:val="24"/>
                <w:szCs w:val="24"/>
              </w:rPr>
            </w:pPr>
          </w:p>
        </w:tc>
        <w:tc>
          <w:tcPr>
            <w:tcW w:w="1276"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УОА</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ИМЦ</w:t>
            </w:r>
            <w:proofErr w:type="gramStart"/>
            <w:r w:rsidRPr="00EF00A1">
              <w:rPr>
                <w:rFonts w:ascii="Times New Roman" w:hAnsi="Times New Roman" w:cs="Times New Roman"/>
                <w:sz w:val="24"/>
                <w:szCs w:val="24"/>
              </w:rPr>
              <w:t>,О</w:t>
            </w:r>
            <w:proofErr w:type="gramEnd"/>
            <w:r w:rsidRPr="00EF00A1">
              <w:rPr>
                <w:rFonts w:ascii="Times New Roman" w:hAnsi="Times New Roman" w:cs="Times New Roman"/>
                <w:sz w:val="24"/>
                <w:szCs w:val="24"/>
              </w:rPr>
              <w:t>О</w:t>
            </w:r>
          </w:p>
          <w:p w:rsidR="00D449E4" w:rsidRPr="00EF00A1" w:rsidRDefault="00D449E4" w:rsidP="00375C2E">
            <w:pPr>
              <w:jc w:val="cente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center"/>
              <w:rPr>
                <w:rFonts w:ascii="Times New Roman" w:hAnsi="Times New Roman" w:cs="Times New Roman"/>
                <w:sz w:val="24"/>
                <w:szCs w:val="24"/>
              </w:rPr>
            </w:pPr>
          </w:p>
        </w:tc>
        <w:tc>
          <w:tcPr>
            <w:tcW w:w="1409" w:type="dxa"/>
            <w:vMerge/>
          </w:tcPr>
          <w:p w:rsidR="00D449E4" w:rsidRPr="00EF00A1" w:rsidRDefault="00D449E4" w:rsidP="00375C2E">
            <w:pPr>
              <w:jc w:val="center"/>
              <w:rPr>
                <w:rFonts w:ascii="Times New Roman" w:hAnsi="Times New Roman" w:cs="Times New Roman"/>
                <w:sz w:val="24"/>
                <w:szCs w:val="24"/>
              </w:rPr>
            </w:pPr>
          </w:p>
        </w:tc>
        <w:tc>
          <w:tcPr>
            <w:tcW w:w="1276" w:type="dxa"/>
            <w:vMerge/>
          </w:tcPr>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center"/>
              <w:rPr>
                <w:rFonts w:ascii="Times New Roman" w:hAnsi="Times New Roman" w:cs="Times New Roman"/>
                <w:sz w:val="24"/>
                <w:szCs w:val="24"/>
              </w:rPr>
            </w:pPr>
          </w:p>
        </w:tc>
        <w:tc>
          <w:tcPr>
            <w:tcW w:w="1409" w:type="dxa"/>
            <w:vMerge/>
          </w:tcPr>
          <w:p w:rsidR="00D449E4" w:rsidRPr="00EF00A1" w:rsidRDefault="00D449E4" w:rsidP="00375C2E">
            <w:pPr>
              <w:jc w:val="center"/>
              <w:rPr>
                <w:rFonts w:ascii="Times New Roman" w:hAnsi="Times New Roman" w:cs="Times New Roman"/>
                <w:sz w:val="24"/>
                <w:szCs w:val="24"/>
              </w:rPr>
            </w:pPr>
          </w:p>
        </w:tc>
        <w:tc>
          <w:tcPr>
            <w:tcW w:w="1276" w:type="dxa"/>
            <w:vMerge/>
          </w:tcPr>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center"/>
              <w:rPr>
                <w:rFonts w:ascii="Times New Roman" w:hAnsi="Times New Roman" w:cs="Times New Roman"/>
                <w:sz w:val="24"/>
                <w:szCs w:val="24"/>
              </w:rPr>
            </w:pPr>
          </w:p>
        </w:tc>
        <w:tc>
          <w:tcPr>
            <w:tcW w:w="1409" w:type="dxa"/>
            <w:vMerge/>
          </w:tcPr>
          <w:p w:rsidR="00D449E4" w:rsidRPr="00EF00A1" w:rsidRDefault="00D449E4" w:rsidP="00375C2E">
            <w:pPr>
              <w:jc w:val="center"/>
              <w:rPr>
                <w:rFonts w:ascii="Times New Roman" w:hAnsi="Times New Roman" w:cs="Times New Roman"/>
                <w:sz w:val="24"/>
                <w:szCs w:val="24"/>
              </w:rPr>
            </w:pPr>
          </w:p>
        </w:tc>
        <w:tc>
          <w:tcPr>
            <w:tcW w:w="1276" w:type="dxa"/>
            <w:vMerge/>
          </w:tcPr>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center"/>
              <w:rPr>
                <w:rFonts w:ascii="Times New Roman" w:hAnsi="Times New Roman" w:cs="Times New Roman"/>
                <w:sz w:val="24"/>
                <w:szCs w:val="24"/>
              </w:rPr>
            </w:pPr>
          </w:p>
        </w:tc>
        <w:tc>
          <w:tcPr>
            <w:tcW w:w="1409" w:type="dxa"/>
            <w:vMerge/>
          </w:tcPr>
          <w:p w:rsidR="00D449E4" w:rsidRPr="00EF00A1" w:rsidRDefault="00D449E4" w:rsidP="00375C2E">
            <w:pPr>
              <w:jc w:val="center"/>
              <w:rPr>
                <w:rFonts w:ascii="Times New Roman" w:hAnsi="Times New Roman" w:cs="Times New Roman"/>
                <w:sz w:val="24"/>
                <w:szCs w:val="24"/>
              </w:rPr>
            </w:pPr>
          </w:p>
        </w:tc>
        <w:tc>
          <w:tcPr>
            <w:tcW w:w="1276" w:type="dxa"/>
            <w:vMerge/>
          </w:tcPr>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lastRenderedPageBreak/>
              <w:t>1.2. Развитие общественности в управлении образованием и повышении качества образования</w:t>
            </w:r>
          </w:p>
        </w:tc>
        <w:tc>
          <w:tcPr>
            <w:tcW w:w="1525"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1409"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УОА</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ИМЦ</w:t>
            </w:r>
            <w:proofErr w:type="gramStart"/>
            <w:r w:rsidRPr="00EF00A1">
              <w:rPr>
                <w:rFonts w:ascii="Times New Roman" w:hAnsi="Times New Roman" w:cs="Times New Roman"/>
                <w:sz w:val="24"/>
                <w:szCs w:val="24"/>
              </w:rPr>
              <w:t>,О</w:t>
            </w:r>
            <w:proofErr w:type="gramEnd"/>
            <w:r w:rsidRPr="00EF00A1">
              <w:rPr>
                <w:rFonts w:ascii="Times New Roman" w:hAnsi="Times New Roman" w:cs="Times New Roman"/>
                <w:sz w:val="24"/>
                <w:szCs w:val="24"/>
              </w:rPr>
              <w:t>О</w:t>
            </w:r>
          </w:p>
          <w:p w:rsidR="00D449E4" w:rsidRPr="00EF00A1" w:rsidRDefault="00D449E4" w:rsidP="00375C2E">
            <w:pPr>
              <w:jc w:val="cente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24,0</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Задача: 2. Формирование культуры оценки качества образования на уровне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475"/>
        </w:trPr>
        <w:tc>
          <w:tcPr>
            <w:tcW w:w="2316"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2.1. Формирование и развитие районной системы оценки качества образования, в том числе поддержка и развитие инструментов оценки результатов обучения в системе общего образования, подготовка специалистов по педагогическим измерениям</w:t>
            </w:r>
          </w:p>
        </w:tc>
        <w:tc>
          <w:tcPr>
            <w:tcW w:w="1525"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1409"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УОА</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ИМЦ</w:t>
            </w:r>
            <w:proofErr w:type="gramStart"/>
            <w:r w:rsidRPr="00EF00A1">
              <w:rPr>
                <w:rFonts w:ascii="Times New Roman" w:hAnsi="Times New Roman" w:cs="Times New Roman"/>
                <w:sz w:val="24"/>
                <w:szCs w:val="24"/>
              </w:rPr>
              <w:t>,О</w:t>
            </w:r>
            <w:proofErr w:type="gramEnd"/>
            <w:r w:rsidRPr="00EF00A1">
              <w:rPr>
                <w:rFonts w:ascii="Times New Roman" w:hAnsi="Times New Roman" w:cs="Times New Roman"/>
                <w:sz w:val="24"/>
                <w:szCs w:val="24"/>
              </w:rPr>
              <w:t>О</w:t>
            </w:r>
          </w:p>
          <w:p w:rsidR="00D449E4" w:rsidRPr="00EF00A1" w:rsidRDefault="00D449E4" w:rsidP="00375C2E">
            <w:pPr>
              <w:jc w:val="cente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Задача: 3. Создание системы поддержки сбора и анализа информации об индивидуальных образовательных достижениях</w:t>
            </w: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Задача: 4. Создание системы мониторинговых исследований качества образования</w:t>
            </w: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4.1. Создание системы мониторингов в области образования и социализации, развитие единой системы статистики образования</w:t>
            </w:r>
          </w:p>
        </w:tc>
        <w:tc>
          <w:tcPr>
            <w:tcW w:w="1525"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1409"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УОА</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ИМЦ</w:t>
            </w:r>
            <w:proofErr w:type="gramStart"/>
            <w:r w:rsidRPr="00EF00A1">
              <w:rPr>
                <w:rFonts w:ascii="Times New Roman" w:hAnsi="Times New Roman" w:cs="Times New Roman"/>
                <w:sz w:val="24"/>
                <w:szCs w:val="24"/>
              </w:rPr>
              <w:t>,О</w:t>
            </w:r>
            <w:proofErr w:type="gramEnd"/>
            <w:r w:rsidRPr="00EF00A1">
              <w:rPr>
                <w:rFonts w:ascii="Times New Roman" w:hAnsi="Times New Roman" w:cs="Times New Roman"/>
                <w:sz w:val="24"/>
                <w:szCs w:val="24"/>
              </w:rPr>
              <w:t>О</w:t>
            </w:r>
          </w:p>
          <w:p w:rsidR="00D449E4" w:rsidRPr="00EF00A1" w:rsidRDefault="00D449E4" w:rsidP="00375C2E">
            <w:pPr>
              <w:jc w:val="cente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Задача: 5. Участие и использование системы статистики образования на основе федеральных стандартов</w:t>
            </w: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43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427"/>
        </w:trPr>
        <w:tc>
          <w:tcPr>
            <w:tcW w:w="2316"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 xml:space="preserve">5.1. Обеспечение проведения статистики </w:t>
            </w:r>
          </w:p>
        </w:tc>
        <w:tc>
          <w:tcPr>
            <w:tcW w:w="1525"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1409" w:type="dxa"/>
            <w:vMerge w:val="restart"/>
            <w:shd w:val="clear" w:color="auto" w:fill="auto"/>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rPr>
              <w:t>2018-2020</w:t>
            </w:r>
          </w:p>
        </w:tc>
        <w:tc>
          <w:tcPr>
            <w:tcW w:w="1276" w:type="dxa"/>
            <w:vMerge w:val="restart"/>
            <w:shd w:val="clear" w:color="auto" w:fill="auto"/>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УОА</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ИМЦ</w:t>
            </w:r>
            <w:proofErr w:type="gramStart"/>
            <w:r w:rsidRPr="00EF00A1">
              <w:rPr>
                <w:rFonts w:ascii="Times New Roman" w:hAnsi="Times New Roman" w:cs="Times New Roman"/>
                <w:sz w:val="24"/>
                <w:szCs w:val="24"/>
              </w:rPr>
              <w:t>,О</w:t>
            </w:r>
            <w:proofErr w:type="gramEnd"/>
            <w:r w:rsidRPr="00EF00A1">
              <w:rPr>
                <w:rFonts w:ascii="Times New Roman" w:hAnsi="Times New Roman" w:cs="Times New Roman"/>
                <w:sz w:val="24"/>
                <w:szCs w:val="24"/>
              </w:rPr>
              <w:t>О</w:t>
            </w:r>
          </w:p>
          <w:p w:rsidR="00D449E4" w:rsidRPr="00EF00A1" w:rsidRDefault="00D449E4" w:rsidP="00375C2E">
            <w:pPr>
              <w:jc w:val="center"/>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2316" w:type="dxa"/>
            <w:vMerge/>
          </w:tcPr>
          <w:p w:rsidR="00D449E4" w:rsidRPr="00EF00A1" w:rsidRDefault="00D449E4" w:rsidP="00375C2E">
            <w:pPr>
              <w:jc w:val="both"/>
              <w:rPr>
                <w:rFonts w:ascii="Times New Roman" w:hAnsi="Times New Roman" w:cs="Times New Roman"/>
                <w:sz w:val="24"/>
                <w:szCs w:val="24"/>
              </w:rPr>
            </w:pPr>
          </w:p>
        </w:tc>
        <w:tc>
          <w:tcPr>
            <w:tcW w:w="1525" w:type="dxa"/>
            <w:vMerge/>
          </w:tcPr>
          <w:p w:rsidR="00D449E4" w:rsidRPr="00EF00A1" w:rsidRDefault="00D449E4" w:rsidP="00375C2E">
            <w:pPr>
              <w:jc w:val="both"/>
              <w:rPr>
                <w:rFonts w:ascii="Times New Roman" w:hAnsi="Times New Roman" w:cs="Times New Roman"/>
                <w:sz w:val="24"/>
                <w:szCs w:val="24"/>
              </w:rPr>
            </w:pPr>
          </w:p>
        </w:tc>
        <w:tc>
          <w:tcPr>
            <w:tcW w:w="1409" w:type="dxa"/>
            <w:vMerge/>
          </w:tcPr>
          <w:p w:rsidR="00D449E4" w:rsidRPr="00EF00A1" w:rsidRDefault="00D449E4" w:rsidP="00375C2E">
            <w:pPr>
              <w:jc w:val="both"/>
              <w:rPr>
                <w:rFonts w:ascii="Times New Roman" w:hAnsi="Times New Roman" w:cs="Times New Roman"/>
                <w:sz w:val="24"/>
                <w:szCs w:val="24"/>
              </w:rPr>
            </w:pPr>
          </w:p>
        </w:tc>
        <w:tc>
          <w:tcPr>
            <w:tcW w:w="1276" w:type="dxa"/>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Задача 6. Финансовое обеспечение деятельности МКУ «Информационно-методический центр»</w:t>
            </w: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pStyle w:val="afb"/>
              <w:jc w:val="center"/>
              <w:rPr>
                <w:b/>
              </w:rPr>
            </w:pPr>
            <w:r w:rsidRPr="00EF00A1">
              <w:rPr>
                <w:b/>
              </w:rPr>
              <w:t>4044,2</w:t>
            </w:r>
          </w:p>
        </w:tc>
        <w:tc>
          <w:tcPr>
            <w:tcW w:w="1134" w:type="dxa"/>
            <w:shd w:val="clear" w:color="auto" w:fill="auto"/>
            <w:noWrap/>
          </w:tcPr>
          <w:p w:rsidR="00D449E4" w:rsidRPr="00EF00A1" w:rsidRDefault="00D449E4" w:rsidP="00375C2E">
            <w:pPr>
              <w:pStyle w:val="afb"/>
              <w:jc w:val="center"/>
              <w:rPr>
                <w:b/>
              </w:rPr>
            </w:pPr>
            <w:r w:rsidRPr="00EF00A1">
              <w:rPr>
                <w:b/>
              </w:rPr>
              <w:t>4294,32</w:t>
            </w:r>
          </w:p>
        </w:tc>
        <w:tc>
          <w:tcPr>
            <w:tcW w:w="992" w:type="dxa"/>
            <w:shd w:val="clear" w:color="auto" w:fill="auto"/>
            <w:noWrap/>
          </w:tcPr>
          <w:p w:rsidR="00D449E4" w:rsidRPr="00EF00A1" w:rsidRDefault="000A3ABA" w:rsidP="00375C2E">
            <w:pPr>
              <w:pStyle w:val="afb"/>
              <w:jc w:val="center"/>
              <w:rPr>
                <w:b/>
              </w:rPr>
            </w:pPr>
            <w:r w:rsidRPr="00EF00A1">
              <w:rPr>
                <w:b/>
              </w:rPr>
              <w:t>5288,5</w:t>
            </w:r>
          </w:p>
        </w:tc>
        <w:tc>
          <w:tcPr>
            <w:tcW w:w="1276" w:type="dxa"/>
            <w:shd w:val="clear" w:color="auto" w:fill="auto"/>
            <w:noWrap/>
          </w:tcPr>
          <w:p w:rsidR="00D449E4" w:rsidRPr="00EF00A1" w:rsidRDefault="000A3ABA" w:rsidP="00375C2E">
            <w:pPr>
              <w:pStyle w:val="afb"/>
              <w:rPr>
                <w:b/>
              </w:rPr>
            </w:pPr>
            <w:r w:rsidRPr="00EF00A1">
              <w:rPr>
                <w:b/>
              </w:rPr>
              <w:t>13627,02</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jc w:val="both"/>
              <w:rPr>
                <w:rFonts w:ascii="Times New Roman" w:hAnsi="Times New Roman" w:cs="Times New Roman"/>
                <w:iCs/>
                <w:sz w:val="24"/>
                <w:szCs w:val="24"/>
              </w:rPr>
            </w:pPr>
            <w:r w:rsidRPr="00EF00A1">
              <w:rPr>
                <w:rFonts w:ascii="Times New Roman" w:hAnsi="Times New Roman" w:cs="Times New Roman"/>
                <w:iCs/>
                <w:sz w:val="24"/>
                <w:szCs w:val="24"/>
              </w:rPr>
              <w:t>Федеральный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ind w:firstLineChars="100" w:firstLine="240"/>
              <w:jc w:val="both"/>
              <w:rPr>
                <w:rFonts w:ascii="Times New Roman" w:hAnsi="Times New Roman" w:cs="Times New Roman"/>
                <w:iCs/>
                <w:sz w:val="24"/>
                <w:szCs w:val="24"/>
              </w:rPr>
            </w:pPr>
            <w:r w:rsidRPr="00EF00A1">
              <w:rPr>
                <w:rFonts w:ascii="Times New Roman" w:hAnsi="Times New Roman" w:cs="Times New Roman"/>
                <w:iCs/>
                <w:sz w:val="24"/>
                <w:szCs w:val="24"/>
              </w:rPr>
              <w:t>Областной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ind w:firstLineChars="100" w:firstLine="240"/>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pStyle w:val="afb"/>
              <w:jc w:val="center"/>
              <w:rPr>
                <w:b/>
              </w:rPr>
            </w:pPr>
            <w:r w:rsidRPr="00EF00A1">
              <w:rPr>
                <w:b/>
              </w:rPr>
              <w:t>4044,2</w:t>
            </w:r>
          </w:p>
        </w:tc>
        <w:tc>
          <w:tcPr>
            <w:tcW w:w="1134" w:type="dxa"/>
            <w:shd w:val="clear" w:color="auto" w:fill="auto"/>
            <w:noWrap/>
          </w:tcPr>
          <w:p w:rsidR="00D449E4" w:rsidRPr="00EF00A1" w:rsidRDefault="00D449E4" w:rsidP="00375C2E">
            <w:pPr>
              <w:pStyle w:val="afb"/>
              <w:jc w:val="center"/>
              <w:rPr>
                <w:b/>
              </w:rPr>
            </w:pPr>
            <w:r w:rsidRPr="00EF00A1">
              <w:rPr>
                <w:b/>
              </w:rPr>
              <w:t>4294,32</w:t>
            </w:r>
          </w:p>
        </w:tc>
        <w:tc>
          <w:tcPr>
            <w:tcW w:w="992" w:type="dxa"/>
            <w:shd w:val="clear" w:color="auto" w:fill="auto"/>
            <w:noWrap/>
          </w:tcPr>
          <w:p w:rsidR="00D449E4" w:rsidRPr="00EF00A1" w:rsidRDefault="000A3ABA" w:rsidP="00375C2E">
            <w:pPr>
              <w:pStyle w:val="afb"/>
              <w:jc w:val="center"/>
              <w:rPr>
                <w:b/>
              </w:rPr>
            </w:pPr>
            <w:r w:rsidRPr="00EF00A1">
              <w:rPr>
                <w:b/>
              </w:rPr>
              <w:t>5288,5</w:t>
            </w:r>
          </w:p>
        </w:tc>
        <w:tc>
          <w:tcPr>
            <w:tcW w:w="1276" w:type="dxa"/>
            <w:shd w:val="clear" w:color="auto" w:fill="auto"/>
            <w:noWrap/>
          </w:tcPr>
          <w:p w:rsidR="00D449E4" w:rsidRPr="00EF00A1" w:rsidRDefault="00D449E4" w:rsidP="00375C2E">
            <w:pPr>
              <w:pStyle w:val="afb"/>
              <w:rPr>
                <w:b/>
              </w:rPr>
            </w:pPr>
            <w:r w:rsidRPr="00EF00A1">
              <w:rPr>
                <w:b/>
              </w:rPr>
              <w:t>1</w:t>
            </w:r>
            <w:r w:rsidR="000A3ABA" w:rsidRPr="00EF00A1">
              <w:rPr>
                <w:b/>
              </w:rPr>
              <w:t>3627,02</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ind w:firstLineChars="100" w:firstLine="240"/>
              <w:jc w:val="both"/>
              <w:rPr>
                <w:rFonts w:ascii="Times New Roman" w:hAnsi="Times New Roman" w:cs="Times New Roman"/>
                <w:iCs/>
                <w:sz w:val="24"/>
                <w:szCs w:val="24"/>
              </w:rPr>
            </w:pPr>
            <w:r w:rsidRPr="00EF00A1">
              <w:rPr>
                <w:rFonts w:ascii="Times New Roman" w:hAnsi="Times New Roman" w:cs="Times New Roman"/>
                <w:iCs/>
                <w:sz w:val="24"/>
                <w:szCs w:val="24"/>
              </w:rPr>
              <w:t>Прочие источники</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val="restart"/>
          </w:tcPr>
          <w:p w:rsidR="00D449E4" w:rsidRPr="00EF00A1" w:rsidRDefault="00D449E4" w:rsidP="00375C2E">
            <w:pPr>
              <w:pStyle w:val="afb"/>
            </w:pPr>
            <w:r w:rsidRPr="00EF00A1">
              <w:t xml:space="preserve">Задача 7. Обучение граждан в ФГБОУ ВО </w:t>
            </w:r>
            <w:proofErr w:type="spellStart"/>
            <w:r w:rsidRPr="00EF00A1">
              <w:t>НижГМА</w:t>
            </w:r>
            <w:proofErr w:type="spellEnd"/>
            <w:r w:rsidRPr="00EF00A1">
              <w:t xml:space="preserve"> Минздрава России</w:t>
            </w:r>
          </w:p>
        </w:tc>
        <w:tc>
          <w:tcPr>
            <w:tcW w:w="2551" w:type="dxa"/>
            <w:shd w:val="clear" w:color="auto" w:fill="auto"/>
            <w:noWrap/>
          </w:tcPr>
          <w:p w:rsidR="00D449E4" w:rsidRPr="00EF00A1" w:rsidRDefault="00D449E4" w:rsidP="00375C2E">
            <w:pPr>
              <w:ind w:firstLineChars="100" w:firstLine="240"/>
              <w:jc w:val="both"/>
              <w:rPr>
                <w:rFonts w:ascii="Times New Roman" w:hAnsi="Times New Roman" w:cs="Times New Roman"/>
                <w:iCs/>
                <w:sz w:val="24"/>
                <w:szCs w:val="24"/>
              </w:rPr>
            </w:pPr>
            <w:r w:rsidRPr="00EF00A1">
              <w:rPr>
                <w:rFonts w:ascii="Times New Roman" w:hAnsi="Times New Roman" w:cs="Times New Roman"/>
                <w:iCs/>
                <w:sz w:val="24"/>
                <w:szCs w:val="24"/>
              </w:rPr>
              <w:t>Всего</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414,0</w:t>
            </w: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147,6</w:t>
            </w: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561,6</w:t>
            </w:r>
          </w:p>
        </w:tc>
        <w:tc>
          <w:tcPr>
            <w:tcW w:w="1559" w:type="dxa"/>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6526" w:type="dxa"/>
            <w:gridSpan w:val="4"/>
            <w:vMerge/>
          </w:tcPr>
          <w:p w:rsidR="00D449E4" w:rsidRPr="00EF00A1" w:rsidRDefault="00D449E4" w:rsidP="00375C2E">
            <w:pPr>
              <w:jc w:val="both"/>
              <w:rPr>
                <w:rFonts w:ascii="Times New Roman" w:hAnsi="Times New Roman" w:cs="Times New Roman"/>
                <w:sz w:val="24"/>
                <w:szCs w:val="24"/>
              </w:rPr>
            </w:pPr>
          </w:p>
        </w:tc>
        <w:tc>
          <w:tcPr>
            <w:tcW w:w="2551" w:type="dxa"/>
            <w:shd w:val="clear" w:color="auto" w:fill="auto"/>
            <w:noWrap/>
          </w:tcPr>
          <w:p w:rsidR="00D449E4" w:rsidRPr="00EF00A1" w:rsidRDefault="00D449E4" w:rsidP="00375C2E">
            <w:pPr>
              <w:ind w:firstLineChars="100" w:firstLine="240"/>
              <w:jc w:val="both"/>
              <w:rPr>
                <w:rFonts w:ascii="Times New Roman" w:hAnsi="Times New Roman" w:cs="Times New Roman"/>
                <w:iCs/>
                <w:sz w:val="24"/>
                <w:szCs w:val="24"/>
              </w:rPr>
            </w:pPr>
            <w:r w:rsidRPr="00EF00A1">
              <w:rPr>
                <w:rFonts w:ascii="Times New Roman" w:hAnsi="Times New Roman" w:cs="Times New Roman"/>
                <w:iCs/>
                <w:sz w:val="24"/>
                <w:szCs w:val="24"/>
              </w:rPr>
              <w:t>Местный бюджет</w:t>
            </w:r>
          </w:p>
        </w:tc>
        <w:tc>
          <w:tcPr>
            <w:tcW w:w="993"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414,0</w:t>
            </w:r>
          </w:p>
        </w:tc>
        <w:tc>
          <w:tcPr>
            <w:tcW w:w="1134"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147,6</w:t>
            </w:r>
          </w:p>
        </w:tc>
        <w:tc>
          <w:tcPr>
            <w:tcW w:w="992" w:type="dxa"/>
            <w:shd w:val="clear" w:color="auto" w:fill="auto"/>
            <w:noWrap/>
          </w:tcPr>
          <w:p w:rsidR="00D449E4" w:rsidRPr="00EF00A1" w:rsidRDefault="00D449E4" w:rsidP="00375C2E">
            <w:pPr>
              <w:jc w:val="center"/>
              <w:rPr>
                <w:rFonts w:ascii="Times New Roman" w:hAnsi="Times New Roman" w:cs="Times New Roman"/>
                <w:sz w:val="24"/>
                <w:szCs w:val="24"/>
              </w:rPr>
            </w:pPr>
          </w:p>
        </w:tc>
        <w:tc>
          <w:tcPr>
            <w:tcW w:w="1276" w:type="dxa"/>
            <w:shd w:val="clear" w:color="auto" w:fill="auto"/>
            <w:noWrap/>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561,6</w:t>
            </w:r>
          </w:p>
        </w:tc>
        <w:tc>
          <w:tcPr>
            <w:tcW w:w="1559" w:type="dxa"/>
          </w:tcPr>
          <w:p w:rsidR="00D449E4" w:rsidRPr="00EF00A1" w:rsidRDefault="00D449E4" w:rsidP="00375C2E">
            <w:pPr>
              <w:jc w:val="center"/>
              <w:rPr>
                <w:rFonts w:ascii="Times New Roman" w:hAnsi="Times New Roman" w:cs="Times New Roman"/>
                <w:sz w:val="24"/>
                <w:szCs w:val="24"/>
              </w:rPr>
            </w:pPr>
          </w:p>
        </w:tc>
      </w:tr>
    </w:tbl>
    <w:p w:rsidR="00D449E4" w:rsidRPr="00EF00A1" w:rsidRDefault="00D449E4" w:rsidP="00375C2E">
      <w:pPr>
        <w:rPr>
          <w:rFonts w:ascii="Times New Roman" w:hAnsi="Times New Roman" w:cs="Times New Roman"/>
          <w:sz w:val="28"/>
          <w:szCs w:val="28"/>
        </w:rPr>
        <w:sectPr w:rsidR="00D449E4" w:rsidRPr="00EF00A1" w:rsidSect="00375C2E">
          <w:headerReference w:type="even" r:id="rId28"/>
          <w:headerReference w:type="default" r:id="rId29"/>
          <w:pgSz w:w="16838" w:h="11906" w:orient="landscape"/>
          <w:pgMar w:top="1134" w:right="1134" w:bottom="567" w:left="1134" w:header="709" w:footer="709" w:gutter="0"/>
          <w:cols w:space="708"/>
          <w:titlePg/>
          <w:docGrid w:linePitch="360"/>
        </w:sectPr>
      </w:pPr>
    </w:p>
    <w:bookmarkEnd w:id="8"/>
    <w:p w:rsidR="00D449E4" w:rsidRPr="00EF00A1" w:rsidRDefault="00D449E4" w:rsidP="00375C2E">
      <w:pPr>
        <w:widowControl w:val="0"/>
        <w:ind w:right="49"/>
        <w:jc w:val="center"/>
        <w:rPr>
          <w:rFonts w:ascii="Times New Roman" w:hAnsi="Times New Roman" w:cs="Times New Roman"/>
          <w:b/>
          <w:caps/>
          <w:sz w:val="28"/>
          <w:szCs w:val="28"/>
        </w:rPr>
      </w:pPr>
      <w:r w:rsidRPr="00EF00A1">
        <w:rPr>
          <w:rFonts w:ascii="Times New Roman" w:hAnsi="Times New Roman" w:cs="Times New Roman"/>
          <w:b/>
          <w:caps/>
          <w:sz w:val="28"/>
          <w:szCs w:val="28"/>
        </w:rPr>
        <w:lastRenderedPageBreak/>
        <w:t>под</w:t>
      </w:r>
      <w:r w:rsidRPr="00EF00A1">
        <w:rPr>
          <w:rFonts w:ascii="Times New Roman" w:hAnsi="Times New Roman" w:cs="Times New Roman"/>
          <w:b/>
          <w:sz w:val="28"/>
          <w:szCs w:val="28"/>
        </w:rPr>
        <w:t xml:space="preserve">ПРОГРАММА </w:t>
      </w:r>
    </w:p>
    <w:p w:rsidR="00D449E4" w:rsidRPr="00EF00A1" w:rsidRDefault="00D449E4" w:rsidP="00375C2E">
      <w:pPr>
        <w:widowControl w:val="0"/>
        <w:ind w:right="49"/>
        <w:jc w:val="center"/>
        <w:rPr>
          <w:rFonts w:ascii="Times New Roman" w:hAnsi="Times New Roman" w:cs="Times New Roman"/>
          <w:b/>
          <w:caps/>
          <w:sz w:val="28"/>
          <w:szCs w:val="28"/>
        </w:rPr>
      </w:pPr>
      <w:r w:rsidRPr="00EF00A1">
        <w:rPr>
          <w:rFonts w:ascii="Times New Roman" w:hAnsi="Times New Roman" w:cs="Times New Roman"/>
          <w:b/>
          <w:caps/>
          <w:sz w:val="28"/>
          <w:szCs w:val="28"/>
        </w:rPr>
        <w:t>"Ресурсное обеспечение сферы образования"</w:t>
      </w:r>
    </w:p>
    <w:p w:rsidR="00D449E4" w:rsidRPr="00EF00A1" w:rsidRDefault="00D449E4" w:rsidP="00375C2E">
      <w:pPr>
        <w:pStyle w:val="ConsPlusTitle"/>
        <w:widowControl/>
        <w:jc w:val="center"/>
        <w:rPr>
          <w:b w:val="0"/>
          <w:sz w:val="28"/>
          <w:szCs w:val="28"/>
        </w:rPr>
      </w:pPr>
      <w:r w:rsidRPr="00EF00A1">
        <w:rPr>
          <w:b w:val="0"/>
          <w:sz w:val="28"/>
          <w:szCs w:val="28"/>
        </w:rPr>
        <w:t>(далее - Подпрограмма)</w:t>
      </w:r>
    </w:p>
    <w:p w:rsidR="00D449E4" w:rsidRPr="00EF00A1" w:rsidRDefault="00D449E4" w:rsidP="00375C2E">
      <w:pPr>
        <w:pStyle w:val="ConsPlusTitle"/>
        <w:widowControl/>
        <w:jc w:val="center"/>
        <w:rPr>
          <w:b w:val="0"/>
          <w:sz w:val="28"/>
          <w:szCs w:val="28"/>
        </w:rPr>
      </w:pPr>
    </w:p>
    <w:p w:rsidR="00D449E4" w:rsidRPr="00EF00A1" w:rsidRDefault="00D449E4" w:rsidP="00375C2E">
      <w:pPr>
        <w:pStyle w:val="ConsPlusTitle"/>
        <w:widowControl/>
        <w:jc w:val="center"/>
        <w:rPr>
          <w:sz w:val="28"/>
          <w:szCs w:val="28"/>
        </w:rPr>
      </w:pPr>
      <w:r w:rsidRPr="00EF00A1">
        <w:rPr>
          <w:sz w:val="28"/>
          <w:szCs w:val="28"/>
        </w:rPr>
        <w:t>1. ПАСПОРТ ПОДПРОГРАММЫ</w:t>
      </w:r>
    </w:p>
    <w:p w:rsidR="00D449E4" w:rsidRPr="00EF00A1" w:rsidRDefault="00D449E4" w:rsidP="00375C2E">
      <w:pPr>
        <w:jc w:val="center"/>
        <w:rPr>
          <w:rFonts w:ascii="Times New Roman" w:hAnsi="Times New Roman" w:cs="Times New Roman"/>
          <w:sz w:val="28"/>
          <w:szCs w:val="28"/>
        </w:rPr>
      </w:pPr>
    </w:p>
    <w:tbl>
      <w:tblPr>
        <w:tblW w:w="10206" w:type="dxa"/>
        <w:tblInd w:w="-459" w:type="dxa"/>
        <w:tblLayout w:type="fixed"/>
        <w:tblLook w:val="01E0" w:firstRow="1" w:lastRow="1" w:firstColumn="1" w:lastColumn="1" w:noHBand="0" w:noVBand="0"/>
      </w:tblPr>
      <w:tblGrid>
        <w:gridCol w:w="2624"/>
        <w:gridCol w:w="1122"/>
        <w:gridCol w:w="3064"/>
        <w:gridCol w:w="1122"/>
        <w:gridCol w:w="1109"/>
        <w:gridCol w:w="1165"/>
      </w:tblGrid>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1.1. Наименование  Подпрограммы</w:t>
            </w:r>
          </w:p>
          <w:p w:rsidR="00D449E4" w:rsidRPr="00EF00A1"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 xml:space="preserve">Подпрограмма   "Ресурсное обеспечение сферы образования" </w:t>
            </w:r>
          </w:p>
          <w:p w:rsidR="00D449E4" w:rsidRPr="00EF00A1" w:rsidRDefault="00D449E4" w:rsidP="00375C2E">
            <w:pPr>
              <w:ind w:firstLine="488"/>
              <w:jc w:val="both"/>
              <w:rPr>
                <w:rFonts w:ascii="Times New Roman" w:hAnsi="Times New Roman" w:cs="Times New Roman"/>
                <w:sz w:val="28"/>
                <w:szCs w:val="28"/>
              </w:rPr>
            </w:pP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1.2. Основания для разработки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Федеральный закон от 29 декабря 2012 года № 273-ФЗ "Об образовании в Российской Федерации";</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Федеральный закон от 24 июня 1999 года № 120-ФЗ "Об основах системы профилактики безнадзорности и правонарушений несовершеннолетних";</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Федеральный закон от 24 июля 1998 года № 124-ФЗ "Об основных гарантиях прав ребенка в Российской Федерации";</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Национальная образовательная инициатива "Наша новая школа", утвержденная Президентом Российской Федерации от 4 февраля 2010 года № Пр-271;</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распоряжение Правительства Российской Федерации от 15 мая 2013 года № 792-р;</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распоряжение Правительства Российской Федерации от 30 декабря 2012 года  № 2620-р;</w:t>
            </w:r>
          </w:p>
          <w:p w:rsidR="00D449E4" w:rsidRPr="00EF00A1" w:rsidRDefault="00D449E4" w:rsidP="00375C2E">
            <w:pPr>
              <w:tabs>
                <w:tab w:val="left" w:pos="294"/>
              </w:tabs>
              <w:ind w:firstLine="453"/>
              <w:jc w:val="both"/>
              <w:rPr>
                <w:rFonts w:ascii="Times New Roman" w:hAnsi="Times New Roman" w:cs="Times New Roman"/>
                <w:sz w:val="28"/>
                <w:szCs w:val="28"/>
              </w:rPr>
            </w:pPr>
            <w:r w:rsidRPr="00EF00A1">
              <w:rPr>
                <w:rFonts w:ascii="Times New Roman" w:hAnsi="Times New Roman" w:cs="Times New Roman"/>
                <w:sz w:val="28"/>
                <w:szCs w:val="28"/>
              </w:rPr>
              <w:t xml:space="preserve">распоряжение Правительства Нижегородской области от 28 февраля 2013 года № 429-р "Об утверждении Плана мероприятий ("дорожной карты") </w:t>
            </w:r>
            <w:r w:rsidRPr="00EF00A1">
              <w:rPr>
                <w:rFonts w:ascii="Times New Roman" w:hAnsi="Times New Roman" w:cs="Times New Roman"/>
                <w:sz w:val="28"/>
                <w:szCs w:val="28"/>
              </w:rPr>
              <w:br/>
              <w:t xml:space="preserve">"Изменения в сфере образования Нижегородской области" </w:t>
            </w:r>
          </w:p>
          <w:p w:rsidR="00D449E4" w:rsidRPr="00EF00A1" w:rsidRDefault="00D449E4" w:rsidP="00375C2E">
            <w:pPr>
              <w:tabs>
                <w:tab w:val="left" w:pos="294"/>
              </w:tabs>
              <w:jc w:val="both"/>
              <w:rPr>
                <w:rFonts w:ascii="Times New Roman" w:hAnsi="Times New Roman" w:cs="Times New Roman"/>
                <w:sz w:val="28"/>
                <w:szCs w:val="28"/>
              </w:rPr>
            </w:pP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1.3.Муниципальныйзаказчик </w:t>
            </w:r>
            <w:r w:rsidR="000A3ABA" w:rsidRPr="00EF00A1">
              <w:rPr>
                <w:rFonts w:ascii="Times New Roman" w:hAnsi="Times New Roman" w:cs="Times New Roman"/>
                <w:sz w:val="28"/>
                <w:szCs w:val="28"/>
              </w:rPr>
              <w:t>п</w:t>
            </w:r>
            <w:r w:rsidRPr="00EF00A1">
              <w:rPr>
                <w:rFonts w:ascii="Times New Roman" w:hAnsi="Times New Roman" w:cs="Times New Roman"/>
                <w:sz w:val="28"/>
                <w:szCs w:val="28"/>
              </w:rPr>
              <w:t>одпрограммы</w:t>
            </w:r>
          </w:p>
          <w:p w:rsidR="00D449E4" w:rsidRPr="00EF00A1"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Администрация Большемурашкинского муниципального района Нижегородской области</w:t>
            </w: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1.4.Основной разработчик Подпрограммы</w:t>
            </w:r>
          </w:p>
          <w:p w:rsidR="00D449E4" w:rsidRPr="00EF00A1"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Нижегородской области </w:t>
            </w: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1.5.Цель 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Развитие инфраструктуры и организационн</w:t>
            </w:r>
            <w:proofErr w:type="gramStart"/>
            <w:r w:rsidRPr="00EF00A1">
              <w:rPr>
                <w:rFonts w:ascii="Times New Roman" w:hAnsi="Times New Roman" w:cs="Times New Roman"/>
                <w:sz w:val="28"/>
                <w:szCs w:val="28"/>
              </w:rPr>
              <w:t>о-</w:t>
            </w:r>
            <w:proofErr w:type="gramEnd"/>
            <w:r w:rsidRPr="00EF00A1">
              <w:rPr>
                <w:rFonts w:ascii="Times New Roman" w:hAnsi="Times New Roman" w:cs="Times New Roman"/>
                <w:sz w:val="28"/>
                <w:szCs w:val="28"/>
              </w:rPr>
              <w:t xml:space="preserve"> экономических механизмов, обеспечивающих  доступность качественного образования</w:t>
            </w:r>
          </w:p>
          <w:p w:rsidR="00D449E4" w:rsidRPr="00EF00A1" w:rsidRDefault="00D449E4" w:rsidP="00375C2E">
            <w:pPr>
              <w:ind w:firstLine="488"/>
              <w:jc w:val="both"/>
              <w:rPr>
                <w:rFonts w:ascii="Times New Roman" w:hAnsi="Times New Roman" w:cs="Times New Roman"/>
                <w:sz w:val="28"/>
                <w:szCs w:val="28"/>
              </w:rPr>
            </w:pP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1.6.</w:t>
            </w:r>
            <w:r w:rsidR="000A3ABA" w:rsidRPr="00EF00A1">
              <w:rPr>
                <w:rFonts w:ascii="Times New Roman" w:hAnsi="Times New Roman" w:cs="Times New Roman"/>
                <w:sz w:val="28"/>
                <w:szCs w:val="28"/>
              </w:rPr>
              <w:t>Зад</w:t>
            </w:r>
            <w:r w:rsidRPr="00EF00A1">
              <w:rPr>
                <w:rFonts w:ascii="Times New Roman" w:hAnsi="Times New Roman" w:cs="Times New Roman"/>
                <w:sz w:val="28"/>
                <w:szCs w:val="28"/>
              </w:rPr>
              <w:t>ачи 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1. Совершенствование  системы работы с педагогическими кадрами.</w:t>
            </w:r>
          </w:p>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2. Ресурсное обеспечение сферы образования</w:t>
            </w:r>
          </w:p>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3.Материально-техническое обеспечение ОО</w:t>
            </w: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1.7. Сроки и этапы </w:t>
            </w:r>
            <w:r w:rsidRPr="00EF00A1">
              <w:rPr>
                <w:rFonts w:ascii="Times New Roman" w:hAnsi="Times New Roman" w:cs="Times New Roman"/>
                <w:sz w:val="28"/>
                <w:szCs w:val="28"/>
              </w:rPr>
              <w:lastRenderedPageBreak/>
              <w:t>реализации Подпрограммы</w:t>
            </w: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lastRenderedPageBreak/>
              <w:t>2018 – 2020 годы.</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lastRenderedPageBreak/>
              <w:t>Подпрограмма реализуется в один этап</w:t>
            </w: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lastRenderedPageBreak/>
              <w:t>1.8. Исполнители основных мероприятий Подпрограммы</w:t>
            </w:r>
          </w:p>
          <w:p w:rsidR="00D449E4" w:rsidRPr="00EF00A1"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администрации Большемурашкинского муниципального района Нижегородской области</w:t>
            </w:r>
            <w:proofErr w:type="gramStart"/>
            <w:r w:rsidRPr="00EF00A1">
              <w:rPr>
                <w:rFonts w:ascii="Times New Roman" w:hAnsi="Times New Roman" w:cs="Times New Roman"/>
                <w:sz w:val="28"/>
                <w:szCs w:val="28"/>
              </w:rPr>
              <w:t xml:space="preserve"> ,</w:t>
            </w:r>
            <w:proofErr w:type="gramEnd"/>
            <w:r w:rsidRPr="00EF00A1">
              <w:rPr>
                <w:rFonts w:ascii="Times New Roman" w:hAnsi="Times New Roman" w:cs="Times New Roman"/>
                <w:sz w:val="28"/>
                <w:szCs w:val="28"/>
              </w:rPr>
              <w:t>муниципальные образовательные организации</w:t>
            </w:r>
          </w:p>
        </w:tc>
      </w:tr>
      <w:tr w:rsidR="00D449E4" w:rsidRPr="00EF00A1" w:rsidTr="00375C2E">
        <w:tc>
          <w:tcPr>
            <w:tcW w:w="2624" w:type="dxa"/>
            <w:vMerge w:val="restart"/>
            <w:tcBorders>
              <w:top w:val="single" w:sz="4" w:space="0" w:color="auto"/>
              <w:left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1.9. Объемы и источники финансирования Подпрограммы</w:t>
            </w: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autoSpaceDE w:val="0"/>
              <w:autoSpaceDN w:val="0"/>
              <w:adjustRightInd w:val="0"/>
              <w:ind w:firstLine="488"/>
              <w:rPr>
                <w:rFonts w:ascii="Times New Roman" w:hAnsi="Times New Roman" w:cs="Times New Roman"/>
              </w:rPr>
            </w:pPr>
            <w:r w:rsidRPr="00EF00A1">
              <w:rPr>
                <w:rFonts w:ascii="Times New Roman" w:hAnsi="Times New Roman" w:cs="Times New Roman"/>
              </w:rPr>
              <w:t>По годам, тыс. руб.</w:t>
            </w:r>
          </w:p>
        </w:tc>
      </w:tr>
      <w:tr w:rsidR="00D449E4" w:rsidRPr="00EF00A1" w:rsidTr="00375C2E">
        <w:trPr>
          <w:cantSplit/>
          <w:trHeight w:val="360"/>
        </w:trPr>
        <w:tc>
          <w:tcPr>
            <w:tcW w:w="2624" w:type="dxa"/>
            <w:vMerge/>
            <w:tcBorders>
              <w:left w:val="single" w:sz="4" w:space="0" w:color="auto"/>
              <w:right w:val="single" w:sz="4" w:space="0" w:color="auto"/>
            </w:tcBorders>
          </w:tcPr>
          <w:p w:rsidR="00D449E4" w:rsidRPr="00EF00A1" w:rsidRDefault="00D449E4" w:rsidP="00375C2E">
            <w:pPr>
              <w:jc w:val="both"/>
              <w:rPr>
                <w:rFonts w:ascii="Times New Roman" w:hAnsi="Times New Roman" w:cs="Times New Roman"/>
              </w:rPr>
            </w:pPr>
          </w:p>
        </w:tc>
        <w:tc>
          <w:tcPr>
            <w:tcW w:w="112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center"/>
              <w:rPr>
                <w:rFonts w:ascii="Times New Roman" w:hAnsi="Times New Roman" w:cs="Times New Roman"/>
              </w:rPr>
            </w:pPr>
            <w:r w:rsidRPr="00EF00A1">
              <w:rPr>
                <w:rFonts w:ascii="Times New Roman" w:hAnsi="Times New Roman" w:cs="Times New Roman"/>
              </w:rPr>
              <w:t>Источники финансирования</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2020</w:t>
            </w:r>
          </w:p>
        </w:tc>
      </w:tr>
      <w:tr w:rsidR="00D449E4" w:rsidRPr="00EF00A1" w:rsidTr="00375C2E">
        <w:trPr>
          <w:cantSplit/>
          <w:trHeight w:val="360"/>
        </w:trPr>
        <w:tc>
          <w:tcPr>
            <w:tcW w:w="2624" w:type="dxa"/>
            <w:vMerge/>
            <w:tcBorders>
              <w:left w:val="single" w:sz="4" w:space="0" w:color="auto"/>
              <w:right w:val="single" w:sz="4" w:space="0" w:color="auto"/>
            </w:tcBorders>
          </w:tcPr>
          <w:p w:rsidR="00D449E4" w:rsidRPr="00EF00A1" w:rsidRDefault="00D449E4" w:rsidP="00375C2E">
            <w:pPr>
              <w:jc w:val="both"/>
              <w:rPr>
                <w:rFonts w:ascii="Times New Roman" w:hAnsi="Times New Roman" w:cs="Times New Roman"/>
              </w:rPr>
            </w:pPr>
          </w:p>
        </w:tc>
        <w:tc>
          <w:tcPr>
            <w:tcW w:w="1122" w:type="dxa"/>
            <w:vMerge w:val="restart"/>
            <w:tcBorders>
              <w:top w:val="single" w:sz="6" w:space="0" w:color="auto"/>
              <w:left w:val="single" w:sz="4" w:space="0" w:color="auto"/>
              <w:right w:val="single" w:sz="4" w:space="0" w:color="auto"/>
            </w:tcBorders>
          </w:tcPr>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 и молодежной политики</w:t>
            </w: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tabs>
                <w:tab w:val="left" w:pos="459"/>
              </w:tabs>
              <w:contextualSpacing/>
              <w:jc w:val="both"/>
              <w:rPr>
                <w:rFonts w:ascii="Times New Roman" w:hAnsi="Times New Roman" w:cs="Times New Roman"/>
                <w:sz w:val="24"/>
                <w:szCs w:val="24"/>
              </w:rPr>
            </w:pPr>
          </w:p>
          <w:p w:rsidR="00D449E4" w:rsidRPr="00EF00A1" w:rsidRDefault="00D449E4" w:rsidP="00375C2E">
            <w:pPr>
              <w:pStyle w:val="ConsPlusCell"/>
              <w:widowControl/>
              <w:jc w:val="right"/>
              <w:rPr>
                <w:rFonts w:ascii="Times New Roman" w:hAnsi="Times New Roman" w:cs="Times New Roman"/>
                <w:sz w:val="24"/>
                <w:szCs w:val="24"/>
              </w:rPr>
            </w:pPr>
          </w:p>
          <w:p w:rsidR="00D449E4" w:rsidRPr="00EF00A1" w:rsidRDefault="00D449E4" w:rsidP="00375C2E">
            <w:pPr>
              <w:pStyle w:val="ConsPlusCell"/>
              <w:widowControl/>
              <w:jc w:val="right"/>
              <w:rPr>
                <w:rFonts w:ascii="Times New Roman" w:hAnsi="Times New Roman" w:cs="Times New Roman"/>
                <w:sz w:val="24"/>
                <w:szCs w:val="24"/>
              </w:rPr>
            </w:pPr>
          </w:p>
          <w:p w:rsidR="00D449E4" w:rsidRPr="00EF00A1" w:rsidRDefault="00D449E4" w:rsidP="00375C2E">
            <w:pPr>
              <w:pStyle w:val="ConsPlusCell"/>
              <w:widowControl/>
              <w:ind w:firstLine="488"/>
              <w:jc w:val="right"/>
              <w:rPr>
                <w:rFonts w:ascii="Times New Roman" w:hAnsi="Times New Roman" w:cs="Times New Roman"/>
                <w:sz w:val="24"/>
                <w:szCs w:val="24"/>
              </w:rPr>
            </w:pPr>
          </w:p>
          <w:p w:rsidR="00D449E4" w:rsidRPr="00EF00A1" w:rsidRDefault="00D449E4" w:rsidP="00375C2E">
            <w:pPr>
              <w:pStyle w:val="ConsPlusCell"/>
              <w:jc w:val="right"/>
              <w:rPr>
                <w:rFonts w:ascii="Times New Roman" w:hAnsi="Times New Roman" w:cs="Times New Roman"/>
                <w:b/>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both"/>
              <w:rPr>
                <w:rFonts w:ascii="Times New Roman" w:hAnsi="Times New Roman" w:cs="Times New Roman"/>
                <w:b/>
              </w:rPr>
            </w:pPr>
            <w:r w:rsidRPr="00EF00A1">
              <w:rPr>
                <w:rFonts w:ascii="Times New Roman" w:hAnsi="Times New Roman" w:cs="Times New Roman"/>
                <w:b/>
              </w:rPr>
              <w:t xml:space="preserve">Областной бюджет,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2000,47</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jc w:val="center"/>
              <w:rPr>
                <w:rFonts w:ascii="Times New Roman" w:hAnsi="Times New Roman" w:cs="Times New Roman"/>
                <w:b/>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jc w:val="center"/>
              <w:rPr>
                <w:rFonts w:ascii="Times New Roman" w:hAnsi="Times New Roman" w:cs="Times New Roman"/>
                <w:b/>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2000,47</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36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Федеральный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36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b/>
                <w:sz w:val="24"/>
                <w:szCs w:val="24"/>
              </w:rPr>
            </w:pPr>
            <w:r w:rsidRPr="00EF00A1">
              <w:rPr>
                <w:rFonts w:ascii="Times New Roman" w:hAnsi="Times New Roman" w:cs="Times New Roman"/>
                <w:b/>
                <w:sz w:val="24"/>
                <w:szCs w:val="24"/>
              </w:rPr>
              <w:t>Местный бюджет,</w:t>
            </w:r>
          </w:p>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b/>
                <w:sz w:val="24"/>
                <w:szCs w:val="24"/>
              </w:rPr>
              <w:t xml:space="preserve">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811,34158</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892,109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3514,5</w:t>
            </w: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20,20675</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607,0</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1736,4</w:t>
            </w: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791,13483</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285,109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1778,1</w:t>
            </w:r>
          </w:p>
        </w:tc>
      </w:tr>
      <w:tr w:rsidR="00D449E4" w:rsidRPr="00EF00A1" w:rsidTr="00375C2E">
        <w:trPr>
          <w:cantSplit/>
          <w:trHeight w:val="48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widowControl/>
              <w:jc w:val="both"/>
              <w:rPr>
                <w:rFonts w:ascii="Times New Roman" w:hAnsi="Times New Roman" w:cs="Times New Roman"/>
                <w:b/>
                <w:sz w:val="24"/>
                <w:szCs w:val="24"/>
              </w:rPr>
            </w:pPr>
            <w:r w:rsidRPr="00EF00A1">
              <w:rPr>
                <w:rFonts w:ascii="Times New Roman" w:hAnsi="Times New Roman" w:cs="Times New Roman"/>
                <w:b/>
                <w:sz w:val="24"/>
                <w:szCs w:val="24"/>
              </w:rPr>
              <w:t xml:space="preserve">Прочие </w:t>
            </w:r>
          </w:p>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b/>
                <w:sz w:val="24"/>
                <w:szCs w:val="24"/>
              </w:rPr>
              <w:t xml:space="preserve">источники,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ИТОГО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2811,81158</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892,109</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3514,5</w:t>
            </w: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2020676,75</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607,0</w:t>
            </w: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1736,4</w:t>
            </w: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12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165"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r>
      <w:tr w:rsidR="00D449E4" w:rsidRPr="00EF00A1" w:rsidTr="00375C2E">
        <w:trPr>
          <w:cantSplit/>
          <w:trHeight w:val="240"/>
        </w:trPr>
        <w:tc>
          <w:tcPr>
            <w:tcW w:w="2624" w:type="dxa"/>
            <w:vMerge/>
            <w:tcBorders>
              <w:left w:val="single" w:sz="4" w:space="0" w:color="auto"/>
              <w:right w:val="single" w:sz="4" w:space="0" w:color="auto"/>
            </w:tcBorders>
            <w:vAlign w:val="center"/>
          </w:tcPr>
          <w:p w:rsidR="00D449E4" w:rsidRPr="00EF00A1" w:rsidRDefault="00D449E4" w:rsidP="00375C2E">
            <w:pPr>
              <w:jc w:val="both"/>
              <w:rPr>
                <w:rFonts w:ascii="Times New Roman" w:hAnsi="Times New Roman" w:cs="Times New Roman"/>
              </w:rPr>
            </w:pPr>
          </w:p>
        </w:tc>
        <w:tc>
          <w:tcPr>
            <w:tcW w:w="1122" w:type="dxa"/>
            <w:vMerge/>
            <w:tcBorders>
              <w:left w:val="single" w:sz="4" w:space="0" w:color="auto"/>
              <w:bottom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064"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122"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791,13483</w:t>
            </w:r>
          </w:p>
        </w:tc>
        <w:tc>
          <w:tcPr>
            <w:tcW w:w="1109"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285,109</w:t>
            </w:r>
          </w:p>
        </w:tc>
        <w:tc>
          <w:tcPr>
            <w:tcW w:w="1165"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1778,1</w:t>
            </w:r>
          </w:p>
        </w:tc>
      </w:tr>
      <w:tr w:rsidR="00D449E4" w:rsidRPr="00EF00A1" w:rsidTr="00375C2E">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1.10. Система организации </w:t>
            </w:r>
            <w:proofErr w:type="gramStart"/>
            <w:r w:rsidRPr="00EF00A1">
              <w:rPr>
                <w:rFonts w:ascii="Times New Roman" w:hAnsi="Times New Roman" w:cs="Times New Roman"/>
                <w:sz w:val="28"/>
                <w:szCs w:val="28"/>
              </w:rPr>
              <w:t>контроля за</w:t>
            </w:r>
            <w:proofErr w:type="gramEnd"/>
            <w:r w:rsidRPr="00EF00A1">
              <w:rPr>
                <w:rFonts w:ascii="Times New Roman" w:hAnsi="Times New Roman" w:cs="Times New Roman"/>
                <w:sz w:val="28"/>
                <w:szCs w:val="28"/>
              </w:rPr>
              <w:t xml:space="preserve"> исполнением Подпрограммы</w:t>
            </w:r>
          </w:p>
          <w:p w:rsidR="00D449E4" w:rsidRPr="00EF00A1"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p w:rsidR="00D449E4" w:rsidRPr="00EF00A1" w:rsidRDefault="00D449E4" w:rsidP="00375C2E">
            <w:pPr>
              <w:ind w:firstLine="488"/>
              <w:jc w:val="both"/>
              <w:rPr>
                <w:rFonts w:ascii="Times New Roman" w:hAnsi="Times New Roman" w:cs="Times New Roman"/>
                <w:sz w:val="28"/>
                <w:szCs w:val="28"/>
              </w:rPr>
            </w:pPr>
            <w:proofErr w:type="gramStart"/>
            <w:r w:rsidRPr="00EF00A1">
              <w:rPr>
                <w:rFonts w:ascii="Times New Roman" w:hAnsi="Times New Roman" w:cs="Times New Roman"/>
                <w:sz w:val="28"/>
                <w:szCs w:val="28"/>
              </w:rPr>
              <w:t>Контроль   за</w:t>
            </w:r>
            <w:proofErr w:type="gramEnd"/>
            <w:r w:rsidRPr="00EF00A1">
              <w:rPr>
                <w:rFonts w:ascii="Times New Roman" w:hAnsi="Times New Roman" w:cs="Times New Roman"/>
                <w:sz w:val="28"/>
                <w:szCs w:val="28"/>
              </w:rPr>
              <w:t xml:space="preserve">   исполнением   Подпрограммы осуществляет    администрация Большемурашкинского муниципального района</w:t>
            </w:r>
          </w:p>
        </w:tc>
      </w:tr>
      <w:tr w:rsidR="00D449E4" w:rsidRPr="00EF00A1" w:rsidTr="00375C2E">
        <w:trPr>
          <w:trHeight w:val="1277"/>
        </w:trPr>
        <w:tc>
          <w:tcPr>
            <w:tcW w:w="262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1.11. Индикаторы цели Подпрограммы</w:t>
            </w:r>
          </w:p>
          <w:p w:rsidR="00D449E4" w:rsidRPr="00EF00A1" w:rsidRDefault="00D449E4" w:rsidP="00375C2E">
            <w:pPr>
              <w:jc w:val="both"/>
              <w:rPr>
                <w:rFonts w:ascii="Times New Roman" w:hAnsi="Times New Roman" w:cs="Times New Roman"/>
                <w:sz w:val="28"/>
                <w:szCs w:val="28"/>
              </w:rPr>
            </w:pPr>
          </w:p>
        </w:tc>
        <w:tc>
          <w:tcPr>
            <w:tcW w:w="7582" w:type="dxa"/>
            <w:gridSpan w:val="5"/>
            <w:tcBorders>
              <w:top w:val="single" w:sz="4" w:space="0" w:color="auto"/>
              <w:left w:val="single" w:sz="4" w:space="0" w:color="auto"/>
              <w:bottom w:val="single" w:sz="4" w:space="0" w:color="auto"/>
              <w:right w:val="single" w:sz="4" w:space="0" w:color="auto"/>
            </w:tcBorders>
          </w:tcPr>
          <w:tbl>
            <w:tblPr>
              <w:tblW w:w="7746" w:type="dxa"/>
              <w:tblLayout w:type="fixed"/>
              <w:tblLook w:val="01E0" w:firstRow="1" w:lastRow="1" w:firstColumn="1" w:lastColumn="1" w:noHBand="0" w:noVBand="0"/>
            </w:tblPr>
            <w:tblGrid>
              <w:gridCol w:w="7746"/>
            </w:tblGrid>
            <w:tr w:rsidR="00D449E4" w:rsidRPr="00EF00A1" w:rsidTr="00375C2E">
              <w:trPr>
                <w:trHeight w:val="1287"/>
              </w:trPr>
              <w:tc>
                <w:tcPr>
                  <w:tcW w:w="7746" w:type="dxa"/>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численности </w:t>
                  </w:r>
                  <w:proofErr w:type="gramStart"/>
                  <w:r w:rsidRPr="00EF00A1">
                    <w:rPr>
                      <w:rFonts w:ascii="Times New Roman" w:hAnsi="Times New Roman" w:cs="Times New Roman"/>
                      <w:sz w:val="28"/>
                      <w:szCs w:val="28"/>
                    </w:rPr>
                    <w:t>обучающихся</w:t>
                  </w:r>
                  <w:proofErr w:type="gramEnd"/>
                  <w:r w:rsidRPr="00EF00A1">
                    <w:rPr>
                      <w:rFonts w:ascii="Times New Roman" w:hAnsi="Times New Roman" w:cs="Times New Roman"/>
                      <w:sz w:val="28"/>
                      <w:szCs w:val="28"/>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95 %;</w:t>
                  </w:r>
                </w:p>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 удельный вес численности руководителей </w:t>
                  </w:r>
                  <w:proofErr w:type="gramStart"/>
                  <w:r w:rsidRPr="00EF00A1">
                    <w:rPr>
                      <w:rFonts w:ascii="Times New Roman" w:hAnsi="Times New Roman" w:cs="Times New Roman"/>
                      <w:sz w:val="28"/>
                      <w:szCs w:val="28"/>
                    </w:rPr>
                    <w:t>г</w:t>
                  </w:r>
                  <w:proofErr w:type="gramEnd"/>
                  <w:r w:rsidRPr="00EF00A1">
                    <w:rPr>
                      <w:rFonts w:ascii="Times New Roman" w:hAnsi="Times New Roman" w:cs="Times New Roman"/>
                      <w:sz w:val="28"/>
                      <w:szCs w:val="28"/>
                    </w:rPr>
                    <w:t xml:space="preserve">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w:t>
                  </w:r>
                  <w:r w:rsidRPr="00EF00A1">
                    <w:rPr>
                      <w:rFonts w:ascii="Times New Roman" w:hAnsi="Times New Roman" w:cs="Times New Roman"/>
                      <w:sz w:val="28"/>
                      <w:szCs w:val="28"/>
                    </w:rPr>
                    <w:lastRenderedPageBreak/>
                    <w:t>общей численности руководителей ДОО, ОБОО и организаций дополнительного образования детей увеличится до100 %</w:t>
                  </w:r>
                </w:p>
                <w:p w:rsidR="00D449E4" w:rsidRPr="00EF00A1" w:rsidRDefault="00D449E4" w:rsidP="00375C2E">
                  <w:pPr>
                    <w:autoSpaceDE w:val="0"/>
                    <w:autoSpaceDN w:val="0"/>
                    <w:adjustRightInd w:val="0"/>
                    <w:rPr>
                      <w:rFonts w:ascii="Times New Roman" w:eastAsia="TimesNewRomanPSMT" w:hAnsi="Times New Roman" w:cs="Times New Roman"/>
                      <w:sz w:val="28"/>
                      <w:szCs w:val="28"/>
                    </w:rPr>
                  </w:pPr>
                  <w:r w:rsidRPr="00EF00A1">
                    <w:rPr>
                      <w:rFonts w:ascii="Times New Roman" w:eastAsia="TimesNewRomanPSMT" w:hAnsi="Times New Roman" w:cs="Times New Roman"/>
                      <w:sz w:val="28"/>
                      <w:szCs w:val="28"/>
                    </w:rPr>
                    <w:t xml:space="preserve">- Доля кадрового потенциала </w:t>
                  </w:r>
                  <w:proofErr w:type="gramStart"/>
                  <w:r w:rsidRPr="00EF00A1">
                    <w:rPr>
                      <w:rFonts w:ascii="Times New Roman" w:eastAsia="TimesNewRomanPSMT" w:hAnsi="Times New Roman" w:cs="Times New Roman"/>
                      <w:sz w:val="28"/>
                      <w:szCs w:val="28"/>
                    </w:rPr>
                    <w:t>педагогов, владеющих новыми информационными технологиями увеличится</w:t>
                  </w:r>
                  <w:proofErr w:type="gramEnd"/>
                  <w:r w:rsidRPr="00EF00A1">
                    <w:rPr>
                      <w:rFonts w:ascii="Times New Roman" w:eastAsia="TimesNewRomanPSMT" w:hAnsi="Times New Roman" w:cs="Times New Roman"/>
                      <w:sz w:val="28"/>
                      <w:szCs w:val="28"/>
                    </w:rPr>
                    <w:t xml:space="preserve"> до 95%</w:t>
                  </w:r>
                </w:p>
                <w:p w:rsidR="00D449E4" w:rsidRPr="00EF00A1" w:rsidRDefault="00D449E4" w:rsidP="00375C2E">
                  <w:pPr>
                    <w:jc w:val="both"/>
                    <w:rPr>
                      <w:rFonts w:ascii="Times New Roman" w:hAnsi="Times New Roman" w:cs="Times New Roman"/>
                      <w:sz w:val="28"/>
                      <w:szCs w:val="28"/>
                    </w:rPr>
                  </w:pPr>
                  <w:r w:rsidRPr="00EF00A1">
                    <w:rPr>
                      <w:rFonts w:ascii="Times New Roman" w:eastAsia="TimesNewRomanPSMT" w:hAnsi="Times New Roman" w:cs="Times New Roman"/>
                      <w:sz w:val="28"/>
                      <w:szCs w:val="28"/>
                    </w:rPr>
                    <w:t xml:space="preserve">- Доля базовых общеобразовательных организаций, в которых </w:t>
                  </w:r>
                  <w:proofErr w:type="gramStart"/>
                  <w:r w:rsidRPr="00EF00A1">
                    <w:rPr>
                      <w:rFonts w:ascii="Times New Roman" w:eastAsia="TimesNewRomanPSMT" w:hAnsi="Times New Roman" w:cs="Times New Roman"/>
                      <w:sz w:val="28"/>
                      <w:szCs w:val="28"/>
                    </w:rPr>
                    <w:t>создана универсальная барьерная среда для инклюзивного образования детей-инвалидов увеличится</w:t>
                  </w:r>
                  <w:proofErr w:type="gramEnd"/>
                  <w:r w:rsidRPr="00EF00A1">
                    <w:rPr>
                      <w:rFonts w:ascii="Times New Roman" w:eastAsia="TimesNewRomanPSMT" w:hAnsi="Times New Roman" w:cs="Times New Roman"/>
                      <w:sz w:val="28"/>
                      <w:szCs w:val="28"/>
                    </w:rPr>
                    <w:t xml:space="preserve"> до 25%</w:t>
                  </w:r>
                </w:p>
              </w:tc>
            </w:tr>
          </w:tbl>
          <w:p w:rsidR="00D449E4" w:rsidRPr="00EF00A1" w:rsidRDefault="00D449E4" w:rsidP="00375C2E">
            <w:pPr>
              <w:ind w:firstLine="488"/>
              <w:jc w:val="both"/>
              <w:rPr>
                <w:rFonts w:ascii="Times New Roman" w:hAnsi="Times New Roman" w:cs="Times New Roman"/>
                <w:sz w:val="28"/>
                <w:szCs w:val="28"/>
              </w:rPr>
            </w:pPr>
          </w:p>
        </w:tc>
      </w:tr>
    </w:tbl>
    <w:p w:rsidR="00D449E4" w:rsidRPr="00EF00A1" w:rsidRDefault="00D449E4" w:rsidP="00375C2E">
      <w:pPr>
        <w:jc w:val="center"/>
        <w:rPr>
          <w:rFonts w:ascii="Times New Roman" w:hAnsi="Times New Roman" w:cs="Times New Roman"/>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r w:rsidRPr="00EF00A1">
        <w:rPr>
          <w:rFonts w:ascii="Times New Roman" w:hAnsi="Times New Roman" w:cs="Times New Roman"/>
          <w:b/>
          <w:sz w:val="28"/>
          <w:szCs w:val="28"/>
        </w:rPr>
        <w:t xml:space="preserve">2. ТЕКСТ ПОДПРОГРАММЫ </w:t>
      </w: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i/>
          <w:sz w:val="28"/>
          <w:szCs w:val="28"/>
        </w:rPr>
      </w:pPr>
      <w:r w:rsidRPr="00EF00A1">
        <w:rPr>
          <w:rFonts w:ascii="Times New Roman" w:hAnsi="Times New Roman" w:cs="Times New Roman"/>
          <w:b/>
          <w:i/>
          <w:sz w:val="28"/>
          <w:szCs w:val="28"/>
        </w:rPr>
        <w:t>2.1. Характеристика текущего состояния</w:t>
      </w:r>
    </w:p>
    <w:p w:rsidR="00D449E4" w:rsidRPr="00EF00A1" w:rsidRDefault="00D449E4" w:rsidP="00375C2E">
      <w:pPr>
        <w:tabs>
          <w:tab w:val="left" w:pos="9355"/>
        </w:tabs>
        <w:ind w:right="-5" w:firstLine="709"/>
        <w:jc w:val="both"/>
        <w:rPr>
          <w:rFonts w:ascii="Times New Roman" w:hAnsi="Times New Roman" w:cs="Times New Roman"/>
          <w:i/>
          <w:noProof/>
          <w:sz w:val="28"/>
          <w:szCs w:val="28"/>
        </w:rPr>
      </w:pPr>
    </w:p>
    <w:p w:rsidR="00D449E4" w:rsidRPr="00EF00A1" w:rsidRDefault="00D449E4" w:rsidP="00375C2E">
      <w:pPr>
        <w:spacing w:line="360" w:lineRule="auto"/>
        <w:ind w:firstLine="709"/>
        <w:jc w:val="both"/>
        <w:rPr>
          <w:rFonts w:ascii="Times New Roman" w:hAnsi="Times New Roman" w:cs="Times New Roman"/>
          <w:noProof/>
          <w:sz w:val="28"/>
          <w:szCs w:val="28"/>
        </w:rPr>
      </w:pPr>
      <w:r w:rsidRPr="00EF00A1">
        <w:rPr>
          <w:rFonts w:ascii="Times New Roman" w:hAnsi="Times New Roman" w:cs="Times New Roman"/>
          <w:noProof/>
          <w:sz w:val="28"/>
          <w:szCs w:val="28"/>
        </w:rPr>
        <w:t>В Большемурашкинском муниципальном районе функционирует 17 образовательных организаций:</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ОБОО – 3 организации- юридических лица с 5 филиалами</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Специальное (коррекционное) образовательное учреждение для обучающихся, воспитанников с ограниченными возможностями здоровья – 1 организация;</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ДОО –4 организации юридических лица и 6 филиалов;</w:t>
      </w:r>
    </w:p>
    <w:p w:rsidR="00D449E4" w:rsidRPr="00EF00A1" w:rsidRDefault="00D449E4" w:rsidP="0022415D">
      <w:pPr>
        <w:numPr>
          <w:ilvl w:val="0"/>
          <w:numId w:val="2"/>
        </w:numPr>
        <w:spacing w:line="360" w:lineRule="auto"/>
        <w:jc w:val="both"/>
        <w:rPr>
          <w:rFonts w:ascii="Times New Roman" w:hAnsi="Times New Roman" w:cs="Times New Roman"/>
          <w:noProof/>
          <w:sz w:val="28"/>
          <w:szCs w:val="28"/>
        </w:rPr>
      </w:pPr>
      <w:r w:rsidRPr="00EF00A1">
        <w:rPr>
          <w:rFonts w:ascii="Times New Roman" w:hAnsi="Times New Roman" w:cs="Times New Roman"/>
          <w:noProof/>
          <w:sz w:val="28"/>
          <w:szCs w:val="28"/>
        </w:rPr>
        <w:t>ДОД – 2 организации.</w:t>
      </w:r>
    </w:p>
    <w:p w:rsidR="00D449E4" w:rsidRPr="00EF00A1" w:rsidRDefault="00D449E4" w:rsidP="00375C2E">
      <w:pPr>
        <w:spacing w:line="360" w:lineRule="auto"/>
        <w:ind w:right="12"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Все ОО Большемурашкинского муниципального района имеют лицензии на </w:t>
      </w:r>
      <w:proofErr w:type="gramStart"/>
      <w:r w:rsidRPr="00EF00A1">
        <w:rPr>
          <w:rFonts w:ascii="Times New Roman" w:hAnsi="Times New Roman" w:cs="Times New Roman"/>
          <w:sz w:val="28"/>
          <w:szCs w:val="28"/>
        </w:rPr>
        <w:t>право ведения</w:t>
      </w:r>
      <w:proofErr w:type="gramEnd"/>
      <w:r w:rsidRPr="00EF00A1">
        <w:rPr>
          <w:rFonts w:ascii="Times New Roman" w:hAnsi="Times New Roman" w:cs="Times New Roman"/>
          <w:sz w:val="28"/>
          <w:szCs w:val="28"/>
        </w:rPr>
        <w:t xml:space="preserve"> образовательной деятельности, ОО, подлежащие аккредитации, -  аккредитованы.</w:t>
      </w:r>
    </w:p>
    <w:p w:rsidR="00D449E4" w:rsidRPr="00EF00A1" w:rsidRDefault="00D449E4" w:rsidP="00375C2E">
      <w:pPr>
        <w:pStyle w:val="ConsPlusNormal"/>
        <w:widowControl/>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Одной из основных задач администрации Большемурашкинского муниципального района является реализация государственной политики и требований нормативных правовых актов в области обеспечения безопасности ОО, направленных на защиту здоровья и на сохранение жизни детей от возможных пожаров.</w:t>
      </w:r>
    </w:p>
    <w:p w:rsidR="00D449E4" w:rsidRPr="00EF00A1" w:rsidRDefault="00D449E4" w:rsidP="00375C2E">
      <w:pPr>
        <w:spacing w:line="360" w:lineRule="auto"/>
        <w:ind w:right="12" w:firstLine="709"/>
        <w:jc w:val="both"/>
        <w:rPr>
          <w:rFonts w:ascii="Times New Roman" w:hAnsi="Times New Roman" w:cs="Times New Roman"/>
          <w:sz w:val="28"/>
          <w:szCs w:val="28"/>
        </w:rPr>
      </w:pPr>
      <w:r w:rsidRPr="00EF00A1">
        <w:rPr>
          <w:rFonts w:ascii="Times New Roman" w:hAnsi="Times New Roman" w:cs="Times New Roman"/>
          <w:sz w:val="28"/>
          <w:szCs w:val="28"/>
        </w:rPr>
        <w:t>Все ОБОО в настоящее время оборудованы системами автоматической пожарной сигнализации и оповещения людей о пожаре.</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За счет средств местного бюджета выполнены мероприятия по усилению пожарной безопасности ОО района, а именно: приобретены и перезаряжены огнетушители, выполнены замеры сопротивления </w:t>
      </w:r>
      <w:proofErr w:type="gramStart"/>
      <w:r w:rsidRPr="00EF00A1">
        <w:rPr>
          <w:rFonts w:ascii="Times New Roman" w:hAnsi="Times New Roman" w:cs="Times New Roman"/>
          <w:sz w:val="28"/>
          <w:szCs w:val="28"/>
        </w:rPr>
        <w:t>изоляции</w:t>
      </w:r>
      <w:proofErr w:type="gramEnd"/>
      <w:r w:rsidRPr="00EF00A1">
        <w:rPr>
          <w:rFonts w:ascii="Times New Roman" w:hAnsi="Times New Roman" w:cs="Times New Roman"/>
          <w:sz w:val="28"/>
          <w:szCs w:val="28"/>
        </w:rPr>
        <w:t xml:space="preserve"> </w:t>
      </w:r>
      <w:r w:rsidRPr="00EF00A1">
        <w:rPr>
          <w:rFonts w:ascii="Times New Roman" w:hAnsi="Times New Roman" w:cs="Times New Roman"/>
          <w:sz w:val="28"/>
          <w:szCs w:val="28"/>
        </w:rPr>
        <w:lastRenderedPageBreak/>
        <w:t xml:space="preserve">электропроводки, выполнена огнезащитная обработка чердачных перекрытий, выполнены работы по монтажу и обслуживанию систем автоматической пожарной сигнализации и оповещения людей о пожаре и частичной замене ветхой электропроводки, выполнены работы по устройству и ремонту пожарных водоемов, приобретены средства индивидуальной защиты органов дыхания, установлены уплотнители в притворах дверей и устройства для </w:t>
      </w:r>
      <w:proofErr w:type="spellStart"/>
      <w:r w:rsidRPr="00EF00A1">
        <w:rPr>
          <w:rFonts w:ascii="Times New Roman" w:hAnsi="Times New Roman" w:cs="Times New Roman"/>
          <w:sz w:val="28"/>
          <w:szCs w:val="28"/>
        </w:rPr>
        <w:t>самозакрывания</w:t>
      </w:r>
      <w:proofErr w:type="spellEnd"/>
      <w:r w:rsidRPr="00EF00A1">
        <w:rPr>
          <w:rFonts w:ascii="Times New Roman" w:hAnsi="Times New Roman" w:cs="Times New Roman"/>
          <w:sz w:val="28"/>
          <w:szCs w:val="28"/>
        </w:rPr>
        <w:t xml:space="preserve"> дверей, установлены противопожарные двери, приведены в соответствие с противопожарными нормами пути эвакуации детей и другое.</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Реализация плана мероприятий по пожарной безопасности позволила снять ряд проблем в обеспечении пожарной безопасности в ОО, повысить уровень противопожарной защиты, укрепить материально-техническую базу ОО.</w:t>
      </w:r>
    </w:p>
    <w:p w:rsidR="00D449E4" w:rsidRPr="00EF00A1" w:rsidRDefault="00D449E4" w:rsidP="00375C2E">
      <w:pPr>
        <w:pStyle w:val="af1"/>
        <w:spacing w:after="0" w:line="360" w:lineRule="auto"/>
        <w:ind w:left="0" w:firstLine="709"/>
        <w:jc w:val="both"/>
        <w:rPr>
          <w:sz w:val="28"/>
          <w:szCs w:val="28"/>
        </w:rPr>
      </w:pPr>
      <w:r w:rsidRPr="00EF00A1">
        <w:rPr>
          <w:sz w:val="28"/>
          <w:szCs w:val="28"/>
        </w:rPr>
        <w:t xml:space="preserve">С целью организации подвоза учащихся из отдаленных населенных пунктов </w:t>
      </w:r>
      <w:proofErr w:type="gramStart"/>
      <w:r w:rsidRPr="00EF00A1">
        <w:rPr>
          <w:sz w:val="28"/>
          <w:szCs w:val="28"/>
        </w:rPr>
        <w:t>в</w:t>
      </w:r>
      <w:proofErr w:type="gramEnd"/>
      <w:r w:rsidRPr="00EF00A1">
        <w:rPr>
          <w:sz w:val="28"/>
          <w:szCs w:val="28"/>
        </w:rPr>
        <w:t xml:space="preserve"> базовые ОБОО задействовано 6 единиц школьных автобусов. </w:t>
      </w:r>
    </w:p>
    <w:p w:rsidR="00D449E4" w:rsidRPr="00EF00A1" w:rsidRDefault="00D449E4" w:rsidP="00375C2E">
      <w:pPr>
        <w:spacing w:line="360" w:lineRule="auto"/>
        <w:ind w:right="12" w:firstLine="709"/>
        <w:jc w:val="both"/>
        <w:rPr>
          <w:rFonts w:ascii="Times New Roman" w:hAnsi="Times New Roman" w:cs="Times New Roman"/>
          <w:sz w:val="28"/>
          <w:szCs w:val="28"/>
        </w:rPr>
      </w:pPr>
      <w:r w:rsidRPr="00EF00A1">
        <w:rPr>
          <w:rFonts w:ascii="Times New Roman" w:hAnsi="Times New Roman" w:cs="Times New Roman"/>
          <w:sz w:val="28"/>
          <w:szCs w:val="28"/>
        </w:rPr>
        <w:t>Также одним из направлений ежегодной работы по подготовке ОО к новому учебному году является работа по обеспечению учебной литературой.</w:t>
      </w:r>
    </w:p>
    <w:p w:rsidR="00D449E4" w:rsidRPr="00EF00A1" w:rsidRDefault="00D449E4" w:rsidP="00375C2E">
      <w:pPr>
        <w:pStyle w:val="afa"/>
        <w:spacing w:after="0" w:line="360" w:lineRule="auto"/>
        <w:ind w:left="0"/>
        <w:jc w:val="both"/>
        <w:rPr>
          <w:rFonts w:ascii="Times New Roman" w:hAnsi="Times New Roman"/>
          <w:bCs/>
          <w:sz w:val="28"/>
          <w:szCs w:val="28"/>
        </w:rPr>
      </w:pPr>
      <w:r w:rsidRPr="00EF00A1">
        <w:rPr>
          <w:rFonts w:ascii="Times New Roman" w:hAnsi="Times New Roman"/>
          <w:sz w:val="28"/>
          <w:szCs w:val="28"/>
        </w:rPr>
        <w:t xml:space="preserve">         Обеспеченность обучающихся учебниками согласно Федеральному перечню учебников, рекомендованных (допущенных) Министерством образования и науки РФ к использованию в образовательном  процессе в ОУ составляет 100%. </w:t>
      </w:r>
    </w:p>
    <w:p w:rsidR="00D449E4" w:rsidRPr="00EF00A1" w:rsidRDefault="00D449E4" w:rsidP="00375C2E">
      <w:pPr>
        <w:spacing w:line="360" w:lineRule="auto"/>
        <w:jc w:val="both"/>
        <w:rPr>
          <w:rFonts w:ascii="Times New Roman" w:hAnsi="Times New Roman" w:cs="Times New Roman"/>
          <w:sz w:val="28"/>
          <w:szCs w:val="28"/>
        </w:rPr>
      </w:pPr>
      <w:r w:rsidRPr="00EF00A1">
        <w:rPr>
          <w:rFonts w:ascii="Times New Roman" w:hAnsi="Times New Roman" w:cs="Times New Roman"/>
          <w:sz w:val="28"/>
          <w:szCs w:val="28"/>
        </w:rPr>
        <w:t xml:space="preserve">ОО продолжают активно использовать в процессе обучения информационные технологии с учетом современного мирового уровня их развития. </w:t>
      </w:r>
      <w:r w:rsidRPr="00EF00A1">
        <w:rPr>
          <w:rFonts w:ascii="Times New Roman" w:hAnsi="Times New Roman" w:cs="Times New Roman"/>
          <w:bCs/>
          <w:sz w:val="28"/>
          <w:szCs w:val="28"/>
        </w:rPr>
        <w:t xml:space="preserve">100%  </w:t>
      </w:r>
      <w:proofErr w:type="spellStart"/>
      <w:r w:rsidRPr="00EF00A1">
        <w:rPr>
          <w:rFonts w:ascii="Times New Roman" w:hAnsi="Times New Roman" w:cs="Times New Roman"/>
          <w:bCs/>
          <w:sz w:val="28"/>
          <w:szCs w:val="28"/>
        </w:rPr>
        <w:t>ОБОО</w:t>
      </w:r>
      <w:r w:rsidRPr="00EF00A1">
        <w:rPr>
          <w:rFonts w:ascii="Times New Roman" w:hAnsi="Times New Roman" w:cs="Times New Roman"/>
          <w:sz w:val="28"/>
          <w:szCs w:val="28"/>
        </w:rPr>
        <w:t>используют</w:t>
      </w:r>
      <w:proofErr w:type="spellEnd"/>
      <w:r w:rsidRPr="00EF00A1">
        <w:rPr>
          <w:rFonts w:ascii="Times New Roman" w:hAnsi="Times New Roman" w:cs="Times New Roman"/>
          <w:sz w:val="28"/>
          <w:szCs w:val="28"/>
        </w:rPr>
        <w:t xml:space="preserve"> в своей работе информационные системы управления деятельностью, все ОБОО Большемурашкинского муниципального района Нижегородской области обеспечены доступом в информационно-телекоммуникационную сеть "Интернет" и создали собственные сайты.</w:t>
      </w:r>
    </w:p>
    <w:p w:rsidR="00D449E4" w:rsidRPr="00EF00A1" w:rsidRDefault="00D449E4" w:rsidP="00375C2E">
      <w:pPr>
        <w:pStyle w:val="ad"/>
        <w:spacing w:after="0" w:line="360" w:lineRule="auto"/>
        <w:ind w:left="0"/>
        <w:rPr>
          <w:rFonts w:ascii="Times New Roman" w:hAnsi="Times New Roman"/>
          <w:sz w:val="28"/>
          <w:szCs w:val="28"/>
        </w:rPr>
      </w:pPr>
      <w:r w:rsidRPr="00EF00A1">
        <w:rPr>
          <w:rFonts w:ascii="Times New Roman" w:hAnsi="Times New Roman"/>
          <w:bCs/>
          <w:sz w:val="28"/>
          <w:szCs w:val="28"/>
        </w:rPr>
        <w:lastRenderedPageBreak/>
        <w:t xml:space="preserve">         Растет уровень оснащения ОБОО современной компьютерной техникой  (1 компьютер на 4 учащихся).</w:t>
      </w:r>
    </w:p>
    <w:p w:rsidR="00D449E4" w:rsidRPr="00EF00A1" w:rsidRDefault="00D449E4" w:rsidP="00375C2E">
      <w:pPr>
        <w:spacing w:line="360" w:lineRule="auto"/>
        <w:ind w:firstLine="708"/>
        <w:jc w:val="both"/>
        <w:rPr>
          <w:rFonts w:ascii="Times New Roman" w:hAnsi="Times New Roman" w:cs="Times New Roman"/>
          <w:sz w:val="28"/>
          <w:szCs w:val="28"/>
        </w:rPr>
      </w:pPr>
      <w:r w:rsidRPr="00EF00A1">
        <w:rPr>
          <w:rFonts w:ascii="Times New Roman" w:hAnsi="Times New Roman" w:cs="Times New Roman"/>
          <w:sz w:val="28"/>
          <w:szCs w:val="28"/>
        </w:rPr>
        <w:t>Увеличение числа компьютерной техники, периферийных устройств, подключение образовательных организаций к Интернет-ресурсам, повышение информационно-коммуникативной и технологической компетентности преподавателей способствует эффективности образовательной деятельности.</w:t>
      </w:r>
    </w:p>
    <w:p w:rsidR="00D449E4" w:rsidRPr="00EF00A1" w:rsidRDefault="00D449E4" w:rsidP="00375C2E">
      <w:pPr>
        <w:spacing w:line="360" w:lineRule="auto"/>
        <w:jc w:val="both"/>
        <w:rPr>
          <w:rFonts w:ascii="Times New Roman" w:hAnsi="Times New Roman" w:cs="Times New Roman"/>
          <w:sz w:val="28"/>
          <w:szCs w:val="28"/>
        </w:rPr>
      </w:pPr>
      <w:r w:rsidRPr="00EF00A1">
        <w:rPr>
          <w:rFonts w:ascii="Times New Roman" w:hAnsi="Times New Roman" w:cs="Times New Roman"/>
          <w:sz w:val="28"/>
          <w:szCs w:val="28"/>
        </w:rPr>
        <w:t xml:space="preserve">       Модернизация профессионального образования требует целенаправленной работы по ресурсному обеспечению системы.</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 xml:space="preserve">Одним из ключевых направлений деятельности органов управления образованием  является работа по обеспечению образовательных учреждений квалифицированными педагогическими кадрами. </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В целом система образования Большемурашкинского муниципального района Нижегородской области на 100% обеспечена педагогическими кадрами. 67% имеют высшее образование, 86,5% педагогических работников имеют высшую и первую квалификационную категорию. Доля педагогов, прошедших курсы повышения квалификации составляет 91% - это говорит о высоком профессионализме педагогических кадров.</w:t>
      </w:r>
    </w:p>
    <w:p w:rsidR="00D449E4" w:rsidRPr="00EF00A1" w:rsidRDefault="00D449E4" w:rsidP="00375C2E">
      <w:pPr>
        <w:spacing w:line="360" w:lineRule="auto"/>
        <w:ind w:firstLine="709"/>
        <w:jc w:val="both"/>
        <w:rPr>
          <w:rFonts w:ascii="Times New Roman" w:hAnsi="Times New Roman" w:cs="Times New Roman"/>
          <w:sz w:val="28"/>
          <w:szCs w:val="28"/>
        </w:rPr>
      </w:pPr>
      <w:r w:rsidRPr="00EF00A1">
        <w:rPr>
          <w:rFonts w:ascii="Times New Roman" w:hAnsi="Times New Roman" w:cs="Times New Roman"/>
          <w:sz w:val="28"/>
          <w:szCs w:val="28"/>
        </w:rPr>
        <w:t>Привлечению высококвалифицированных работников в возрасте до 30 лет в систему образования Большемурашкинского муниципального района Нижегородской области способствует реализация областной целевой программы социальной поддержки молодых специалистов.</w:t>
      </w:r>
    </w:p>
    <w:p w:rsidR="00D449E4" w:rsidRPr="00EF00A1" w:rsidRDefault="00D449E4" w:rsidP="00375C2E">
      <w:pPr>
        <w:autoSpaceDE w:val="0"/>
        <w:autoSpaceDN w:val="0"/>
        <w:adjustRightInd w:val="0"/>
        <w:jc w:val="center"/>
        <w:outlineLvl w:val="1"/>
        <w:rPr>
          <w:rFonts w:ascii="Times New Roman" w:hAnsi="Times New Roman" w:cs="Times New Roman"/>
          <w:b/>
          <w:i/>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2.2. Цель и задачи Подпрограммы</w:t>
      </w:r>
    </w:p>
    <w:p w:rsidR="00D449E4" w:rsidRPr="00EF00A1" w:rsidRDefault="00D449E4" w:rsidP="00375C2E">
      <w:pPr>
        <w:jc w:val="center"/>
        <w:rPr>
          <w:rFonts w:ascii="Times New Roman" w:hAnsi="Times New Roman" w:cs="Times New Roman"/>
          <w:b/>
          <w:sz w:val="28"/>
          <w:szCs w:val="28"/>
        </w:rPr>
      </w:pP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Основная стратегическая цель - развитие инфраструктуры и организационно-</w:t>
      </w:r>
      <w:proofErr w:type="gramStart"/>
      <w:r w:rsidRPr="00EF00A1">
        <w:rPr>
          <w:rFonts w:ascii="Times New Roman" w:hAnsi="Times New Roman" w:cs="Times New Roman"/>
          <w:sz w:val="28"/>
          <w:szCs w:val="28"/>
        </w:rPr>
        <w:t>экономических механизмов</w:t>
      </w:r>
      <w:proofErr w:type="gramEnd"/>
      <w:r w:rsidRPr="00EF00A1">
        <w:rPr>
          <w:rFonts w:ascii="Times New Roman" w:hAnsi="Times New Roman" w:cs="Times New Roman"/>
          <w:sz w:val="28"/>
          <w:szCs w:val="28"/>
        </w:rPr>
        <w:t>, обеспечивающих  доступность качественного образования.</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Подпрограмма предполагает решение следующих задач:</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1.  Совершенствование  системы работы с педагогическими кадрами.</w:t>
      </w:r>
    </w:p>
    <w:p w:rsidR="00D449E4" w:rsidRPr="00EF00A1" w:rsidRDefault="00D449E4" w:rsidP="00375C2E">
      <w:pPr>
        <w:spacing w:line="360" w:lineRule="auto"/>
        <w:ind w:firstLine="748"/>
        <w:jc w:val="both"/>
        <w:rPr>
          <w:rFonts w:ascii="Times New Roman" w:hAnsi="Times New Roman" w:cs="Times New Roman"/>
          <w:i/>
          <w:sz w:val="28"/>
          <w:szCs w:val="28"/>
        </w:rPr>
      </w:pPr>
      <w:r w:rsidRPr="00EF00A1">
        <w:rPr>
          <w:rFonts w:ascii="Times New Roman" w:hAnsi="Times New Roman" w:cs="Times New Roman"/>
          <w:sz w:val="28"/>
          <w:szCs w:val="28"/>
        </w:rPr>
        <w:t xml:space="preserve">2. Ресурсное обеспечение сферы образования. </w:t>
      </w:r>
    </w:p>
    <w:p w:rsidR="00D449E4" w:rsidRPr="00EF00A1" w:rsidRDefault="00D449E4" w:rsidP="00375C2E">
      <w:pPr>
        <w:shd w:val="clear" w:color="auto" w:fill="FFFFFF"/>
        <w:jc w:val="both"/>
        <w:rPr>
          <w:rFonts w:ascii="Times New Roman" w:hAnsi="Times New Roman" w:cs="Times New Roman"/>
          <w:i/>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Совершенствование  системы работы с педагогическими кадрами</w:t>
      </w: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Решение стратегической задачи совершенствования системы работы с педагогическими кадрами обеспечивается за счет реализации программных мероприятий по следующим основным направлениям:</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повышение уровня оплаты труда на основе эффективности и результативности труда, внедрение механизмов эффективного контракта в системе образования;</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совершенствование механизмов распространения и внедрения в образовательную практику позитивного опыта образовательной деятельности;</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 xml:space="preserve">совершенствование системы подготовки и переподготовки педагогических кадров; </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совершенствование механизмов управления инновационными процессами в районной системе образования;</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 xml:space="preserve">реализация мероприятий по награждению и поощрению педагогических работников, добившихся высоких результатов в профессиональной деятельности; </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обеспечение материальной поддержки неработающим ветеранам педагогического труда, награжденным почетными званиями Российской Федерации, государственными наградами;</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реализация мероприятий, направленных на привлечение молодых специалистов для работы в системе образования района.</w:t>
      </w:r>
    </w:p>
    <w:p w:rsidR="00D449E4" w:rsidRPr="00EF00A1" w:rsidRDefault="00D449E4" w:rsidP="00375C2E">
      <w:pPr>
        <w:ind w:firstLine="709"/>
        <w:jc w:val="center"/>
        <w:rPr>
          <w:rFonts w:ascii="Times New Roman" w:hAnsi="Times New Roman" w:cs="Times New Roman"/>
          <w:b/>
          <w:color w:val="FF0000"/>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 xml:space="preserve"> Ресурсное обеспечение системы образования </w:t>
      </w:r>
    </w:p>
    <w:p w:rsidR="00D449E4" w:rsidRPr="00EF00A1" w:rsidRDefault="00D449E4" w:rsidP="00375C2E">
      <w:pPr>
        <w:jc w:val="both"/>
        <w:rPr>
          <w:rFonts w:ascii="Times New Roman" w:hAnsi="Times New Roman" w:cs="Times New Roman"/>
          <w:sz w:val="28"/>
          <w:szCs w:val="28"/>
        </w:rPr>
      </w:pP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Решение стратегической задачи ресурсного обеспечения системы образования обеспечивается за счет реализации программных мероприятий по следующим основным направлениям:</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модернизация и обновление автобусного парка для перевозки учащихся  муниципальных ОО;</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lastRenderedPageBreak/>
        <w:t>содействие в обеспечении бланками документов об уровне образования муниципальных ОО</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оснащение материально-технической базы ОО</w:t>
      </w:r>
    </w:p>
    <w:p w:rsidR="00D449E4" w:rsidRPr="00EF00A1" w:rsidRDefault="00D449E4" w:rsidP="00375C2E">
      <w:pPr>
        <w:spacing w:line="360" w:lineRule="auto"/>
        <w:ind w:firstLine="748"/>
        <w:jc w:val="both"/>
        <w:rPr>
          <w:rFonts w:ascii="Times New Roman" w:hAnsi="Times New Roman" w:cs="Times New Roman"/>
          <w:sz w:val="28"/>
          <w:szCs w:val="28"/>
        </w:rPr>
      </w:pPr>
      <w:r w:rsidRPr="00EF00A1">
        <w:rPr>
          <w:rFonts w:ascii="Times New Roman" w:hAnsi="Times New Roman" w:cs="Times New Roman"/>
          <w:sz w:val="28"/>
          <w:szCs w:val="28"/>
        </w:rPr>
        <w:t>выплаты заработной платы педагогическим работникам</w:t>
      </w:r>
    </w:p>
    <w:p w:rsidR="00D449E4" w:rsidRPr="00EF00A1" w:rsidRDefault="00D449E4" w:rsidP="00375C2E">
      <w:pPr>
        <w:pStyle w:val="1"/>
        <w:spacing w:before="0" w:after="0"/>
        <w:rPr>
          <w:rFonts w:ascii="Times New Roman" w:hAnsi="Times New Roman"/>
          <w:i/>
          <w:sz w:val="28"/>
          <w:szCs w:val="28"/>
        </w:rPr>
      </w:pPr>
    </w:p>
    <w:p w:rsidR="00D449E4" w:rsidRPr="00EF00A1" w:rsidRDefault="00D449E4" w:rsidP="00375C2E">
      <w:pPr>
        <w:jc w:val="both"/>
        <w:rPr>
          <w:rFonts w:ascii="Times New Roman" w:hAnsi="Times New Roman" w:cs="Times New Roman"/>
          <w:i/>
          <w:sz w:val="28"/>
          <w:szCs w:val="28"/>
        </w:rPr>
      </w:pPr>
    </w:p>
    <w:p w:rsidR="00D449E4" w:rsidRPr="00EF00A1" w:rsidRDefault="00D449E4" w:rsidP="00375C2E">
      <w:pPr>
        <w:jc w:val="center"/>
        <w:rPr>
          <w:rFonts w:ascii="Times New Roman" w:hAnsi="Times New Roman" w:cs="Times New Roman"/>
          <w:b/>
          <w:sz w:val="28"/>
          <w:szCs w:val="28"/>
        </w:rPr>
      </w:pPr>
      <w:r w:rsidRPr="00EF00A1">
        <w:rPr>
          <w:rFonts w:ascii="Times New Roman" w:hAnsi="Times New Roman" w:cs="Times New Roman"/>
          <w:b/>
          <w:sz w:val="28"/>
          <w:szCs w:val="28"/>
        </w:rPr>
        <w:t>2.3. Индикаторы достижения цели Подпрограммы</w:t>
      </w:r>
    </w:p>
    <w:p w:rsidR="00D449E4" w:rsidRPr="00EF00A1" w:rsidRDefault="00D449E4" w:rsidP="00375C2E">
      <w:pPr>
        <w:jc w:val="center"/>
        <w:rPr>
          <w:rFonts w:ascii="Times New Roman" w:hAnsi="Times New Roman" w:cs="Times New Roman"/>
          <w:b/>
          <w:sz w:val="28"/>
          <w:szCs w:val="28"/>
        </w:rPr>
      </w:pPr>
    </w:p>
    <w:tbl>
      <w:tblPr>
        <w:tblW w:w="8252" w:type="dxa"/>
        <w:tblInd w:w="70" w:type="dxa"/>
        <w:tblLayout w:type="fixed"/>
        <w:tblCellMar>
          <w:left w:w="70" w:type="dxa"/>
          <w:right w:w="70" w:type="dxa"/>
        </w:tblCellMar>
        <w:tblLook w:val="0000" w:firstRow="0" w:lastRow="0" w:firstColumn="0" w:lastColumn="0" w:noHBand="0" w:noVBand="0"/>
      </w:tblPr>
      <w:tblGrid>
        <w:gridCol w:w="4301"/>
        <w:gridCol w:w="1290"/>
        <w:gridCol w:w="742"/>
        <w:gridCol w:w="890"/>
        <w:gridCol w:w="1029"/>
      </w:tblGrid>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36"/>
              <w:jc w:val="center"/>
              <w:rPr>
                <w:rFonts w:ascii="Times New Roman" w:hAnsi="Times New Roman"/>
                <w:sz w:val="24"/>
                <w:szCs w:val="24"/>
              </w:rPr>
            </w:pPr>
            <w:r w:rsidRPr="00EF00A1">
              <w:rPr>
                <w:rFonts w:ascii="Times New Roman" w:hAnsi="Times New Roman"/>
                <w:sz w:val="24"/>
                <w:szCs w:val="24"/>
              </w:rPr>
              <w:t>Наименование индикатора цели Подпрограммы</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jc w:val="center"/>
              <w:rPr>
                <w:rFonts w:ascii="Times New Roman" w:hAnsi="Times New Roman"/>
                <w:sz w:val="24"/>
                <w:szCs w:val="24"/>
              </w:rPr>
            </w:pPr>
            <w:r w:rsidRPr="00EF00A1">
              <w:rPr>
                <w:rFonts w:ascii="Times New Roman" w:hAnsi="Times New Roman"/>
                <w:sz w:val="24"/>
                <w:szCs w:val="24"/>
              </w:rPr>
              <w:t xml:space="preserve">Единица </w:t>
            </w:r>
            <w:r w:rsidRPr="00EF00A1">
              <w:rPr>
                <w:rFonts w:ascii="Times New Roman" w:hAnsi="Times New Roman"/>
                <w:sz w:val="24"/>
                <w:szCs w:val="24"/>
              </w:rPr>
              <w:br/>
              <w:t>измерения</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jc w:val="center"/>
              <w:rPr>
                <w:rFonts w:ascii="Times New Roman" w:hAnsi="Times New Roman"/>
                <w:sz w:val="24"/>
                <w:szCs w:val="24"/>
              </w:rPr>
            </w:pPr>
            <w:r w:rsidRPr="00EF00A1">
              <w:rPr>
                <w:rFonts w:ascii="Times New Roman" w:hAnsi="Times New Roman"/>
                <w:sz w:val="24"/>
                <w:szCs w:val="24"/>
              </w:rPr>
              <w:t xml:space="preserve">2018 </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jc w:val="center"/>
              <w:rPr>
                <w:rFonts w:ascii="Times New Roman" w:hAnsi="Times New Roman"/>
                <w:sz w:val="24"/>
                <w:szCs w:val="24"/>
              </w:rPr>
            </w:pPr>
            <w:r w:rsidRPr="00EF00A1">
              <w:rPr>
                <w:rFonts w:ascii="Times New Roman" w:hAnsi="Times New Roman"/>
                <w:sz w:val="24"/>
                <w:szCs w:val="24"/>
              </w:rPr>
              <w:t>2019</w:t>
            </w:r>
            <w:r w:rsidRPr="00EF00A1">
              <w:rPr>
                <w:rFonts w:ascii="Times New Roman" w:hAnsi="Times New Roman"/>
                <w:sz w:val="24"/>
                <w:szCs w:val="24"/>
              </w:rPr>
              <w:br/>
              <w:t xml:space="preserve">год </w:t>
            </w:r>
            <w:r w:rsidRPr="00EF00A1">
              <w:rPr>
                <w:rFonts w:ascii="Times New Roman" w:hAnsi="Times New Roman"/>
                <w:sz w:val="24"/>
                <w:szCs w:val="24"/>
              </w:rPr>
              <w:br/>
            </w:r>
          </w:p>
        </w:tc>
        <w:tc>
          <w:tcPr>
            <w:tcW w:w="102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jc w:val="center"/>
              <w:rPr>
                <w:rFonts w:ascii="Times New Roman" w:hAnsi="Times New Roman"/>
                <w:sz w:val="24"/>
                <w:szCs w:val="24"/>
              </w:rPr>
            </w:pPr>
            <w:r w:rsidRPr="00EF00A1">
              <w:rPr>
                <w:rFonts w:ascii="Times New Roman" w:hAnsi="Times New Roman"/>
                <w:sz w:val="24"/>
                <w:szCs w:val="24"/>
              </w:rPr>
              <w:t>2020</w:t>
            </w:r>
            <w:r w:rsidRPr="00EF00A1">
              <w:rPr>
                <w:rFonts w:ascii="Times New Roman" w:hAnsi="Times New Roman"/>
                <w:sz w:val="24"/>
                <w:szCs w:val="24"/>
              </w:rPr>
              <w:br/>
              <w:t xml:space="preserve">год </w:t>
            </w:r>
            <w:r w:rsidRPr="00EF00A1">
              <w:rPr>
                <w:rFonts w:ascii="Times New Roman" w:hAnsi="Times New Roman"/>
                <w:sz w:val="24"/>
                <w:szCs w:val="24"/>
              </w:rPr>
              <w:br/>
            </w:r>
          </w:p>
        </w:tc>
      </w:tr>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 xml:space="preserve">Удельный вес численности </w:t>
            </w:r>
            <w:proofErr w:type="gramStart"/>
            <w:r w:rsidRPr="00EF00A1">
              <w:rPr>
                <w:rFonts w:ascii="Times New Roman" w:hAnsi="Times New Roman"/>
                <w:sz w:val="24"/>
                <w:szCs w:val="24"/>
              </w:rPr>
              <w:t>обучающихся</w:t>
            </w:r>
            <w:proofErr w:type="gramEnd"/>
            <w:r w:rsidRPr="00EF00A1">
              <w:rPr>
                <w:rFonts w:ascii="Times New Roman" w:hAnsi="Times New Roman"/>
                <w:sz w:val="24"/>
                <w:szCs w:val="24"/>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95</w:t>
            </w:r>
          </w:p>
        </w:tc>
        <w:tc>
          <w:tcPr>
            <w:tcW w:w="102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58"/>
              <w:jc w:val="center"/>
              <w:rPr>
                <w:rFonts w:ascii="Times New Roman" w:hAnsi="Times New Roman"/>
                <w:sz w:val="24"/>
                <w:szCs w:val="24"/>
              </w:rPr>
            </w:pPr>
            <w:r w:rsidRPr="00EF00A1">
              <w:rPr>
                <w:rFonts w:ascii="Times New Roman" w:hAnsi="Times New Roman"/>
                <w:sz w:val="24"/>
                <w:szCs w:val="24"/>
              </w:rPr>
              <w:t>95</w:t>
            </w:r>
          </w:p>
        </w:tc>
      </w:tr>
      <w:tr w:rsidR="00D449E4" w:rsidRPr="00EF00A1" w:rsidTr="00375C2E">
        <w:trPr>
          <w:cantSplit/>
          <w:trHeight w:val="2934"/>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f"/>
              <w:jc w:val="both"/>
              <w:rPr>
                <w:rFonts w:ascii="Times New Roman" w:hAnsi="Times New Roman"/>
                <w:sz w:val="24"/>
                <w:szCs w:val="24"/>
              </w:rPr>
            </w:pPr>
            <w:r w:rsidRPr="00EF00A1">
              <w:rPr>
                <w:rFonts w:ascii="Times New Roman" w:hAnsi="Times New Roman"/>
                <w:sz w:val="24"/>
                <w:szCs w:val="24"/>
              </w:rPr>
              <w:t>Удельный вес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ad"/>
              <w:spacing w:after="0" w:line="240" w:lineRule="auto"/>
              <w:ind w:left="0" w:right="-119" w:firstLine="39"/>
              <w:jc w:val="center"/>
              <w:rPr>
                <w:rFonts w:ascii="Times New Roman" w:hAnsi="Times New Roman"/>
                <w:sz w:val="24"/>
                <w:szCs w:val="24"/>
              </w:rPr>
            </w:pPr>
            <w:r w:rsidRPr="00EF00A1">
              <w:rPr>
                <w:rFonts w:ascii="Times New Roman" w:hAnsi="Times New Roman"/>
                <w:sz w:val="24"/>
                <w:szCs w:val="24"/>
              </w:rPr>
              <w:t>%</w:t>
            </w: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firstLine="39"/>
              <w:jc w:val="center"/>
              <w:rPr>
                <w:rFonts w:ascii="Times New Roman" w:hAnsi="Times New Roman"/>
                <w:sz w:val="24"/>
                <w:szCs w:val="24"/>
              </w:rPr>
            </w:pPr>
          </w:p>
          <w:p w:rsidR="00D449E4" w:rsidRPr="00EF00A1" w:rsidRDefault="00D449E4" w:rsidP="00375C2E">
            <w:pPr>
              <w:pStyle w:val="ad"/>
              <w:spacing w:after="0" w:line="240" w:lineRule="auto"/>
              <w:ind w:left="0" w:right="-119"/>
              <w:rPr>
                <w:rFonts w:ascii="Times New Roman" w:hAnsi="Times New Roman"/>
                <w:sz w:val="24"/>
                <w:szCs w:val="24"/>
              </w:rPr>
            </w:pP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95</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suppressAutoHyphens/>
              <w:jc w:val="center"/>
              <w:rPr>
                <w:rFonts w:ascii="Times New Roman" w:hAnsi="Times New Roman" w:cs="Times New Roman"/>
              </w:rPr>
            </w:pPr>
            <w:r w:rsidRPr="00EF00A1">
              <w:rPr>
                <w:rFonts w:ascii="Times New Roman" w:hAnsi="Times New Roman" w:cs="Times New Roman"/>
              </w:rPr>
              <w:t>97</w:t>
            </w:r>
          </w:p>
        </w:tc>
        <w:tc>
          <w:tcPr>
            <w:tcW w:w="102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100</w:t>
            </w:r>
          </w:p>
        </w:tc>
      </w:tr>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Доля кадрового потенциала педагогов,</w:t>
            </w:r>
          </w:p>
          <w:p w:rsidR="00D449E4" w:rsidRPr="00EF00A1" w:rsidRDefault="00D449E4" w:rsidP="00375C2E">
            <w:pPr>
              <w:autoSpaceDE w:val="0"/>
              <w:autoSpaceDN w:val="0"/>
              <w:adjustRightInd w:val="0"/>
              <w:rPr>
                <w:rFonts w:ascii="Times New Roman" w:eastAsia="TimesNewRomanPSMT" w:hAnsi="Times New Roman" w:cs="Times New Roman"/>
              </w:rPr>
            </w:pPr>
            <w:proofErr w:type="gramStart"/>
            <w:r w:rsidRPr="00EF00A1">
              <w:rPr>
                <w:rFonts w:ascii="Times New Roman" w:eastAsia="TimesNewRomanPSMT" w:hAnsi="Times New Roman" w:cs="Times New Roman"/>
              </w:rPr>
              <w:t>Владеющих</w:t>
            </w:r>
            <w:proofErr w:type="gramEnd"/>
            <w:r w:rsidRPr="00EF00A1">
              <w:rPr>
                <w:rFonts w:ascii="Times New Roman" w:eastAsia="TimesNewRomanPSMT" w:hAnsi="Times New Roman" w:cs="Times New Roman"/>
              </w:rPr>
              <w:t xml:space="preserve"> новыми информационными технологиями</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90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92</w:t>
            </w:r>
          </w:p>
        </w:tc>
        <w:tc>
          <w:tcPr>
            <w:tcW w:w="102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95</w:t>
            </w:r>
          </w:p>
        </w:tc>
      </w:tr>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Доля базовых общеобразовательных организаций, в которых создана универсальная барьерная среда для инклюзивного образования детей-инвалидов</w:t>
            </w:r>
          </w:p>
        </w:tc>
        <w:tc>
          <w:tcPr>
            <w:tcW w:w="12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w:t>
            </w:r>
          </w:p>
        </w:tc>
        <w:tc>
          <w:tcPr>
            <w:tcW w:w="74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20</w:t>
            </w:r>
          </w:p>
        </w:tc>
        <w:tc>
          <w:tcPr>
            <w:tcW w:w="8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25</w:t>
            </w:r>
          </w:p>
        </w:tc>
        <w:tc>
          <w:tcPr>
            <w:tcW w:w="1029"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25</w:t>
            </w:r>
          </w:p>
        </w:tc>
      </w:tr>
    </w:tbl>
    <w:p w:rsidR="00D449E4" w:rsidRPr="00EF00A1" w:rsidRDefault="00D449E4" w:rsidP="00375C2E">
      <w:pPr>
        <w:pStyle w:val="af"/>
        <w:tabs>
          <w:tab w:val="left" w:pos="233"/>
          <w:tab w:val="left" w:pos="503"/>
        </w:tabs>
        <w:jc w:val="center"/>
        <w:rPr>
          <w:rFonts w:ascii="Times New Roman" w:hAnsi="Times New Roman"/>
          <w:b/>
          <w:sz w:val="28"/>
          <w:szCs w:val="28"/>
        </w:rPr>
      </w:pPr>
    </w:p>
    <w:p w:rsidR="00D449E4" w:rsidRPr="00EF00A1" w:rsidRDefault="00D449E4" w:rsidP="00375C2E">
      <w:pPr>
        <w:pStyle w:val="af"/>
        <w:tabs>
          <w:tab w:val="left" w:pos="233"/>
          <w:tab w:val="left" w:pos="503"/>
        </w:tabs>
        <w:jc w:val="center"/>
        <w:rPr>
          <w:rFonts w:ascii="Times New Roman" w:hAnsi="Times New Roman"/>
          <w:b/>
          <w:sz w:val="28"/>
          <w:szCs w:val="28"/>
        </w:rPr>
      </w:pPr>
      <w:r w:rsidRPr="00EF00A1">
        <w:rPr>
          <w:rFonts w:ascii="Times New Roman" w:hAnsi="Times New Roman"/>
          <w:b/>
          <w:sz w:val="28"/>
          <w:szCs w:val="28"/>
        </w:rPr>
        <w:t>2.4. Показатели непосредственных результатов реализации Подпрограммы</w:t>
      </w:r>
    </w:p>
    <w:p w:rsidR="00D449E4" w:rsidRPr="00EF00A1" w:rsidRDefault="00D449E4" w:rsidP="00375C2E">
      <w:pPr>
        <w:pStyle w:val="ad"/>
        <w:spacing w:after="0" w:line="240" w:lineRule="auto"/>
        <w:ind w:right="-572"/>
        <w:jc w:val="center"/>
        <w:rPr>
          <w:rFonts w:ascii="Times New Roman" w:hAnsi="Times New Roman"/>
          <w:sz w:val="28"/>
          <w:szCs w:val="28"/>
        </w:rPr>
      </w:pPr>
    </w:p>
    <w:tbl>
      <w:tblPr>
        <w:tblW w:w="8041" w:type="dxa"/>
        <w:tblInd w:w="70" w:type="dxa"/>
        <w:tblLayout w:type="fixed"/>
        <w:tblCellMar>
          <w:left w:w="70" w:type="dxa"/>
          <w:right w:w="70" w:type="dxa"/>
        </w:tblCellMar>
        <w:tblLook w:val="0000" w:firstRow="0" w:lastRow="0" w:firstColumn="0" w:lastColumn="0" w:noHBand="0" w:noVBand="0"/>
      </w:tblPr>
      <w:tblGrid>
        <w:gridCol w:w="4301"/>
        <w:gridCol w:w="1309"/>
        <w:gridCol w:w="748"/>
        <w:gridCol w:w="810"/>
        <w:gridCol w:w="873"/>
      </w:tblGrid>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ind w:left="117"/>
              <w:jc w:val="center"/>
              <w:rPr>
                <w:rFonts w:ascii="Times New Roman" w:hAnsi="Times New Roman" w:cs="Times New Roman"/>
                <w:sz w:val="24"/>
                <w:szCs w:val="24"/>
              </w:rPr>
            </w:pPr>
            <w:r w:rsidRPr="00EF00A1">
              <w:rPr>
                <w:rFonts w:ascii="Times New Roman" w:hAnsi="Times New Roman" w:cs="Times New Roman"/>
                <w:sz w:val="24"/>
                <w:szCs w:val="24"/>
              </w:rPr>
              <w:t>Наименование индикатора цели Программы</w:t>
            </w:r>
          </w:p>
        </w:tc>
        <w:tc>
          <w:tcPr>
            <w:tcW w:w="1309" w:type="dxa"/>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 xml:space="preserve">Единица </w:t>
            </w:r>
            <w:r w:rsidRPr="00EF00A1">
              <w:rPr>
                <w:rFonts w:ascii="Times New Roman" w:hAnsi="Times New Roman" w:cs="Times New Roman"/>
                <w:sz w:val="24"/>
                <w:szCs w:val="24"/>
              </w:rPr>
              <w:br/>
              <w:t>измерения</w:t>
            </w:r>
          </w:p>
        </w:tc>
        <w:tc>
          <w:tcPr>
            <w:tcW w:w="74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 xml:space="preserve">2018 </w:t>
            </w:r>
            <w:r w:rsidRPr="00EF00A1">
              <w:rPr>
                <w:rFonts w:ascii="Times New Roman" w:hAnsi="Times New Roman" w:cs="Times New Roman"/>
                <w:sz w:val="24"/>
                <w:szCs w:val="24"/>
              </w:rPr>
              <w:br/>
              <w:t xml:space="preserve">год </w:t>
            </w:r>
            <w:r w:rsidRPr="00EF00A1">
              <w:rPr>
                <w:rFonts w:ascii="Times New Roman" w:hAnsi="Times New Roman" w:cs="Times New Roman"/>
                <w:sz w:val="24"/>
                <w:szCs w:val="24"/>
              </w:rPr>
              <w:br/>
            </w:r>
          </w:p>
        </w:tc>
        <w:tc>
          <w:tcPr>
            <w:tcW w:w="81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 xml:space="preserve">2019 </w:t>
            </w:r>
            <w:r w:rsidRPr="00EF00A1">
              <w:rPr>
                <w:rFonts w:ascii="Times New Roman" w:hAnsi="Times New Roman" w:cs="Times New Roman"/>
                <w:sz w:val="24"/>
                <w:szCs w:val="24"/>
              </w:rPr>
              <w:br/>
              <w:t xml:space="preserve">год </w:t>
            </w:r>
            <w:r w:rsidRPr="00EF00A1">
              <w:rPr>
                <w:rFonts w:ascii="Times New Roman" w:hAnsi="Times New Roman" w:cs="Times New Roman"/>
                <w:sz w:val="24"/>
                <w:szCs w:val="24"/>
              </w:rPr>
              <w:br/>
            </w:r>
          </w:p>
        </w:tc>
        <w:tc>
          <w:tcPr>
            <w:tcW w:w="87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2020</w:t>
            </w:r>
            <w:r w:rsidRPr="00EF00A1">
              <w:rPr>
                <w:rFonts w:ascii="Times New Roman" w:hAnsi="Times New Roman" w:cs="Times New Roman"/>
                <w:sz w:val="24"/>
                <w:szCs w:val="24"/>
              </w:rPr>
              <w:br/>
              <w:t xml:space="preserve">год </w:t>
            </w:r>
            <w:r w:rsidRPr="00EF00A1">
              <w:rPr>
                <w:rFonts w:ascii="Times New Roman" w:hAnsi="Times New Roman" w:cs="Times New Roman"/>
                <w:sz w:val="24"/>
                <w:szCs w:val="24"/>
              </w:rPr>
              <w:br/>
            </w:r>
          </w:p>
        </w:tc>
      </w:tr>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22415D">
            <w:pPr>
              <w:pStyle w:val="ConsPlusCell"/>
              <w:widowControl/>
              <w:numPr>
                <w:ilvl w:val="0"/>
                <w:numId w:val="10"/>
              </w:numPr>
              <w:tabs>
                <w:tab w:val="clear" w:pos="714"/>
                <w:tab w:val="num" w:pos="304"/>
              </w:tabs>
              <w:ind w:left="0" w:firstLine="0"/>
              <w:jc w:val="both"/>
              <w:rPr>
                <w:rFonts w:ascii="Times New Roman" w:hAnsi="Times New Roman" w:cs="Times New Roman"/>
                <w:sz w:val="24"/>
                <w:szCs w:val="24"/>
              </w:rPr>
            </w:pPr>
            <w:r w:rsidRPr="00EF00A1">
              <w:rPr>
                <w:rFonts w:ascii="Times New Roman" w:hAnsi="Times New Roman" w:cs="Times New Roman"/>
                <w:sz w:val="24"/>
                <w:szCs w:val="24"/>
              </w:rPr>
              <w:t>Доля учителей в возрасте  до 35 лет включительно в ОБОО</w:t>
            </w:r>
          </w:p>
        </w:tc>
        <w:tc>
          <w:tcPr>
            <w:tcW w:w="1309" w:type="dxa"/>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w:t>
            </w:r>
          </w:p>
        </w:tc>
        <w:tc>
          <w:tcPr>
            <w:tcW w:w="74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21</w:t>
            </w:r>
          </w:p>
        </w:tc>
        <w:tc>
          <w:tcPr>
            <w:tcW w:w="81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22</w:t>
            </w:r>
          </w:p>
        </w:tc>
        <w:tc>
          <w:tcPr>
            <w:tcW w:w="87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23</w:t>
            </w:r>
          </w:p>
        </w:tc>
      </w:tr>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 Обеспечение учащихся муниципальных ОО  учебными пособиями</w:t>
            </w:r>
          </w:p>
          <w:p w:rsidR="00D449E4" w:rsidRPr="00EF00A1" w:rsidRDefault="00D449E4" w:rsidP="00375C2E">
            <w:pPr>
              <w:pStyle w:val="ConsPlusCell"/>
              <w:widowControl/>
              <w:tabs>
                <w:tab w:val="num" w:pos="304"/>
              </w:tabs>
              <w:jc w:val="both"/>
              <w:rPr>
                <w:rFonts w:ascii="Times New Roman" w:hAnsi="Times New Roman" w:cs="Times New Roman"/>
                <w:sz w:val="24"/>
                <w:szCs w:val="24"/>
              </w:rPr>
            </w:pPr>
          </w:p>
        </w:tc>
        <w:tc>
          <w:tcPr>
            <w:tcW w:w="1309" w:type="dxa"/>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w:t>
            </w:r>
          </w:p>
        </w:tc>
        <w:tc>
          <w:tcPr>
            <w:tcW w:w="74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100</w:t>
            </w:r>
          </w:p>
        </w:tc>
        <w:tc>
          <w:tcPr>
            <w:tcW w:w="81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100</w:t>
            </w:r>
          </w:p>
        </w:tc>
        <w:tc>
          <w:tcPr>
            <w:tcW w:w="87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100</w:t>
            </w:r>
          </w:p>
        </w:tc>
      </w:tr>
      <w:tr w:rsidR="00D449E4" w:rsidRPr="00EF00A1" w:rsidTr="00375C2E">
        <w:trPr>
          <w:cantSplit/>
          <w:trHeight w:val="480"/>
        </w:trPr>
        <w:tc>
          <w:tcPr>
            <w:tcW w:w="4301"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both"/>
              <w:rPr>
                <w:rFonts w:ascii="Times New Roman" w:hAnsi="Times New Roman" w:cs="Times New Roman"/>
                <w:sz w:val="24"/>
                <w:szCs w:val="24"/>
              </w:rPr>
            </w:pPr>
            <w:r w:rsidRPr="00EF00A1">
              <w:rPr>
                <w:rFonts w:ascii="Times New Roman" w:hAnsi="Times New Roman" w:cs="Times New Roman"/>
                <w:sz w:val="24"/>
                <w:szCs w:val="24"/>
              </w:rPr>
              <w:lastRenderedPageBreak/>
              <w:t xml:space="preserve">3 Ежегодное обновление автобусного парка </w:t>
            </w:r>
            <w:proofErr w:type="gramStart"/>
            <w:r w:rsidRPr="00EF00A1">
              <w:rPr>
                <w:rFonts w:ascii="Times New Roman" w:hAnsi="Times New Roman" w:cs="Times New Roman"/>
                <w:sz w:val="24"/>
                <w:szCs w:val="24"/>
              </w:rPr>
              <w:t>муниципальных</w:t>
            </w:r>
            <w:proofErr w:type="gramEnd"/>
            <w:r w:rsidRPr="00EF00A1">
              <w:rPr>
                <w:rFonts w:ascii="Times New Roman" w:hAnsi="Times New Roman" w:cs="Times New Roman"/>
                <w:sz w:val="24"/>
                <w:szCs w:val="24"/>
              </w:rPr>
              <w:t xml:space="preserve">  ОО</w:t>
            </w:r>
          </w:p>
        </w:tc>
        <w:tc>
          <w:tcPr>
            <w:tcW w:w="1309" w:type="dxa"/>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единиц</w:t>
            </w:r>
          </w:p>
        </w:tc>
        <w:tc>
          <w:tcPr>
            <w:tcW w:w="74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w:t>
            </w:r>
          </w:p>
        </w:tc>
        <w:tc>
          <w:tcPr>
            <w:tcW w:w="87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1</w:t>
            </w:r>
          </w:p>
        </w:tc>
      </w:tr>
    </w:tbl>
    <w:p w:rsidR="00D449E4" w:rsidRPr="00EF00A1" w:rsidRDefault="00D449E4" w:rsidP="00375C2E">
      <w:pPr>
        <w:autoSpaceDE w:val="0"/>
        <w:autoSpaceDN w:val="0"/>
        <w:adjustRightInd w:val="0"/>
        <w:outlineLvl w:val="1"/>
        <w:rPr>
          <w:rFonts w:ascii="Times New Roman" w:hAnsi="Times New Roman" w:cs="Times New Roman"/>
          <w:sz w:val="28"/>
          <w:szCs w:val="28"/>
        </w:rPr>
      </w:pPr>
    </w:p>
    <w:p w:rsidR="00D449E4" w:rsidRPr="00EF00A1" w:rsidRDefault="00D449E4" w:rsidP="00375C2E">
      <w:pPr>
        <w:jc w:val="center"/>
        <w:rPr>
          <w:rFonts w:ascii="Times New Roman" w:hAnsi="Times New Roman" w:cs="Times New Roman"/>
          <w:b/>
          <w:i/>
          <w:sz w:val="28"/>
          <w:szCs w:val="28"/>
        </w:rPr>
      </w:pPr>
      <w:r w:rsidRPr="00EF00A1">
        <w:rPr>
          <w:rFonts w:ascii="Times New Roman" w:hAnsi="Times New Roman" w:cs="Times New Roman"/>
          <w:b/>
          <w:i/>
          <w:sz w:val="28"/>
          <w:szCs w:val="28"/>
        </w:rPr>
        <w:t xml:space="preserve">2.5. Ресурсное обеспечение Подпрограммы </w:t>
      </w:r>
    </w:p>
    <w:p w:rsidR="00D449E4" w:rsidRPr="00EF00A1" w:rsidRDefault="00D449E4" w:rsidP="00375C2E">
      <w:pPr>
        <w:autoSpaceDE w:val="0"/>
        <w:autoSpaceDN w:val="0"/>
        <w:adjustRightInd w:val="0"/>
        <w:ind w:firstLine="488"/>
        <w:jc w:val="both"/>
        <w:rPr>
          <w:rFonts w:ascii="Times New Roman" w:hAnsi="Times New Roman" w:cs="Times New Roman"/>
          <w:sz w:val="28"/>
          <w:szCs w:val="28"/>
        </w:rPr>
      </w:pPr>
    </w:p>
    <w:p w:rsidR="00D449E4" w:rsidRPr="00EF00A1" w:rsidRDefault="00D449E4" w:rsidP="00375C2E">
      <w:pPr>
        <w:autoSpaceDE w:val="0"/>
        <w:autoSpaceDN w:val="0"/>
        <w:adjustRightInd w:val="0"/>
        <w:ind w:right="-5" w:firstLine="540"/>
        <w:rPr>
          <w:rFonts w:ascii="Times New Roman" w:hAnsi="Times New Roman" w:cs="Times New Roman"/>
        </w:rPr>
      </w:pPr>
      <w:r w:rsidRPr="00EF00A1">
        <w:rPr>
          <w:rFonts w:ascii="Times New Roman" w:hAnsi="Times New Roman" w:cs="Times New Roman"/>
        </w:rPr>
        <w:t>Тысяч рублей</w:t>
      </w:r>
    </w:p>
    <w:tbl>
      <w:tblPr>
        <w:tblW w:w="9773" w:type="dxa"/>
        <w:tblInd w:w="-79" w:type="dxa"/>
        <w:tblLayout w:type="fixed"/>
        <w:tblLook w:val="01E0" w:firstRow="1" w:lastRow="1" w:firstColumn="1" w:lastColumn="1" w:noHBand="0" w:noVBand="0"/>
      </w:tblPr>
      <w:tblGrid>
        <w:gridCol w:w="1870"/>
        <w:gridCol w:w="3747"/>
        <w:gridCol w:w="1374"/>
        <w:gridCol w:w="1494"/>
        <w:gridCol w:w="1288"/>
      </w:tblGrid>
      <w:tr w:rsidR="00D449E4" w:rsidRPr="00EF00A1" w:rsidTr="00375C2E">
        <w:trPr>
          <w:cantSplit/>
          <w:trHeight w:val="360"/>
        </w:trPr>
        <w:tc>
          <w:tcPr>
            <w:tcW w:w="1870"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center"/>
              <w:rPr>
                <w:rFonts w:ascii="Times New Roman" w:hAnsi="Times New Roman" w:cs="Times New Roman"/>
              </w:rPr>
            </w:pPr>
            <w:r w:rsidRPr="00EF00A1">
              <w:rPr>
                <w:rFonts w:ascii="Times New Roman" w:hAnsi="Times New Roman" w:cs="Times New Roman"/>
              </w:rPr>
              <w:t>Муниципальный заказчик</w:t>
            </w:r>
          </w:p>
          <w:p w:rsidR="00D449E4" w:rsidRPr="00EF00A1" w:rsidRDefault="00D449E4" w:rsidP="00375C2E">
            <w:pPr>
              <w:autoSpaceDE w:val="0"/>
              <w:autoSpaceDN w:val="0"/>
              <w:adjustRightInd w:val="0"/>
              <w:jc w:val="center"/>
              <w:rPr>
                <w:rFonts w:ascii="Times New Roman" w:hAnsi="Times New Roman" w:cs="Times New Roman"/>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center"/>
              <w:rPr>
                <w:rFonts w:ascii="Times New Roman" w:hAnsi="Times New Roman" w:cs="Times New Roman"/>
              </w:rPr>
            </w:pPr>
            <w:r w:rsidRPr="00EF00A1">
              <w:rPr>
                <w:rFonts w:ascii="Times New Roman" w:hAnsi="Times New Roman" w:cs="Times New Roman"/>
              </w:rPr>
              <w:t>Источники финансирования</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 год</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2019 год</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2020 год</w:t>
            </w:r>
          </w:p>
        </w:tc>
      </w:tr>
      <w:tr w:rsidR="00D449E4" w:rsidRPr="00EF00A1" w:rsidTr="00375C2E">
        <w:trPr>
          <w:cantSplit/>
          <w:trHeight w:val="360"/>
        </w:trPr>
        <w:tc>
          <w:tcPr>
            <w:tcW w:w="1870" w:type="dxa"/>
            <w:vMerge w:val="restart"/>
            <w:tcBorders>
              <w:top w:val="single" w:sz="6" w:space="0" w:color="auto"/>
              <w:left w:val="single" w:sz="4" w:space="0" w:color="auto"/>
              <w:right w:val="single" w:sz="4" w:space="0" w:color="auto"/>
            </w:tcBorders>
          </w:tcPr>
          <w:p w:rsidR="00D449E4" w:rsidRPr="00EF00A1" w:rsidRDefault="00D449E4" w:rsidP="00375C2E">
            <w:pPr>
              <w:autoSpaceDE w:val="0"/>
              <w:autoSpaceDN w:val="0"/>
              <w:adjustRightInd w:val="0"/>
              <w:rPr>
                <w:rFonts w:ascii="Times New Roman" w:hAnsi="Times New Roman" w:cs="Times New Roman"/>
              </w:rPr>
            </w:pPr>
            <w:r w:rsidRPr="00EF00A1">
              <w:rPr>
                <w:rFonts w:ascii="Times New Roman" w:hAnsi="Times New Roman" w:cs="Times New Roman"/>
              </w:rPr>
              <w:t xml:space="preserve">Управление образования и молодежной политики </w:t>
            </w:r>
          </w:p>
          <w:p w:rsidR="00D449E4" w:rsidRPr="00EF00A1" w:rsidRDefault="00D449E4" w:rsidP="00375C2E">
            <w:pPr>
              <w:autoSpaceDE w:val="0"/>
              <w:autoSpaceDN w:val="0"/>
              <w:adjustRightInd w:val="0"/>
              <w:rPr>
                <w:rFonts w:ascii="Times New Roman" w:hAnsi="Times New Roman" w:cs="Times New Roman"/>
              </w:rPr>
            </w:pPr>
          </w:p>
          <w:p w:rsidR="00D449E4" w:rsidRPr="00EF00A1" w:rsidRDefault="00D449E4" w:rsidP="00375C2E">
            <w:pPr>
              <w:autoSpaceDE w:val="0"/>
              <w:autoSpaceDN w:val="0"/>
              <w:adjustRightInd w:val="0"/>
              <w:rPr>
                <w:rFonts w:ascii="Times New Roman" w:hAnsi="Times New Roman" w:cs="Times New Roman"/>
              </w:rPr>
            </w:pPr>
          </w:p>
          <w:p w:rsidR="00D449E4" w:rsidRPr="00EF00A1" w:rsidRDefault="00D449E4" w:rsidP="00375C2E">
            <w:pPr>
              <w:autoSpaceDE w:val="0"/>
              <w:autoSpaceDN w:val="0"/>
              <w:adjustRightInd w:val="0"/>
              <w:rPr>
                <w:rFonts w:ascii="Times New Roman" w:hAnsi="Times New Roman" w:cs="Times New Roman"/>
              </w:rPr>
            </w:pPr>
          </w:p>
          <w:p w:rsidR="00D449E4" w:rsidRPr="00EF00A1" w:rsidRDefault="00D449E4" w:rsidP="00375C2E">
            <w:pPr>
              <w:autoSpaceDE w:val="0"/>
              <w:autoSpaceDN w:val="0"/>
              <w:adjustRightInd w:val="0"/>
              <w:rPr>
                <w:rFonts w:ascii="Times New Roman" w:hAnsi="Times New Roman" w:cs="Times New Roman"/>
              </w:rPr>
            </w:pPr>
          </w:p>
          <w:p w:rsidR="00D449E4" w:rsidRPr="00EF00A1" w:rsidRDefault="00D449E4" w:rsidP="00375C2E">
            <w:pPr>
              <w:autoSpaceDE w:val="0"/>
              <w:autoSpaceDN w:val="0"/>
              <w:adjustRightInd w:val="0"/>
              <w:rPr>
                <w:rFonts w:ascii="Times New Roman" w:hAnsi="Times New Roman" w:cs="Times New Roman"/>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both"/>
              <w:rPr>
                <w:rFonts w:ascii="Times New Roman" w:hAnsi="Times New Roman" w:cs="Times New Roman"/>
                <w:b/>
              </w:rPr>
            </w:pPr>
            <w:r w:rsidRPr="00EF00A1">
              <w:rPr>
                <w:rFonts w:ascii="Times New Roman" w:hAnsi="Times New Roman" w:cs="Times New Roman"/>
                <w:b/>
              </w:rPr>
              <w:t xml:space="preserve">Областной бюджет,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jc w:val="center"/>
              <w:rPr>
                <w:rFonts w:ascii="Times New Roman" w:hAnsi="Times New Roman" w:cs="Times New Roman"/>
                <w:b/>
              </w:rPr>
            </w:pPr>
            <w:r w:rsidRPr="00EF00A1">
              <w:rPr>
                <w:rFonts w:ascii="Times New Roman" w:hAnsi="Times New Roman" w:cs="Times New Roman"/>
                <w:b/>
              </w:rPr>
              <w:t>2000,47</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tcPr>
          <w:p w:rsidR="00D449E4" w:rsidRPr="00EF00A1" w:rsidRDefault="00D449E4" w:rsidP="00375C2E">
            <w:pPr>
              <w:jc w:val="center"/>
              <w:rPr>
                <w:rFonts w:ascii="Times New Roman" w:hAnsi="Times New Roman" w:cs="Times New Roman"/>
                <w:b/>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bottom"/>
          </w:tcPr>
          <w:p w:rsidR="00D449E4" w:rsidRPr="00EF00A1" w:rsidRDefault="00D449E4" w:rsidP="00375C2E">
            <w:pPr>
              <w:jc w:val="center"/>
              <w:rPr>
                <w:rFonts w:ascii="Times New Roman" w:hAnsi="Times New Roman" w:cs="Times New Roman"/>
                <w:b/>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r w:rsidRPr="00EF00A1">
              <w:rPr>
                <w:rFonts w:ascii="Times New Roman" w:hAnsi="Times New Roman" w:cs="Times New Roman"/>
                <w:sz w:val="24"/>
                <w:szCs w:val="24"/>
              </w:rPr>
              <w:t>2000,47</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58"/>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58"/>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58"/>
              <w:jc w:val="center"/>
              <w:rPr>
                <w:rFonts w:ascii="Times New Roman" w:hAnsi="Times New Roman" w:cs="Times New Roman"/>
                <w:sz w:val="24"/>
                <w:szCs w:val="24"/>
              </w:rPr>
            </w:pPr>
          </w:p>
        </w:tc>
      </w:tr>
      <w:tr w:rsidR="00D449E4" w:rsidRPr="00EF00A1" w:rsidTr="00375C2E">
        <w:trPr>
          <w:cantSplit/>
          <w:trHeight w:val="36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Федеральный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36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b/>
                <w:sz w:val="24"/>
                <w:szCs w:val="24"/>
              </w:rPr>
              <w:t xml:space="preserve">Местный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811,34158</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892,109</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3514,5</w:t>
            </w: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20,20675</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607,0</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1736,4</w:t>
            </w: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791,13483</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285,109</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1778,1</w:t>
            </w:r>
          </w:p>
        </w:tc>
      </w:tr>
      <w:tr w:rsidR="00D449E4" w:rsidRPr="00EF00A1" w:rsidTr="00375C2E">
        <w:trPr>
          <w:cantSplit/>
          <w:trHeight w:val="480"/>
        </w:trPr>
        <w:tc>
          <w:tcPr>
            <w:tcW w:w="1870"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Прочие источники,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 xml:space="preserve">.: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sz w:val="24"/>
                <w:szCs w:val="24"/>
              </w:rPr>
            </w:pP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ИТОГО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2811,81158</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892,109</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3514,5</w:t>
            </w: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2020676,75</w:t>
            </w: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607,0</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1736,4</w:t>
            </w:r>
          </w:p>
        </w:tc>
      </w:tr>
      <w:tr w:rsidR="00D449E4" w:rsidRPr="00EF00A1" w:rsidTr="00375C2E">
        <w:trPr>
          <w:cantSplit/>
          <w:trHeight w:val="240"/>
        </w:trPr>
        <w:tc>
          <w:tcPr>
            <w:tcW w:w="1870"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374"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49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p>
        </w:tc>
      </w:tr>
      <w:tr w:rsidR="00D449E4" w:rsidRPr="00EF00A1" w:rsidTr="00375C2E">
        <w:trPr>
          <w:cantSplit/>
          <w:trHeight w:val="240"/>
        </w:trPr>
        <w:tc>
          <w:tcPr>
            <w:tcW w:w="1870" w:type="dxa"/>
            <w:vMerge/>
            <w:tcBorders>
              <w:left w:val="single" w:sz="4" w:space="0" w:color="auto"/>
              <w:bottom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747"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374"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791,13483</w:t>
            </w:r>
          </w:p>
        </w:tc>
        <w:tc>
          <w:tcPr>
            <w:tcW w:w="1494"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ConsPlusCell"/>
              <w:widowControl/>
              <w:jc w:val="center"/>
              <w:rPr>
                <w:rFonts w:ascii="Times New Roman" w:hAnsi="Times New Roman" w:cs="Times New Roman"/>
              </w:rPr>
            </w:pPr>
            <w:r w:rsidRPr="00EF00A1">
              <w:rPr>
                <w:rFonts w:ascii="Times New Roman" w:hAnsi="Times New Roman" w:cs="Times New Roman"/>
              </w:rPr>
              <w:t>285,109</w:t>
            </w:r>
          </w:p>
        </w:tc>
        <w:tc>
          <w:tcPr>
            <w:tcW w:w="1288"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EF00A1" w:rsidRDefault="000A3ABA" w:rsidP="00375C2E">
            <w:pPr>
              <w:pStyle w:val="ConsPlusCell"/>
              <w:widowControl/>
              <w:jc w:val="center"/>
              <w:rPr>
                <w:rFonts w:ascii="Times New Roman" w:hAnsi="Times New Roman" w:cs="Times New Roman"/>
              </w:rPr>
            </w:pPr>
            <w:r w:rsidRPr="00EF00A1">
              <w:rPr>
                <w:rFonts w:ascii="Times New Roman" w:hAnsi="Times New Roman" w:cs="Times New Roman"/>
              </w:rPr>
              <w:t>1778,1</w:t>
            </w:r>
          </w:p>
        </w:tc>
      </w:tr>
    </w:tbl>
    <w:p w:rsidR="00D449E4" w:rsidRPr="00EF00A1" w:rsidRDefault="00D449E4" w:rsidP="00375C2E">
      <w:pPr>
        <w:pStyle w:val="afb"/>
        <w:jc w:val="center"/>
        <w:rPr>
          <w:b/>
          <w:bCs/>
          <w:sz w:val="28"/>
          <w:szCs w:val="28"/>
        </w:rPr>
        <w:sectPr w:rsidR="00D449E4" w:rsidRPr="00EF00A1" w:rsidSect="00D449E4">
          <w:headerReference w:type="even" r:id="rId30"/>
          <w:headerReference w:type="default" r:id="rId31"/>
          <w:pgSz w:w="11906" w:h="16838"/>
          <w:pgMar w:top="1134" w:right="851" w:bottom="1134" w:left="1701" w:header="709" w:footer="709" w:gutter="0"/>
          <w:cols w:space="708"/>
          <w:docGrid w:linePitch="360"/>
        </w:sect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pPr>
    </w:p>
    <w:p w:rsidR="00D449E4" w:rsidRPr="00EF00A1" w:rsidRDefault="00D449E4" w:rsidP="00375C2E">
      <w:pPr>
        <w:pStyle w:val="afb"/>
        <w:jc w:val="center"/>
        <w:rPr>
          <w:b/>
          <w:bCs/>
          <w:sz w:val="28"/>
          <w:szCs w:val="28"/>
        </w:rPr>
        <w:sectPr w:rsidR="00D449E4" w:rsidRPr="00EF00A1" w:rsidSect="00375C2E">
          <w:pgSz w:w="16838" w:h="11906" w:orient="landscape"/>
          <w:pgMar w:top="1701" w:right="1134" w:bottom="851" w:left="1134" w:header="709" w:footer="709" w:gutter="0"/>
          <w:cols w:space="708"/>
          <w:docGrid w:linePitch="360"/>
        </w:sectPr>
      </w:pPr>
    </w:p>
    <w:p w:rsidR="00D449E4" w:rsidRPr="00EF00A1" w:rsidRDefault="00D449E4" w:rsidP="00375C2E">
      <w:pPr>
        <w:pStyle w:val="afb"/>
        <w:jc w:val="center"/>
        <w:rPr>
          <w:b/>
          <w:bCs/>
          <w:sz w:val="28"/>
          <w:szCs w:val="28"/>
        </w:rPr>
      </w:pPr>
      <w:r w:rsidRPr="00EF00A1">
        <w:rPr>
          <w:b/>
          <w:bCs/>
          <w:sz w:val="28"/>
          <w:szCs w:val="28"/>
        </w:rPr>
        <w:lastRenderedPageBreak/>
        <w:t>2.6 Аналитическое распределение средств местного бюджета Подпрограммы</w:t>
      </w:r>
    </w:p>
    <w:p w:rsidR="00D449E4" w:rsidRPr="00EF00A1" w:rsidRDefault="00D449E4" w:rsidP="00375C2E">
      <w:pPr>
        <w:pStyle w:val="afb"/>
        <w:jc w:val="center"/>
        <w:rPr>
          <w:sz w:val="28"/>
          <w:szCs w:val="28"/>
        </w:rPr>
      </w:pPr>
      <w:r w:rsidRPr="00EF00A1">
        <w:rPr>
          <w:b/>
          <w:bCs/>
          <w:sz w:val="28"/>
          <w:szCs w:val="28"/>
        </w:rPr>
        <w:t>«Ресурсное обеспечение системы образования»</w:t>
      </w:r>
    </w:p>
    <w:p w:rsidR="00D449E4" w:rsidRPr="00EF00A1" w:rsidRDefault="00D449E4" w:rsidP="00375C2E">
      <w:pPr>
        <w:pStyle w:val="afb"/>
      </w:pPr>
    </w:p>
    <w:tbl>
      <w:tblPr>
        <w:tblW w:w="10207" w:type="dxa"/>
        <w:tblInd w:w="-200" w:type="dxa"/>
        <w:tblLayout w:type="fixed"/>
        <w:tblCellMar>
          <w:left w:w="84" w:type="dxa"/>
          <w:right w:w="84" w:type="dxa"/>
        </w:tblCellMar>
        <w:tblLook w:val="0000" w:firstRow="0" w:lastRow="0" w:firstColumn="0" w:lastColumn="0" w:noHBand="0" w:noVBand="0"/>
      </w:tblPr>
      <w:tblGrid>
        <w:gridCol w:w="1560"/>
        <w:gridCol w:w="2693"/>
        <w:gridCol w:w="851"/>
        <w:gridCol w:w="567"/>
        <w:gridCol w:w="709"/>
        <w:gridCol w:w="992"/>
        <w:gridCol w:w="992"/>
        <w:gridCol w:w="709"/>
        <w:gridCol w:w="1134"/>
      </w:tblGrid>
      <w:tr w:rsidR="00D449E4" w:rsidRPr="00EF00A1" w:rsidTr="00375C2E">
        <w:trPr>
          <w:trHeight w:val="1756"/>
        </w:trPr>
        <w:tc>
          <w:tcPr>
            <w:tcW w:w="1560" w:type="dxa"/>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Cs/>
              </w:rPr>
              <w:t>Статус</w:t>
            </w:r>
          </w:p>
        </w:tc>
        <w:tc>
          <w:tcPr>
            <w:tcW w:w="2693" w:type="dxa"/>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Cs/>
              </w:rPr>
              <w:t>Наименование муниципальной программы/ подпрограммы муниципальной программы</w:t>
            </w:r>
          </w:p>
        </w:tc>
        <w:tc>
          <w:tcPr>
            <w:tcW w:w="5954" w:type="dxa"/>
            <w:gridSpan w:val="7"/>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pPr>
            <w:r w:rsidRPr="00EF00A1">
              <w:rPr>
                <w:bCs/>
              </w:rPr>
              <w:t>Расходы (тыс. руб.), годы</w:t>
            </w:r>
          </w:p>
        </w:tc>
      </w:tr>
      <w:tr w:rsidR="00D449E4" w:rsidRPr="00EF00A1" w:rsidTr="00375C2E">
        <w:tc>
          <w:tcPr>
            <w:tcW w:w="1560"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2693"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85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proofErr w:type="spellStart"/>
            <w:r w:rsidRPr="00EF00A1">
              <w:rPr>
                <w:bCs/>
                <w:sz w:val="20"/>
                <w:szCs w:val="20"/>
              </w:rPr>
              <w:t>РзПр</w:t>
            </w:r>
            <w:proofErr w:type="spellEnd"/>
          </w:p>
        </w:tc>
        <w:tc>
          <w:tcPr>
            <w:tcW w:w="567"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sz w:val="20"/>
                <w:szCs w:val="20"/>
              </w:rPr>
              <w:t>ВР</w:t>
            </w:r>
          </w:p>
        </w:tc>
        <w:tc>
          <w:tcPr>
            <w:tcW w:w="709"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6"/>
                <w:szCs w:val="16"/>
              </w:rPr>
            </w:pPr>
            <w:r w:rsidRPr="00EF00A1">
              <w:rPr>
                <w:bCs/>
                <w:sz w:val="16"/>
                <w:szCs w:val="16"/>
              </w:rPr>
              <w:t>КОСГУ</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2018</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2019</w:t>
            </w:r>
          </w:p>
        </w:tc>
        <w:tc>
          <w:tcPr>
            <w:tcW w:w="709"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r w:rsidRPr="00EF00A1">
              <w:rPr>
                <w:bCs/>
                <w:sz w:val="22"/>
                <w:szCs w:val="22"/>
              </w:rPr>
              <w:t>2020</w:t>
            </w:r>
          </w:p>
        </w:tc>
        <w:tc>
          <w:tcPr>
            <w:tcW w:w="1134"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ИТОГО</w:t>
            </w:r>
          </w:p>
        </w:tc>
      </w:tr>
      <w:tr w:rsidR="00D449E4" w:rsidRPr="00EF00A1" w:rsidTr="00375C2E">
        <w:trPr>
          <w:trHeight w:val="252"/>
        </w:trPr>
        <w:tc>
          <w:tcPr>
            <w:tcW w:w="1560"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t>Управление образования и молодежной политики</w:t>
            </w:r>
          </w:p>
        </w:tc>
        <w:tc>
          <w:tcPr>
            <w:tcW w:w="2693"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rPr>
                <w:bCs/>
              </w:rPr>
              <w:t>«</w:t>
            </w:r>
            <w:r w:rsidRPr="00EF00A1">
              <w:rPr>
                <w:bCs/>
                <w:sz w:val="18"/>
                <w:szCs w:val="18"/>
              </w:rPr>
              <w:t>Развитие образования Большемурашкинского муниципального района на 2018 -2020 годы»</w:t>
            </w:r>
            <w:r w:rsidRPr="00EF00A1">
              <w:rPr>
                <w:sz w:val="18"/>
                <w:szCs w:val="18"/>
              </w:rPr>
              <w:t xml:space="preserve"> /</w:t>
            </w:r>
            <w:r w:rsidRPr="00EF00A1">
              <w:rPr>
                <w:bCs/>
                <w:sz w:val="18"/>
                <w:szCs w:val="18"/>
              </w:rPr>
              <w:t xml:space="preserve"> «Ресурсное обеспечение системы образования»</w:t>
            </w:r>
          </w:p>
        </w:tc>
        <w:tc>
          <w:tcPr>
            <w:tcW w:w="851"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rPr>
                <w:b/>
              </w:rPr>
            </w:pPr>
            <w:r w:rsidRPr="00EF00A1">
              <w:rPr>
                <w:b/>
              </w:rPr>
              <w:t>0000</w:t>
            </w:r>
          </w:p>
        </w:tc>
        <w:tc>
          <w:tcPr>
            <w:tcW w:w="567"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rPr>
                <w:b/>
              </w:rPr>
            </w:pPr>
            <w:r w:rsidRPr="00EF00A1">
              <w:rPr>
                <w:b/>
              </w:rPr>
              <w:t>000</w:t>
            </w:r>
          </w:p>
        </w:tc>
        <w:tc>
          <w:tcPr>
            <w:tcW w:w="709"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rPr>
                <w:b/>
              </w:rPr>
            </w:pPr>
            <w:r w:rsidRPr="00EF00A1">
              <w:rPr>
                <w:b/>
              </w:rPr>
              <w:t>000</w:t>
            </w: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6"/>
                <w:szCs w:val="16"/>
              </w:rPr>
            </w:pPr>
            <w:r w:rsidRPr="00EF00A1">
              <w:rPr>
                <w:b/>
                <w:sz w:val="16"/>
                <w:szCs w:val="16"/>
              </w:rPr>
              <w:t>2811,81158</w:t>
            </w: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892,109</w:t>
            </w:r>
          </w:p>
        </w:tc>
        <w:tc>
          <w:tcPr>
            <w:tcW w:w="709" w:type="dxa"/>
            <w:tcBorders>
              <w:top w:val="single" w:sz="2" w:space="0" w:color="auto"/>
              <w:left w:val="single" w:sz="2" w:space="0" w:color="auto"/>
              <w:bottom w:val="single" w:sz="4" w:space="0" w:color="auto"/>
              <w:right w:val="single" w:sz="2" w:space="0" w:color="auto"/>
            </w:tcBorders>
          </w:tcPr>
          <w:p w:rsidR="00D449E4" w:rsidRPr="00EF00A1" w:rsidRDefault="000A3ABA" w:rsidP="00375C2E">
            <w:pPr>
              <w:pStyle w:val="afb"/>
              <w:jc w:val="center"/>
              <w:rPr>
                <w:b/>
                <w:sz w:val="18"/>
                <w:szCs w:val="18"/>
              </w:rPr>
            </w:pPr>
            <w:r w:rsidRPr="00EF00A1">
              <w:rPr>
                <w:b/>
                <w:sz w:val="18"/>
                <w:szCs w:val="18"/>
              </w:rPr>
              <w:t>3514,5</w:t>
            </w:r>
          </w:p>
        </w:tc>
        <w:tc>
          <w:tcPr>
            <w:tcW w:w="1134" w:type="dxa"/>
            <w:tcBorders>
              <w:top w:val="single" w:sz="2" w:space="0" w:color="auto"/>
              <w:left w:val="single" w:sz="2" w:space="0" w:color="auto"/>
              <w:bottom w:val="single" w:sz="4" w:space="0" w:color="auto"/>
              <w:right w:val="single" w:sz="2" w:space="0" w:color="auto"/>
            </w:tcBorders>
          </w:tcPr>
          <w:p w:rsidR="00D449E4" w:rsidRPr="00EF00A1" w:rsidRDefault="000A3ABA" w:rsidP="00375C2E">
            <w:pPr>
              <w:pStyle w:val="afb"/>
              <w:jc w:val="center"/>
              <w:rPr>
                <w:b/>
                <w:sz w:val="18"/>
                <w:szCs w:val="18"/>
              </w:rPr>
            </w:pPr>
            <w:r w:rsidRPr="00EF00A1">
              <w:rPr>
                <w:b/>
                <w:sz w:val="18"/>
                <w:szCs w:val="18"/>
              </w:rPr>
              <w:t>7218,42058</w:t>
            </w:r>
          </w:p>
        </w:tc>
      </w:tr>
      <w:tr w:rsidR="00D449E4" w:rsidRPr="00EF00A1" w:rsidTr="00375C2E">
        <w:trPr>
          <w:trHeight w:val="402"/>
        </w:trPr>
        <w:tc>
          <w:tcPr>
            <w:tcW w:w="1560" w:type="dxa"/>
            <w:vMerge/>
            <w:tcBorders>
              <w:left w:val="single" w:sz="2" w:space="0" w:color="auto"/>
              <w:right w:val="single" w:sz="2" w:space="0" w:color="auto"/>
            </w:tcBorders>
          </w:tcPr>
          <w:p w:rsidR="00D449E4" w:rsidRPr="00EF00A1" w:rsidRDefault="00D449E4" w:rsidP="00375C2E">
            <w:pPr>
              <w:pStyle w:val="afb"/>
            </w:pPr>
          </w:p>
        </w:tc>
        <w:tc>
          <w:tcPr>
            <w:tcW w:w="2693" w:type="dxa"/>
            <w:vMerge/>
            <w:tcBorders>
              <w:left w:val="single" w:sz="2" w:space="0" w:color="auto"/>
              <w:right w:val="single" w:sz="2" w:space="0" w:color="auto"/>
            </w:tcBorders>
          </w:tcPr>
          <w:p w:rsidR="00D449E4" w:rsidRPr="00EF00A1" w:rsidRDefault="00D449E4" w:rsidP="00375C2E">
            <w:pPr>
              <w:pStyle w:val="afb"/>
              <w:rPr>
                <w:bCs/>
              </w:rPr>
            </w:pPr>
          </w:p>
        </w:tc>
        <w:tc>
          <w:tcPr>
            <w:tcW w:w="851"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p>
        </w:tc>
        <w:tc>
          <w:tcPr>
            <w:tcW w:w="567"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pPr>
          </w:p>
        </w:tc>
        <w:tc>
          <w:tcPr>
            <w:tcW w:w="709"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6"/>
                <w:szCs w:val="16"/>
              </w:rPr>
            </w:pP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p>
        </w:tc>
        <w:tc>
          <w:tcPr>
            <w:tcW w:w="709"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p>
        </w:tc>
        <w:tc>
          <w:tcPr>
            <w:tcW w:w="1134"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6"/>
                <w:szCs w:val="16"/>
              </w:rPr>
            </w:pPr>
          </w:p>
        </w:tc>
      </w:tr>
      <w:tr w:rsidR="00D449E4" w:rsidRPr="00EF00A1" w:rsidTr="00375C2E">
        <w:trPr>
          <w:trHeight w:val="399"/>
        </w:trPr>
        <w:tc>
          <w:tcPr>
            <w:tcW w:w="1560" w:type="dxa"/>
            <w:vMerge/>
            <w:tcBorders>
              <w:left w:val="single" w:sz="2" w:space="0" w:color="auto"/>
              <w:right w:val="single" w:sz="2" w:space="0" w:color="auto"/>
            </w:tcBorders>
          </w:tcPr>
          <w:p w:rsidR="00D449E4" w:rsidRPr="00EF00A1" w:rsidRDefault="00D449E4" w:rsidP="00375C2E">
            <w:pPr>
              <w:pStyle w:val="afb"/>
            </w:pPr>
          </w:p>
        </w:tc>
        <w:tc>
          <w:tcPr>
            <w:tcW w:w="2693" w:type="dxa"/>
            <w:vMerge/>
            <w:tcBorders>
              <w:left w:val="single" w:sz="2" w:space="0" w:color="auto"/>
              <w:right w:val="single" w:sz="2" w:space="0" w:color="auto"/>
            </w:tcBorders>
          </w:tcPr>
          <w:p w:rsidR="00D449E4" w:rsidRPr="00EF00A1" w:rsidRDefault="00D449E4" w:rsidP="00375C2E">
            <w:pPr>
              <w:pStyle w:val="afb"/>
              <w:rPr>
                <w:bCs/>
              </w:rPr>
            </w:pPr>
          </w:p>
        </w:tc>
        <w:tc>
          <w:tcPr>
            <w:tcW w:w="851" w:type="dxa"/>
            <w:tcBorders>
              <w:top w:val="single" w:sz="2" w:space="0" w:color="auto"/>
              <w:left w:val="single" w:sz="2" w:space="0" w:color="auto"/>
              <w:right w:val="single" w:sz="2" w:space="0" w:color="auto"/>
            </w:tcBorders>
          </w:tcPr>
          <w:p w:rsidR="00D449E4" w:rsidRPr="00EF00A1" w:rsidRDefault="00D449E4" w:rsidP="00375C2E">
            <w:pPr>
              <w:pStyle w:val="afb"/>
              <w:ind w:firstLine="60"/>
            </w:pPr>
          </w:p>
        </w:tc>
        <w:tc>
          <w:tcPr>
            <w:tcW w:w="567" w:type="dxa"/>
            <w:tcBorders>
              <w:top w:val="single" w:sz="2" w:space="0" w:color="auto"/>
              <w:left w:val="single" w:sz="2" w:space="0" w:color="auto"/>
              <w:right w:val="single" w:sz="2" w:space="0" w:color="auto"/>
            </w:tcBorders>
          </w:tcPr>
          <w:p w:rsidR="00D449E4" w:rsidRPr="00EF00A1" w:rsidRDefault="00D449E4" w:rsidP="00375C2E">
            <w:pPr>
              <w:pStyle w:val="afb"/>
            </w:pPr>
          </w:p>
        </w:tc>
        <w:tc>
          <w:tcPr>
            <w:tcW w:w="709" w:type="dxa"/>
            <w:tcBorders>
              <w:top w:val="single" w:sz="2" w:space="0" w:color="auto"/>
              <w:left w:val="single" w:sz="2" w:space="0" w:color="auto"/>
              <w:right w:val="single" w:sz="2" w:space="0" w:color="auto"/>
            </w:tcBorders>
          </w:tcPr>
          <w:p w:rsidR="00D449E4" w:rsidRPr="00EF00A1" w:rsidRDefault="00D449E4" w:rsidP="00375C2E">
            <w:pPr>
              <w:pStyle w:val="afb"/>
              <w:ind w:firstLine="60"/>
            </w:pPr>
          </w:p>
        </w:tc>
        <w:tc>
          <w:tcPr>
            <w:tcW w:w="992"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6"/>
                <w:szCs w:val="16"/>
              </w:rPr>
            </w:pPr>
          </w:p>
        </w:tc>
        <w:tc>
          <w:tcPr>
            <w:tcW w:w="992"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p>
        </w:tc>
        <w:tc>
          <w:tcPr>
            <w:tcW w:w="709"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p>
        </w:tc>
        <w:tc>
          <w:tcPr>
            <w:tcW w:w="1134"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6"/>
                <w:szCs w:val="16"/>
              </w:rPr>
            </w:pPr>
          </w:p>
        </w:tc>
      </w:tr>
      <w:tr w:rsidR="00D449E4" w:rsidRPr="00EF00A1" w:rsidTr="00375C2E">
        <w:trPr>
          <w:trHeight w:val="282"/>
        </w:trPr>
        <w:tc>
          <w:tcPr>
            <w:tcW w:w="1560" w:type="dxa"/>
            <w:vMerge/>
            <w:tcBorders>
              <w:left w:val="single" w:sz="2" w:space="0" w:color="auto"/>
              <w:bottom w:val="single" w:sz="4" w:space="0" w:color="auto"/>
              <w:right w:val="single" w:sz="2" w:space="0" w:color="auto"/>
            </w:tcBorders>
          </w:tcPr>
          <w:p w:rsidR="00D449E4" w:rsidRPr="00EF00A1" w:rsidRDefault="00D449E4" w:rsidP="00375C2E">
            <w:pPr>
              <w:pStyle w:val="afb"/>
            </w:pPr>
          </w:p>
        </w:tc>
        <w:tc>
          <w:tcPr>
            <w:tcW w:w="2693" w:type="dxa"/>
            <w:vMerge/>
            <w:tcBorders>
              <w:left w:val="single" w:sz="2" w:space="0" w:color="auto"/>
              <w:bottom w:val="single" w:sz="4" w:space="0" w:color="auto"/>
              <w:right w:val="single" w:sz="2" w:space="0" w:color="auto"/>
            </w:tcBorders>
          </w:tcPr>
          <w:p w:rsidR="00D449E4" w:rsidRPr="00EF00A1" w:rsidRDefault="00D449E4" w:rsidP="00375C2E">
            <w:pPr>
              <w:pStyle w:val="afb"/>
              <w:rPr>
                <w:bCs/>
              </w:rPr>
            </w:pPr>
          </w:p>
        </w:tc>
        <w:tc>
          <w:tcPr>
            <w:tcW w:w="851"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p>
        </w:tc>
        <w:tc>
          <w:tcPr>
            <w:tcW w:w="567"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pPr>
          </w:p>
        </w:tc>
        <w:tc>
          <w:tcPr>
            <w:tcW w:w="709"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ind w:firstLine="60"/>
            </w:pP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p>
        </w:tc>
        <w:tc>
          <w:tcPr>
            <w:tcW w:w="709"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p>
        </w:tc>
        <w:tc>
          <w:tcPr>
            <w:tcW w:w="1134"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6"/>
                <w:szCs w:val="16"/>
              </w:rPr>
            </w:pPr>
          </w:p>
        </w:tc>
      </w:tr>
    </w:tbl>
    <w:p w:rsidR="00D449E4" w:rsidRPr="00EF00A1" w:rsidRDefault="00D449E4" w:rsidP="00375C2E">
      <w:pPr>
        <w:spacing w:line="360" w:lineRule="auto"/>
        <w:jc w:val="both"/>
        <w:rPr>
          <w:rFonts w:ascii="Times New Roman" w:hAnsi="Times New Roman" w:cs="Times New Roman"/>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i/>
          <w:sz w:val="28"/>
          <w:szCs w:val="28"/>
        </w:r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sectPr w:rsidR="00D449E4" w:rsidRPr="00EF00A1" w:rsidSect="00D449E4">
          <w:pgSz w:w="11906" w:h="16838"/>
          <w:pgMar w:top="1134" w:right="851" w:bottom="1134" w:left="1701" w:header="709" w:footer="709" w:gutter="0"/>
          <w:cols w:space="708"/>
          <w:docGrid w:linePitch="360"/>
        </w:sectPr>
      </w:pP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r w:rsidRPr="00EF00A1">
        <w:rPr>
          <w:rFonts w:ascii="Times New Roman" w:hAnsi="Times New Roman" w:cs="Times New Roman"/>
          <w:b/>
          <w:sz w:val="28"/>
          <w:szCs w:val="28"/>
        </w:rPr>
        <w:lastRenderedPageBreak/>
        <w:t>2.7. Система  программных мероприятий</w:t>
      </w:r>
    </w:p>
    <w:p w:rsidR="00D449E4" w:rsidRPr="00EF00A1" w:rsidRDefault="00D449E4" w:rsidP="00375C2E">
      <w:pPr>
        <w:autoSpaceDE w:val="0"/>
        <w:autoSpaceDN w:val="0"/>
        <w:adjustRightInd w:val="0"/>
        <w:jc w:val="center"/>
        <w:outlineLvl w:val="1"/>
        <w:rPr>
          <w:rFonts w:ascii="Times New Roman" w:hAnsi="Times New Roman" w:cs="Times New Roman"/>
          <w:b/>
          <w:sz w:val="28"/>
          <w:szCs w:val="28"/>
        </w:rPr>
      </w:pPr>
    </w:p>
    <w:tbl>
      <w:tblPr>
        <w:tblW w:w="18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679"/>
        <w:gridCol w:w="22"/>
        <w:gridCol w:w="851"/>
        <w:gridCol w:w="283"/>
        <w:gridCol w:w="142"/>
        <w:gridCol w:w="283"/>
        <w:gridCol w:w="709"/>
        <w:gridCol w:w="142"/>
        <w:gridCol w:w="1559"/>
        <w:gridCol w:w="2552"/>
        <w:gridCol w:w="1134"/>
        <w:gridCol w:w="992"/>
        <w:gridCol w:w="709"/>
        <w:gridCol w:w="1134"/>
        <w:gridCol w:w="2126"/>
        <w:gridCol w:w="1110"/>
        <w:gridCol w:w="826"/>
        <w:gridCol w:w="826"/>
      </w:tblGrid>
      <w:tr w:rsidR="00D449E4" w:rsidRPr="00EF00A1" w:rsidTr="00375C2E">
        <w:trPr>
          <w:gridAfter w:val="3"/>
          <w:wAfter w:w="2762" w:type="dxa"/>
          <w:trHeight w:val="893"/>
        </w:trPr>
        <w:tc>
          <w:tcPr>
            <w:tcW w:w="1843"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Наименование мероприятия подпрограммы</w:t>
            </w:r>
          </w:p>
        </w:tc>
        <w:tc>
          <w:tcPr>
            <w:tcW w:w="2552" w:type="dxa"/>
            <w:gridSpan w:val="3"/>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Категория расходов (капитальные вложения, НИОКР и прочие расходы)</w:t>
            </w:r>
          </w:p>
        </w:tc>
        <w:tc>
          <w:tcPr>
            <w:tcW w:w="1417" w:type="dxa"/>
            <w:gridSpan w:val="4"/>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Сроки выполнения</w:t>
            </w:r>
          </w:p>
        </w:tc>
        <w:tc>
          <w:tcPr>
            <w:tcW w:w="1701" w:type="dxa"/>
            <w:gridSpan w:val="2"/>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 xml:space="preserve"> Исполнители, ответственные за  реализацию  мероприятий</w:t>
            </w:r>
          </w:p>
        </w:tc>
        <w:tc>
          <w:tcPr>
            <w:tcW w:w="6521" w:type="dxa"/>
            <w:gridSpan w:val="5"/>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Потребность в финансовых ресурсах по годам реализации Подпрограммы, тыс. рублей</w:t>
            </w:r>
          </w:p>
        </w:tc>
        <w:tc>
          <w:tcPr>
            <w:tcW w:w="2126" w:type="dxa"/>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Ожидаемые результаты (целевые индикаторы)</w:t>
            </w:r>
          </w:p>
        </w:tc>
      </w:tr>
      <w:tr w:rsidR="00D449E4" w:rsidRPr="00EF00A1" w:rsidTr="00375C2E">
        <w:trPr>
          <w:gridAfter w:val="3"/>
          <w:wAfter w:w="2762" w:type="dxa"/>
          <w:trHeight w:val="255"/>
        </w:trPr>
        <w:tc>
          <w:tcPr>
            <w:tcW w:w="1843" w:type="dxa"/>
            <w:vMerge/>
            <w:shd w:val="clear" w:color="auto" w:fill="auto"/>
          </w:tcPr>
          <w:p w:rsidR="00D449E4" w:rsidRPr="00EF00A1" w:rsidRDefault="00D449E4" w:rsidP="00375C2E">
            <w:pPr>
              <w:jc w:val="center"/>
              <w:rPr>
                <w:rFonts w:ascii="Times New Roman" w:hAnsi="Times New Roman" w:cs="Times New Roman"/>
              </w:rPr>
            </w:pPr>
          </w:p>
        </w:tc>
        <w:tc>
          <w:tcPr>
            <w:tcW w:w="2552" w:type="dxa"/>
            <w:gridSpan w:val="3"/>
            <w:vMerge/>
            <w:shd w:val="clear" w:color="auto" w:fill="auto"/>
          </w:tcPr>
          <w:p w:rsidR="00D449E4" w:rsidRPr="00EF00A1" w:rsidRDefault="00D449E4" w:rsidP="00375C2E">
            <w:pPr>
              <w:jc w:val="center"/>
              <w:rPr>
                <w:rFonts w:ascii="Times New Roman" w:hAnsi="Times New Roman" w:cs="Times New Roman"/>
              </w:rPr>
            </w:pPr>
          </w:p>
        </w:tc>
        <w:tc>
          <w:tcPr>
            <w:tcW w:w="1417" w:type="dxa"/>
            <w:gridSpan w:val="4"/>
            <w:vMerge/>
            <w:shd w:val="clear" w:color="auto" w:fill="auto"/>
          </w:tcPr>
          <w:p w:rsidR="00D449E4" w:rsidRPr="00EF00A1" w:rsidRDefault="00D449E4" w:rsidP="00375C2E">
            <w:pPr>
              <w:jc w:val="center"/>
              <w:rPr>
                <w:rFonts w:ascii="Times New Roman" w:hAnsi="Times New Roman" w:cs="Times New Roman"/>
              </w:rPr>
            </w:pPr>
          </w:p>
        </w:tc>
        <w:tc>
          <w:tcPr>
            <w:tcW w:w="1701" w:type="dxa"/>
            <w:gridSpan w:val="2"/>
            <w:vMerge/>
            <w:shd w:val="clear" w:color="auto" w:fill="auto"/>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center"/>
              <w:rPr>
                <w:rFonts w:ascii="Times New Roman" w:hAnsi="Times New Roman" w:cs="Times New Roman"/>
                <w:i/>
                <w:iCs/>
              </w:rPr>
            </w:pPr>
            <w:r w:rsidRPr="00EF00A1">
              <w:rPr>
                <w:rFonts w:ascii="Times New Roman" w:hAnsi="Times New Roman" w:cs="Times New Roman"/>
                <w:i/>
                <w:iCs/>
              </w:rPr>
              <w:t>Объём финансирования всего, в том числе по бюджетам</w:t>
            </w:r>
          </w:p>
        </w:tc>
        <w:tc>
          <w:tcPr>
            <w:tcW w:w="1134"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w:t>
            </w:r>
          </w:p>
        </w:tc>
        <w:tc>
          <w:tcPr>
            <w:tcW w:w="992"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2019</w:t>
            </w:r>
          </w:p>
        </w:tc>
        <w:tc>
          <w:tcPr>
            <w:tcW w:w="709"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2020</w:t>
            </w:r>
          </w:p>
        </w:tc>
        <w:tc>
          <w:tcPr>
            <w:tcW w:w="1134" w:type="dxa"/>
            <w:shd w:val="clear" w:color="auto" w:fill="auto"/>
            <w:noWrap/>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Всего</w:t>
            </w: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Подпрограмма. Ресурсное обеспечение сферы образования</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pStyle w:val="afb"/>
              <w:jc w:val="center"/>
              <w:rPr>
                <w:sz w:val="16"/>
                <w:szCs w:val="16"/>
              </w:rPr>
            </w:pPr>
            <w:r w:rsidRPr="00EF00A1">
              <w:rPr>
                <w:sz w:val="16"/>
                <w:szCs w:val="16"/>
              </w:rPr>
              <w:t>2811,81158</w:t>
            </w:r>
          </w:p>
        </w:tc>
        <w:tc>
          <w:tcPr>
            <w:tcW w:w="992" w:type="dxa"/>
            <w:shd w:val="clear" w:color="auto" w:fill="auto"/>
            <w:noWrap/>
          </w:tcPr>
          <w:p w:rsidR="00D449E4" w:rsidRPr="00EF00A1" w:rsidRDefault="00D449E4" w:rsidP="00375C2E">
            <w:pPr>
              <w:pStyle w:val="afb"/>
              <w:jc w:val="center"/>
              <w:rPr>
                <w:sz w:val="14"/>
                <w:szCs w:val="14"/>
              </w:rPr>
            </w:pPr>
            <w:r w:rsidRPr="00EF00A1">
              <w:rPr>
                <w:sz w:val="14"/>
                <w:szCs w:val="14"/>
              </w:rPr>
              <w:t>892,109</w:t>
            </w:r>
          </w:p>
        </w:tc>
        <w:tc>
          <w:tcPr>
            <w:tcW w:w="709" w:type="dxa"/>
            <w:shd w:val="clear" w:color="auto" w:fill="auto"/>
            <w:noWrap/>
          </w:tcPr>
          <w:p w:rsidR="00D449E4" w:rsidRPr="00EF00A1" w:rsidRDefault="000A3ABA" w:rsidP="00375C2E">
            <w:pPr>
              <w:pStyle w:val="afb"/>
              <w:jc w:val="center"/>
              <w:rPr>
                <w:sz w:val="14"/>
                <w:szCs w:val="14"/>
              </w:rPr>
            </w:pPr>
            <w:r w:rsidRPr="00EF00A1">
              <w:rPr>
                <w:sz w:val="14"/>
                <w:szCs w:val="14"/>
              </w:rPr>
              <w:t>3514,5</w:t>
            </w:r>
          </w:p>
        </w:tc>
        <w:tc>
          <w:tcPr>
            <w:tcW w:w="1134" w:type="dxa"/>
            <w:shd w:val="clear" w:color="auto" w:fill="auto"/>
            <w:noWrap/>
          </w:tcPr>
          <w:p w:rsidR="00D449E4" w:rsidRPr="00EF00A1" w:rsidRDefault="000A3ABA" w:rsidP="00375C2E">
            <w:pPr>
              <w:pStyle w:val="afb"/>
              <w:jc w:val="center"/>
              <w:rPr>
                <w:sz w:val="16"/>
                <w:szCs w:val="16"/>
              </w:rPr>
            </w:pPr>
            <w:r w:rsidRPr="00EF00A1">
              <w:rPr>
                <w:sz w:val="16"/>
                <w:szCs w:val="16"/>
              </w:rPr>
              <w:t>7218,42058</w:t>
            </w: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shd w:val="clear" w:color="auto" w:fill="auto"/>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811,34158</w:t>
            </w:r>
          </w:p>
        </w:tc>
        <w:tc>
          <w:tcPr>
            <w:tcW w:w="992" w:type="dxa"/>
            <w:shd w:val="clear" w:color="auto" w:fill="auto"/>
            <w:noWrap/>
          </w:tcPr>
          <w:p w:rsidR="00D449E4" w:rsidRPr="00EF00A1" w:rsidRDefault="00D449E4" w:rsidP="00375C2E">
            <w:pPr>
              <w:pStyle w:val="afb"/>
              <w:jc w:val="center"/>
              <w:rPr>
                <w:sz w:val="16"/>
                <w:szCs w:val="16"/>
              </w:rPr>
            </w:pPr>
            <w:r w:rsidRPr="00EF00A1">
              <w:rPr>
                <w:sz w:val="16"/>
                <w:szCs w:val="16"/>
              </w:rPr>
              <w:t>892,109</w:t>
            </w:r>
          </w:p>
        </w:tc>
        <w:tc>
          <w:tcPr>
            <w:tcW w:w="709" w:type="dxa"/>
            <w:shd w:val="clear" w:color="auto" w:fill="auto"/>
            <w:noWrap/>
          </w:tcPr>
          <w:p w:rsidR="00D449E4" w:rsidRPr="00EF00A1" w:rsidRDefault="000A3ABA" w:rsidP="00375C2E">
            <w:pPr>
              <w:pStyle w:val="afb"/>
              <w:jc w:val="center"/>
              <w:rPr>
                <w:sz w:val="16"/>
                <w:szCs w:val="16"/>
              </w:rPr>
            </w:pPr>
            <w:r w:rsidRPr="00EF00A1">
              <w:rPr>
                <w:sz w:val="16"/>
                <w:szCs w:val="16"/>
              </w:rPr>
              <w:t>3514,5</w:t>
            </w:r>
          </w:p>
        </w:tc>
        <w:tc>
          <w:tcPr>
            <w:tcW w:w="1134" w:type="dxa"/>
            <w:shd w:val="clear" w:color="auto" w:fill="auto"/>
            <w:noWrap/>
          </w:tcPr>
          <w:p w:rsidR="00D449E4" w:rsidRPr="00EF00A1" w:rsidRDefault="000A3ABA" w:rsidP="00375C2E">
            <w:pPr>
              <w:jc w:val="center"/>
              <w:rPr>
                <w:rFonts w:ascii="Times New Roman" w:hAnsi="Times New Roman" w:cs="Times New Roman"/>
                <w:sz w:val="18"/>
                <w:szCs w:val="18"/>
              </w:rPr>
            </w:pPr>
            <w:r w:rsidRPr="00EF00A1">
              <w:rPr>
                <w:rFonts w:ascii="Times New Roman" w:hAnsi="Times New Roman" w:cs="Times New Roman"/>
                <w:sz w:val="18"/>
                <w:szCs w:val="18"/>
              </w:rPr>
              <w:t>5217,95058</w:t>
            </w: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2000,47</w:t>
            </w:r>
          </w:p>
        </w:tc>
        <w:tc>
          <w:tcPr>
            <w:tcW w:w="992"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2000,47</w:t>
            </w: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val="restart"/>
            <w:shd w:val="clear" w:color="auto" w:fill="auto"/>
          </w:tcPr>
          <w:p w:rsidR="00D449E4" w:rsidRPr="00EF00A1" w:rsidRDefault="00D449E4" w:rsidP="00375C2E">
            <w:pPr>
              <w:jc w:val="both"/>
              <w:rPr>
                <w:rFonts w:ascii="Times New Roman" w:hAnsi="Times New Roman" w:cs="Times New Roman"/>
              </w:rPr>
            </w:pPr>
          </w:p>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Задача: 1. Совершенствование  системы работы с педагогическими кадрами </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Повышение доли занятого населения в возрасте 25 - 65 лет, прошедшего повышение квалификации и (или) профессиональную переподготовку, в общей численности занятого в сфере образования</w:t>
            </w: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73"/>
        </w:trPr>
        <w:tc>
          <w:tcPr>
            <w:tcW w:w="352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1.1.  Переподготовка педагогических кадров системы образования района на базе ГБОУ ДПО "НИРО"</w:t>
            </w:r>
            <w:proofErr w:type="gramStart"/>
            <w:r w:rsidRPr="00EF00A1">
              <w:rPr>
                <w:rFonts w:ascii="Times New Roman" w:hAnsi="Times New Roman" w:cs="Times New Roman"/>
              </w:rPr>
              <w:t xml:space="preserve"> ,</w:t>
            </w:r>
            <w:proofErr w:type="gramEnd"/>
            <w:r w:rsidRPr="00EF00A1">
              <w:rPr>
                <w:rFonts w:ascii="Times New Roman" w:hAnsi="Times New Roman" w:cs="Times New Roman"/>
              </w:rPr>
              <w:t xml:space="preserve"> </w:t>
            </w:r>
            <w:proofErr w:type="spellStart"/>
            <w:r w:rsidRPr="00EF00A1">
              <w:rPr>
                <w:rFonts w:ascii="Times New Roman" w:hAnsi="Times New Roman" w:cs="Times New Roman"/>
              </w:rPr>
              <w:t>Арзамасского</w:t>
            </w:r>
            <w:proofErr w:type="spellEnd"/>
            <w:r w:rsidRPr="00EF00A1">
              <w:rPr>
                <w:rFonts w:ascii="Times New Roman" w:hAnsi="Times New Roman" w:cs="Times New Roman"/>
              </w:rPr>
              <w:t xml:space="preserve"> педагогического института</w:t>
            </w:r>
          </w:p>
        </w:tc>
        <w:tc>
          <w:tcPr>
            <w:tcW w:w="1298" w:type="dxa"/>
            <w:gridSpan w:val="4"/>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559"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Повышение доли высококвалифицированных кадров в сфере образования от числа педагогических работников</w:t>
            </w: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1.2. Введение эффективного контракта в системе  образования</w:t>
            </w:r>
          </w:p>
        </w:tc>
        <w:tc>
          <w:tcPr>
            <w:tcW w:w="1298" w:type="dxa"/>
            <w:gridSpan w:val="4"/>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559"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rPr>
                <w:rFonts w:ascii="Times New Roman" w:hAnsi="Times New Roman" w:cs="Times New Roman"/>
              </w:rPr>
            </w:pPr>
            <w:r w:rsidRPr="00EF00A1">
              <w:rPr>
                <w:rFonts w:ascii="Times New Roman" w:hAnsi="Times New Roman" w:cs="Times New Roman"/>
              </w:rPr>
              <w:t>ОО</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1.3. Материальная поддержки неработающим ветеранам педагогического труда, награжденным почетными званиями Российской Федерации, государственными наградами </w:t>
            </w:r>
            <w:proofErr w:type="gramStart"/>
            <w:r w:rsidRPr="00EF00A1">
              <w:rPr>
                <w:rFonts w:ascii="Times New Roman" w:hAnsi="Times New Roman" w:cs="Times New Roman"/>
              </w:rPr>
              <w:t>к</w:t>
            </w:r>
            <w:proofErr w:type="gramEnd"/>
            <w:r w:rsidRPr="00EF00A1">
              <w:rPr>
                <w:rFonts w:ascii="Times New Roman" w:hAnsi="Times New Roman" w:cs="Times New Roman"/>
              </w:rPr>
              <w:t xml:space="preserve"> Дню учителя</w:t>
            </w:r>
          </w:p>
        </w:tc>
        <w:tc>
          <w:tcPr>
            <w:tcW w:w="1298" w:type="dxa"/>
            <w:gridSpan w:val="4"/>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559"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21"/>
        </w:trPr>
        <w:tc>
          <w:tcPr>
            <w:tcW w:w="352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1.4. Ежегодная районная педагогическая конференция</w:t>
            </w:r>
          </w:p>
        </w:tc>
        <w:tc>
          <w:tcPr>
            <w:tcW w:w="1298" w:type="dxa"/>
            <w:gridSpan w:val="4"/>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559" w:type="dxa"/>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Повышение удельного веса числа ОО, обеспечивающих предоставление нормативно закрепленного перечня сведений о своей деятельности</w:t>
            </w:r>
          </w:p>
        </w:tc>
      </w:tr>
      <w:tr w:rsidR="00D449E4" w:rsidRPr="00EF00A1" w:rsidTr="00375C2E">
        <w:trPr>
          <w:gridAfter w:val="3"/>
          <w:wAfter w:w="2762" w:type="dxa"/>
          <w:trHeight w:val="421"/>
        </w:trPr>
        <w:tc>
          <w:tcPr>
            <w:tcW w:w="3522" w:type="dxa"/>
            <w:gridSpan w:val="2"/>
            <w:vMerge/>
            <w:shd w:val="clear" w:color="auto" w:fill="auto"/>
          </w:tcPr>
          <w:p w:rsidR="00D449E4" w:rsidRPr="00EF00A1" w:rsidRDefault="00D449E4" w:rsidP="00375C2E">
            <w:pPr>
              <w:jc w:val="both"/>
              <w:rPr>
                <w:rFonts w:ascii="Times New Roman" w:hAnsi="Times New Roman" w:cs="Times New Roman"/>
              </w:rPr>
            </w:pPr>
          </w:p>
        </w:tc>
        <w:tc>
          <w:tcPr>
            <w:tcW w:w="1298" w:type="dxa"/>
            <w:gridSpan w:val="4"/>
            <w:vMerge/>
            <w:shd w:val="clear" w:color="auto" w:fill="auto"/>
          </w:tcPr>
          <w:p w:rsidR="00D449E4" w:rsidRPr="00EF00A1" w:rsidRDefault="00D449E4" w:rsidP="00375C2E">
            <w:pPr>
              <w:jc w:val="center"/>
              <w:rPr>
                <w:rFonts w:ascii="Times New Roman" w:hAnsi="Times New Roman" w:cs="Times New Roman"/>
              </w:rPr>
            </w:pPr>
          </w:p>
        </w:tc>
        <w:tc>
          <w:tcPr>
            <w:tcW w:w="1134" w:type="dxa"/>
            <w:gridSpan w:val="3"/>
            <w:vMerge/>
            <w:shd w:val="clear" w:color="auto" w:fill="auto"/>
          </w:tcPr>
          <w:p w:rsidR="00D449E4" w:rsidRPr="00EF00A1" w:rsidRDefault="00D449E4" w:rsidP="00375C2E">
            <w:pPr>
              <w:jc w:val="center"/>
              <w:rPr>
                <w:rFonts w:ascii="Times New Roman" w:hAnsi="Times New Roman" w:cs="Times New Roman"/>
              </w:rPr>
            </w:pPr>
          </w:p>
        </w:tc>
        <w:tc>
          <w:tcPr>
            <w:tcW w:w="1559" w:type="dxa"/>
            <w:vMerge/>
            <w:shd w:val="clear" w:color="auto" w:fill="auto"/>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298" w:type="dxa"/>
            <w:gridSpan w:val="4"/>
            <w:vMerge/>
          </w:tcPr>
          <w:p w:rsidR="00D449E4" w:rsidRPr="00EF00A1" w:rsidRDefault="00D449E4" w:rsidP="00375C2E">
            <w:pPr>
              <w:jc w:val="center"/>
              <w:rPr>
                <w:rFonts w:ascii="Times New Roman" w:hAnsi="Times New Roman" w:cs="Times New Roman"/>
              </w:rPr>
            </w:pPr>
          </w:p>
        </w:tc>
        <w:tc>
          <w:tcPr>
            <w:tcW w:w="1134" w:type="dxa"/>
            <w:gridSpan w:val="3"/>
            <w:vMerge/>
          </w:tcPr>
          <w:p w:rsidR="00D449E4" w:rsidRPr="00EF00A1" w:rsidRDefault="00D449E4" w:rsidP="00375C2E">
            <w:pPr>
              <w:jc w:val="center"/>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45"/>
        </w:trPr>
        <w:tc>
          <w:tcPr>
            <w:tcW w:w="3522" w:type="dxa"/>
            <w:gridSpan w:val="2"/>
            <w:vMerge/>
            <w:tcBorders>
              <w:bottom w:val="single" w:sz="4" w:space="0" w:color="auto"/>
            </w:tcBorders>
          </w:tcPr>
          <w:p w:rsidR="00D449E4" w:rsidRPr="00EF00A1" w:rsidRDefault="00D449E4" w:rsidP="00375C2E">
            <w:pPr>
              <w:jc w:val="both"/>
              <w:rPr>
                <w:rFonts w:ascii="Times New Roman" w:hAnsi="Times New Roman" w:cs="Times New Roman"/>
              </w:rPr>
            </w:pPr>
          </w:p>
        </w:tc>
        <w:tc>
          <w:tcPr>
            <w:tcW w:w="1298" w:type="dxa"/>
            <w:gridSpan w:val="4"/>
            <w:vMerge/>
            <w:tcBorders>
              <w:bottom w:val="single" w:sz="4" w:space="0" w:color="auto"/>
            </w:tcBorders>
          </w:tcPr>
          <w:p w:rsidR="00D449E4" w:rsidRPr="00EF00A1" w:rsidRDefault="00D449E4" w:rsidP="00375C2E">
            <w:pPr>
              <w:jc w:val="center"/>
              <w:rPr>
                <w:rFonts w:ascii="Times New Roman" w:hAnsi="Times New Roman" w:cs="Times New Roman"/>
              </w:rPr>
            </w:pPr>
          </w:p>
        </w:tc>
        <w:tc>
          <w:tcPr>
            <w:tcW w:w="1134" w:type="dxa"/>
            <w:gridSpan w:val="3"/>
            <w:vMerge/>
            <w:tcBorders>
              <w:bottom w:val="single" w:sz="4" w:space="0" w:color="auto"/>
            </w:tcBorders>
          </w:tcPr>
          <w:p w:rsidR="00D449E4" w:rsidRPr="00EF00A1" w:rsidRDefault="00D449E4" w:rsidP="00375C2E">
            <w:pPr>
              <w:jc w:val="center"/>
              <w:rPr>
                <w:rFonts w:ascii="Times New Roman" w:hAnsi="Times New Roman" w:cs="Times New Roman"/>
              </w:rPr>
            </w:pPr>
          </w:p>
        </w:tc>
        <w:tc>
          <w:tcPr>
            <w:tcW w:w="1559" w:type="dxa"/>
            <w:vMerge/>
            <w:tcBorders>
              <w:bottom w:val="single" w:sz="4" w:space="0" w:color="auto"/>
            </w:tcBorders>
          </w:tcPr>
          <w:p w:rsidR="00D449E4" w:rsidRPr="00EF00A1" w:rsidRDefault="00D449E4" w:rsidP="00375C2E">
            <w:pPr>
              <w:jc w:val="center"/>
              <w:rPr>
                <w:rFonts w:ascii="Times New Roman" w:hAnsi="Times New Roman" w:cs="Times New Roman"/>
              </w:rPr>
            </w:pPr>
          </w:p>
        </w:tc>
        <w:tc>
          <w:tcPr>
            <w:tcW w:w="2552" w:type="dxa"/>
            <w:tcBorders>
              <w:bottom w:val="single" w:sz="4" w:space="0" w:color="auto"/>
            </w:tcBorders>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tcBorders>
              <w:bottom w:val="single" w:sz="4" w:space="0" w:color="auto"/>
            </w:tcBorders>
            <w:shd w:val="clear" w:color="auto" w:fill="auto"/>
            <w:noWrap/>
          </w:tcPr>
          <w:p w:rsidR="00D449E4" w:rsidRPr="00EF00A1" w:rsidRDefault="00D449E4" w:rsidP="00375C2E">
            <w:pPr>
              <w:jc w:val="center"/>
              <w:rPr>
                <w:rFonts w:ascii="Times New Roman" w:hAnsi="Times New Roman" w:cs="Times New Roman"/>
              </w:rPr>
            </w:pPr>
          </w:p>
        </w:tc>
        <w:tc>
          <w:tcPr>
            <w:tcW w:w="992" w:type="dxa"/>
            <w:tcBorders>
              <w:bottom w:val="single" w:sz="4" w:space="0" w:color="auto"/>
            </w:tcBorders>
            <w:shd w:val="clear" w:color="auto" w:fill="auto"/>
            <w:noWrap/>
          </w:tcPr>
          <w:p w:rsidR="00D449E4" w:rsidRPr="00EF00A1" w:rsidRDefault="00D449E4" w:rsidP="00375C2E">
            <w:pPr>
              <w:jc w:val="center"/>
              <w:rPr>
                <w:rFonts w:ascii="Times New Roman" w:hAnsi="Times New Roman" w:cs="Times New Roman"/>
              </w:rPr>
            </w:pPr>
          </w:p>
        </w:tc>
        <w:tc>
          <w:tcPr>
            <w:tcW w:w="709" w:type="dxa"/>
            <w:tcBorders>
              <w:bottom w:val="single" w:sz="4" w:space="0" w:color="auto"/>
            </w:tcBorders>
            <w:shd w:val="clear" w:color="auto" w:fill="auto"/>
            <w:noWrap/>
          </w:tcPr>
          <w:p w:rsidR="00D449E4" w:rsidRPr="00EF00A1" w:rsidRDefault="00D449E4" w:rsidP="00375C2E">
            <w:pPr>
              <w:jc w:val="center"/>
              <w:rPr>
                <w:rFonts w:ascii="Times New Roman" w:hAnsi="Times New Roman" w:cs="Times New Roman"/>
              </w:rPr>
            </w:pPr>
          </w:p>
        </w:tc>
        <w:tc>
          <w:tcPr>
            <w:tcW w:w="1134" w:type="dxa"/>
            <w:tcBorders>
              <w:bottom w:val="single" w:sz="4" w:space="0" w:color="auto"/>
            </w:tcBorders>
            <w:shd w:val="clear" w:color="auto" w:fill="auto"/>
            <w:noWrap/>
          </w:tcPr>
          <w:p w:rsidR="00D449E4" w:rsidRPr="00EF00A1" w:rsidRDefault="00D449E4" w:rsidP="00375C2E">
            <w:pPr>
              <w:jc w:val="center"/>
              <w:rPr>
                <w:rFonts w:ascii="Times New Roman" w:hAnsi="Times New Roman" w:cs="Times New Roman"/>
              </w:rPr>
            </w:pPr>
          </w:p>
        </w:tc>
        <w:tc>
          <w:tcPr>
            <w:tcW w:w="2126" w:type="dxa"/>
            <w:vMerge/>
            <w:tcBorders>
              <w:bottom w:val="single" w:sz="4" w:space="0" w:color="auto"/>
            </w:tcBorders>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20"/>
        </w:trPr>
        <w:tc>
          <w:tcPr>
            <w:tcW w:w="3522" w:type="dxa"/>
            <w:gridSpan w:val="2"/>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1.5. Информационно-методическое сопровождение аттестационных процессов педагогических работников</w:t>
            </w:r>
          </w:p>
        </w:tc>
        <w:tc>
          <w:tcPr>
            <w:tcW w:w="1298" w:type="dxa"/>
            <w:gridSpan w:val="4"/>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559" w:type="dxa"/>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 xml:space="preserve">Динамика </w:t>
            </w:r>
            <w:proofErr w:type="spellStart"/>
            <w:r w:rsidRPr="00EF00A1">
              <w:rPr>
                <w:rFonts w:ascii="Times New Roman" w:hAnsi="Times New Roman" w:cs="Times New Roman"/>
              </w:rPr>
              <w:t>категорийности</w:t>
            </w:r>
            <w:proofErr w:type="spellEnd"/>
            <w:r w:rsidRPr="00EF00A1">
              <w:rPr>
                <w:rFonts w:ascii="Times New Roman" w:hAnsi="Times New Roman" w:cs="Times New Roman"/>
              </w:rPr>
              <w:t xml:space="preserve"> педагогических работников, повышение доли педагогических работников с высшей квалификационной категорией</w:t>
            </w:r>
          </w:p>
        </w:tc>
      </w:tr>
      <w:tr w:rsidR="00D449E4" w:rsidRPr="00EF00A1" w:rsidTr="00375C2E">
        <w:trPr>
          <w:gridAfter w:val="3"/>
          <w:wAfter w:w="2762" w:type="dxa"/>
          <w:trHeight w:val="274"/>
        </w:trPr>
        <w:tc>
          <w:tcPr>
            <w:tcW w:w="3522" w:type="dxa"/>
            <w:gridSpan w:val="2"/>
            <w:vMerge/>
          </w:tcPr>
          <w:p w:rsidR="00D449E4" w:rsidRPr="00EF00A1" w:rsidRDefault="00D449E4" w:rsidP="00375C2E">
            <w:pPr>
              <w:rPr>
                <w:rFonts w:ascii="Times New Roman" w:hAnsi="Times New Roman" w:cs="Times New Roman"/>
              </w:rPr>
            </w:pPr>
          </w:p>
        </w:tc>
        <w:tc>
          <w:tcPr>
            <w:tcW w:w="1298" w:type="dxa"/>
            <w:gridSpan w:val="4"/>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74"/>
        </w:trPr>
        <w:tc>
          <w:tcPr>
            <w:tcW w:w="3522" w:type="dxa"/>
            <w:gridSpan w:val="2"/>
            <w:vMerge/>
          </w:tcPr>
          <w:p w:rsidR="00D449E4" w:rsidRPr="00EF00A1" w:rsidRDefault="00D449E4" w:rsidP="00375C2E">
            <w:pPr>
              <w:rPr>
                <w:rFonts w:ascii="Times New Roman" w:hAnsi="Times New Roman" w:cs="Times New Roman"/>
              </w:rPr>
            </w:pPr>
          </w:p>
        </w:tc>
        <w:tc>
          <w:tcPr>
            <w:tcW w:w="1298" w:type="dxa"/>
            <w:gridSpan w:val="4"/>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74"/>
        </w:trPr>
        <w:tc>
          <w:tcPr>
            <w:tcW w:w="3522" w:type="dxa"/>
            <w:gridSpan w:val="2"/>
            <w:vMerge/>
          </w:tcPr>
          <w:p w:rsidR="00D449E4" w:rsidRPr="00EF00A1" w:rsidRDefault="00D449E4" w:rsidP="00375C2E">
            <w:pPr>
              <w:rPr>
                <w:rFonts w:ascii="Times New Roman" w:hAnsi="Times New Roman" w:cs="Times New Roman"/>
              </w:rPr>
            </w:pPr>
          </w:p>
        </w:tc>
        <w:tc>
          <w:tcPr>
            <w:tcW w:w="1298" w:type="dxa"/>
            <w:gridSpan w:val="4"/>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rPr>
                <w:rFonts w:ascii="Times New Roman" w:hAnsi="Times New Roman" w:cs="Times New Roman"/>
              </w:rPr>
            </w:pPr>
          </w:p>
        </w:tc>
        <w:tc>
          <w:tcPr>
            <w:tcW w:w="1298" w:type="dxa"/>
            <w:gridSpan w:val="4"/>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27"/>
        </w:trPr>
        <w:tc>
          <w:tcPr>
            <w:tcW w:w="3522" w:type="dxa"/>
            <w:gridSpan w:val="2"/>
            <w:vMerge/>
          </w:tcPr>
          <w:p w:rsidR="00D449E4" w:rsidRPr="00EF00A1" w:rsidRDefault="00D449E4" w:rsidP="00375C2E">
            <w:pPr>
              <w:rPr>
                <w:rFonts w:ascii="Times New Roman" w:hAnsi="Times New Roman" w:cs="Times New Roman"/>
              </w:rPr>
            </w:pPr>
          </w:p>
        </w:tc>
        <w:tc>
          <w:tcPr>
            <w:tcW w:w="1298" w:type="dxa"/>
            <w:gridSpan w:val="4"/>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559" w:type="dxa"/>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trHeight w:val="255"/>
        </w:trPr>
        <w:tc>
          <w:tcPr>
            <w:tcW w:w="7513" w:type="dxa"/>
            <w:gridSpan w:val="10"/>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Задача 2. Ресурсное обеспечение сферы образования</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2811,81158</w:t>
            </w:r>
          </w:p>
        </w:tc>
        <w:tc>
          <w:tcPr>
            <w:tcW w:w="992" w:type="dxa"/>
            <w:shd w:val="clear" w:color="auto" w:fill="auto"/>
            <w:noWrap/>
          </w:tcPr>
          <w:p w:rsidR="00D449E4" w:rsidRPr="00EF00A1" w:rsidRDefault="00D449E4" w:rsidP="00375C2E">
            <w:pPr>
              <w:jc w:val="center"/>
              <w:rPr>
                <w:rFonts w:ascii="Times New Roman" w:hAnsi="Times New Roman" w:cs="Times New Roman"/>
                <w:sz w:val="16"/>
                <w:szCs w:val="16"/>
              </w:rPr>
            </w:pPr>
            <w:r w:rsidRPr="00EF00A1">
              <w:rPr>
                <w:rFonts w:ascii="Times New Roman" w:hAnsi="Times New Roman" w:cs="Times New Roman"/>
                <w:sz w:val="16"/>
                <w:szCs w:val="16"/>
              </w:rPr>
              <w:t>892,109</w:t>
            </w:r>
          </w:p>
        </w:tc>
        <w:tc>
          <w:tcPr>
            <w:tcW w:w="709" w:type="dxa"/>
            <w:shd w:val="clear" w:color="auto" w:fill="auto"/>
            <w:noWrap/>
          </w:tcPr>
          <w:p w:rsidR="00D449E4" w:rsidRPr="00EF00A1" w:rsidRDefault="000A3ABA" w:rsidP="00375C2E">
            <w:pPr>
              <w:jc w:val="center"/>
              <w:rPr>
                <w:rFonts w:ascii="Times New Roman" w:hAnsi="Times New Roman" w:cs="Times New Roman"/>
                <w:sz w:val="16"/>
                <w:szCs w:val="16"/>
              </w:rPr>
            </w:pPr>
            <w:r w:rsidRPr="00EF00A1">
              <w:rPr>
                <w:rFonts w:ascii="Times New Roman" w:hAnsi="Times New Roman" w:cs="Times New Roman"/>
                <w:sz w:val="16"/>
                <w:szCs w:val="16"/>
              </w:rPr>
              <w:t>3514,5</w:t>
            </w:r>
          </w:p>
        </w:tc>
        <w:tc>
          <w:tcPr>
            <w:tcW w:w="1134" w:type="dxa"/>
            <w:shd w:val="clear" w:color="auto" w:fill="auto"/>
            <w:noWrap/>
          </w:tcPr>
          <w:p w:rsidR="00D449E4" w:rsidRPr="00EF00A1" w:rsidRDefault="000A3ABA" w:rsidP="00375C2E">
            <w:pPr>
              <w:jc w:val="center"/>
              <w:rPr>
                <w:rFonts w:ascii="Times New Roman" w:hAnsi="Times New Roman" w:cs="Times New Roman"/>
                <w:sz w:val="18"/>
                <w:szCs w:val="18"/>
              </w:rPr>
            </w:pPr>
            <w:r w:rsidRPr="00EF00A1">
              <w:rPr>
                <w:rFonts w:ascii="Times New Roman" w:hAnsi="Times New Roman" w:cs="Times New Roman"/>
                <w:sz w:val="18"/>
                <w:szCs w:val="18"/>
              </w:rPr>
              <w:t>7218,42058</w:t>
            </w:r>
          </w:p>
        </w:tc>
        <w:tc>
          <w:tcPr>
            <w:tcW w:w="2126" w:type="dxa"/>
            <w:vMerge w:val="restart"/>
          </w:tcPr>
          <w:p w:rsidR="00D449E4" w:rsidRPr="00EF00A1" w:rsidRDefault="00D449E4" w:rsidP="00375C2E">
            <w:pPr>
              <w:jc w:val="center"/>
              <w:rPr>
                <w:rFonts w:ascii="Times New Roman" w:hAnsi="Times New Roman" w:cs="Times New Roman"/>
              </w:rPr>
            </w:pPr>
          </w:p>
        </w:tc>
        <w:tc>
          <w:tcPr>
            <w:tcW w:w="1110" w:type="dxa"/>
            <w:vMerge w:val="restart"/>
            <w:tcBorders>
              <w:top w:val="nil"/>
            </w:tcBorders>
          </w:tcPr>
          <w:p w:rsidR="00D449E4" w:rsidRPr="00EF00A1" w:rsidRDefault="00D449E4" w:rsidP="00375C2E">
            <w:pPr>
              <w:jc w:val="center"/>
              <w:rPr>
                <w:rFonts w:ascii="Times New Roman" w:hAnsi="Times New Roman" w:cs="Times New Roman"/>
              </w:rPr>
            </w:pPr>
          </w:p>
        </w:tc>
        <w:tc>
          <w:tcPr>
            <w:tcW w:w="826" w:type="dxa"/>
          </w:tcPr>
          <w:p w:rsidR="00D449E4" w:rsidRPr="00EF00A1" w:rsidRDefault="00D449E4" w:rsidP="00375C2E">
            <w:pPr>
              <w:jc w:val="center"/>
              <w:rPr>
                <w:rFonts w:ascii="Times New Roman" w:hAnsi="Times New Roman" w:cs="Times New Roman"/>
              </w:rPr>
            </w:pPr>
          </w:p>
        </w:tc>
        <w:tc>
          <w:tcPr>
            <w:tcW w:w="826" w:type="dxa"/>
          </w:tcPr>
          <w:p w:rsidR="00D449E4" w:rsidRPr="00EF00A1" w:rsidRDefault="00D449E4" w:rsidP="00375C2E">
            <w:pPr>
              <w:jc w:val="center"/>
              <w:rPr>
                <w:rFonts w:ascii="Times New Roman" w:hAnsi="Times New Roman" w:cs="Times New Roman"/>
              </w:rPr>
            </w:pPr>
          </w:p>
        </w:tc>
      </w:tr>
      <w:tr w:rsidR="00D449E4" w:rsidRPr="00EF00A1" w:rsidTr="00375C2E">
        <w:trPr>
          <w:trHeight w:val="255"/>
        </w:trPr>
        <w:tc>
          <w:tcPr>
            <w:tcW w:w="7513" w:type="dxa"/>
            <w:gridSpan w:val="10"/>
            <w:vMerge/>
          </w:tcPr>
          <w:p w:rsidR="00D449E4" w:rsidRPr="00EF00A1" w:rsidRDefault="00D449E4" w:rsidP="00375C2E">
            <w:pPr>
              <w:jc w:val="both"/>
              <w:rPr>
                <w:rFonts w:ascii="Times New Roman" w:hAnsi="Times New Roman" w:cs="Times New Roman"/>
                <w:b/>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811,34158</w:t>
            </w:r>
          </w:p>
        </w:tc>
        <w:tc>
          <w:tcPr>
            <w:tcW w:w="992" w:type="dxa"/>
            <w:shd w:val="clear" w:color="auto" w:fill="auto"/>
            <w:noWrap/>
          </w:tcPr>
          <w:p w:rsidR="00D449E4" w:rsidRPr="00EF00A1" w:rsidRDefault="00D449E4" w:rsidP="00375C2E">
            <w:pPr>
              <w:jc w:val="center"/>
              <w:rPr>
                <w:rFonts w:ascii="Times New Roman" w:hAnsi="Times New Roman" w:cs="Times New Roman"/>
                <w:sz w:val="16"/>
                <w:szCs w:val="16"/>
              </w:rPr>
            </w:pPr>
            <w:r w:rsidRPr="00EF00A1">
              <w:rPr>
                <w:rFonts w:ascii="Times New Roman" w:hAnsi="Times New Roman" w:cs="Times New Roman"/>
                <w:sz w:val="16"/>
                <w:szCs w:val="16"/>
              </w:rPr>
              <w:t>892,109</w:t>
            </w:r>
          </w:p>
        </w:tc>
        <w:tc>
          <w:tcPr>
            <w:tcW w:w="709" w:type="dxa"/>
            <w:shd w:val="clear" w:color="auto" w:fill="auto"/>
            <w:noWrap/>
          </w:tcPr>
          <w:p w:rsidR="00D449E4" w:rsidRPr="00EF00A1" w:rsidRDefault="000A3ABA" w:rsidP="00375C2E">
            <w:pPr>
              <w:jc w:val="center"/>
              <w:rPr>
                <w:rFonts w:ascii="Times New Roman" w:hAnsi="Times New Roman" w:cs="Times New Roman"/>
                <w:sz w:val="16"/>
                <w:szCs w:val="16"/>
              </w:rPr>
            </w:pPr>
            <w:r w:rsidRPr="00EF00A1">
              <w:rPr>
                <w:rFonts w:ascii="Times New Roman" w:hAnsi="Times New Roman" w:cs="Times New Roman"/>
                <w:sz w:val="16"/>
                <w:szCs w:val="16"/>
              </w:rPr>
              <w:t>3514,5</w:t>
            </w:r>
          </w:p>
        </w:tc>
        <w:tc>
          <w:tcPr>
            <w:tcW w:w="1134" w:type="dxa"/>
            <w:shd w:val="clear" w:color="auto" w:fill="auto"/>
            <w:noWrap/>
          </w:tcPr>
          <w:p w:rsidR="00D449E4" w:rsidRPr="00EF00A1" w:rsidRDefault="002268DB" w:rsidP="00375C2E">
            <w:pPr>
              <w:jc w:val="center"/>
              <w:rPr>
                <w:rFonts w:ascii="Times New Roman" w:hAnsi="Times New Roman" w:cs="Times New Roman"/>
                <w:sz w:val="18"/>
                <w:szCs w:val="18"/>
              </w:rPr>
            </w:pPr>
            <w:r w:rsidRPr="00EF00A1">
              <w:rPr>
                <w:rFonts w:ascii="Times New Roman" w:hAnsi="Times New Roman" w:cs="Times New Roman"/>
                <w:sz w:val="18"/>
                <w:szCs w:val="18"/>
              </w:rPr>
              <w:t>5217,95058</w:t>
            </w:r>
          </w:p>
        </w:tc>
        <w:tc>
          <w:tcPr>
            <w:tcW w:w="2126" w:type="dxa"/>
            <w:vMerge/>
          </w:tcPr>
          <w:p w:rsidR="00D449E4" w:rsidRPr="00EF00A1" w:rsidRDefault="00D449E4" w:rsidP="00375C2E">
            <w:pPr>
              <w:jc w:val="center"/>
              <w:rPr>
                <w:rFonts w:ascii="Times New Roman" w:hAnsi="Times New Roman" w:cs="Times New Roman"/>
              </w:rPr>
            </w:pPr>
          </w:p>
        </w:tc>
        <w:tc>
          <w:tcPr>
            <w:tcW w:w="1110" w:type="dxa"/>
            <w:vMerge/>
          </w:tcPr>
          <w:p w:rsidR="00D449E4" w:rsidRPr="00EF00A1" w:rsidRDefault="00D449E4" w:rsidP="00375C2E">
            <w:pPr>
              <w:jc w:val="center"/>
              <w:rPr>
                <w:rFonts w:ascii="Times New Roman" w:hAnsi="Times New Roman" w:cs="Times New Roman"/>
              </w:rPr>
            </w:pPr>
          </w:p>
        </w:tc>
        <w:tc>
          <w:tcPr>
            <w:tcW w:w="826" w:type="dxa"/>
          </w:tcPr>
          <w:p w:rsidR="00D449E4" w:rsidRPr="00EF00A1" w:rsidRDefault="00D449E4" w:rsidP="00375C2E">
            <w:pPr>
              <w:jc w:val="center"/>
              <w:rPr>
                <w:rFonts w:ascii="Times New Roman" w:hAnsi="Times New Roman" w:cs="Times New Roman"/>
              </w:rPr>
            </w:pPr>
          </w:p>
        </w:tc>
        <w:tc>
          <w:tcPr>
            <w:tcW w:w="826" w:type="dxa"/>
          </w:tcPr>
          <w:p w:rsidR="00D449E4" w:rsidRPr="00EF00A1" w:rsidRDefault="00D449E4" w:rsidP="00375C2E">
            <w:pPr>
              <w:jc w:val="center"/>
              <w:rPr>
                <w:rFonts w:ascii="Times New Roman" w:hAnsi="Times New Roman" w:cs="Times New Roman"/>
              </w:rPr>
            </w:pPr>
          </w:p>
        </w:tc>
      </w:tr>
      <w:tr w:rsidR="00D449E4" w:rsidRPr="00EF00A1" w:rsidTr="00375C2E">
        <w:trPr>
          <w:trHeight w:val="255"/>
        </w:trPr>
        <w:tc>
          <w:tcPr>
            <w:tcW w:w="7513" w:type="dxa"/>
            <w:gridSpan w:val="10"/>
            <w:vMerge/>
          </w:tcPr>
          <w:p w:rsidR="00D449E4" w:rsidRPr="00EF00A1" w:rsidRDefault="00D449E4" w:rsidP="00375C2E">
            <w:pPr>
              <w:jc w:val="both"/>
              <w:rPr>
                <w:rFonts w:ascii="Times New Roman" w:hAnsi="Times New Roman" w:cs="Times New Roman"/>
                <w:b/>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2000,47</w:t>
            </w: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2000,47</w:t>
            </w:r>
          </w:p>
        </w:tc>
        <w:tc>
          <w:tcPr>
            <w:tcW w:w="2126" w:type="dxa"/>
            <w:vMerge/>
          </w:tcPr>
          <w:p w:rsidR="00D449E4" w:rsidRPr="00EF00A1" w:rsidRDefault="00D449E4" w:rsidP="00375C2E">
            <w:pPr>
              <w:jc w:val="center"/>
              <w:rPr>
                <w:rFonts w:ascii="Times New Roman" w:hAnsi="Times New Roman" w:cs="Times New Roman"/>
              </w:rPr>
            </w:pPr>
          </w:p>
        </w:tc>
        <w:tc>
          <w:tcPr>
            <w:tcW w:w="1110" w:type="dxa"/>
            <w:vMerge/>
          </w:tcPr>
          <w:p w:rsidR="00D449E4" w:rsidRPr="00EF00A1" w:rsidRDefault="00D449E4" w:rsidP="00375C2E">
            <w:pPr>
              <w:jc w:val="center"/>
              <w:rPr>
                <w:rFonts w:ascii="Times New Roman" w:hAnsi="Times New Roman" w:cs="Times New Roman"/>
              </w:rPr>
            </w:pPr>
          </w:p>
        </w:tc>
        <w:tc>
          <w:tcPr>
            <w:tcW w:w="826" w:type="dxa"/>
          </w:tcPr>
          <w:p w:rsidR="00D449E4" w:rsidRPr="00EF00A1" w:rsidRDefault="00D449E4" w:rsidP="00375C2E">
            <w:pPr>
              <w:jc w:val="center"/>
              <w:rPr>
                <w:rFonts w:ascii="Times New Roman" w:hAnsi="Times New Roman" w:cs="Times New Roman"/>
              </w:rPr>
            </w:pPr>
          </w:p>
        </w:tc>
        <w:tc>
          <w:tcPr>
            <w:tcW w:w="826" w:type="dxa"/>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95"/>
        </w:trPr>
        <w:tc>
          <w:tcPr>
            <w:tcW w:w="7513" w:type="dxa"/>
            <w:gridSpan w:val="10"/>
            <w:vMerge/>
          </w:tcPr>
          <w:p w:rsidR="00D449E4" w:rsidRPr="00EF00A1" w:rsidRDefault="00D449E4" w:rsidP="00375C2E">
            <w:pPr>
              <w:jc w:val="both"/>
              <w:rPr>
                <w:rFonts w:ascii="Times New Roman" w:hAnsi="Times New Roman" w:cs="Times New Roman"/>
                <w:b/>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71"/>
        </w:trPr>
        <w:tc>
          <w:tcPr>
            <w:tcW w:w="7513" w:type="dxa"/>
            <w:gridSpan w:val="10"/>
            <w:vMerge/>
          </w:tcPr>
          <w:p w:rsidR="00D449E4" w:rsidRPr="00EF00A1" w:rsidRDefault="00D449E4" w:rsidP="00375C2E">
            <w:pPr>
              <w:jc w:val="both"/>
              <w:rPr>
                <w:rFonts w:ascii="Times New Roman" w:hAnsi="Times New Roman" w:cs="Times New Roman"/>
                <w:b/>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55"/>
        </w:trPr>
        <w:tc>
          <w:tcPr>
            <w:tcW w:w="7513" w:type="dxa"/>
            <w:gridSpan w:val="10"/>
            <w:vMerge/>
          </w:tcPr>
          <w:p w:rsidR="00D449E4" w:rsidRPr="00EF00A1" w:rsidRDefault="00D449E4" w:rsidP="00375C2E">
            <w:pPr>
              <w:jc w:val="both"/>
              <w:rPr>
                <w:rFonts w:ascii="Times New Roman" w:hAnsi="Times New Roman" w:cs="Times New Roman"/>
                <w:b/>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2.1. Укрепление материально-технической базы </w:t>
            </w:r>
            <w:proofErr w:type="spellStart"/>
            <w:proofErr w:type="gramStart"/>
            <w:r w:rsidRPr="00EF00A1">
              <w:rPr>
                <w:rFonts w:ascii="Times New Roman" w:hAnsi="Times New Roman" w:cs="Times New Roman"/>
              </w:rPr>
              <w:t>подведом-</w:t>
            </w:r>
            <w:r w:rsidRPr="00EF00A1">
              <w:rPr>
                <w:rFonts w:ascii="Times New Roman" w:hAnsi="Times New Roman" w:cs="Times New Roman"/>
              </w:rPr>
              <w:lastRenderedPageBreak/>
              <w:t>ственных</w:t>
            </w:r>
            <w:proofErr w:type="spellEnd"/>
            <w:proofErr w:type="gramEnd"/>
            <w:r w:rsidRPr="00EF00A1">
              <w:rPr>
                <w:rFonts w:ascii="Times New Roman" w:hAnsi="Times New Roman" w:cs="Times New Roman"/>
              </w:rPr>
              <w:t xml:space="preserve"> ОО, подготовка к новому учебному году, капитальный ремонт, аварийные работы, реализация планов укрепления материально-технической базы ОО, планов мероприятий по </w:t>
            </w:r>
            <w:proofErr w:type="spellStart"/>
            <w:r w:rsidRPr="00EF00A1">
              <w:rPr>
                <w:rFonts w:ascii="Times New Roman" w:hAnsi="Times New Roman" w:cs="Times New Roman"/>
              </w:rPr>
              <w:t>противопожар</w:t>
            </w:r>
            <w:proofErr w:type="spellEnd"/>
            <w:r w:rsidRPr="00EF00A1">
              <w:rPr>
                <w:rFonts w:ascii="Times New Roman" w:hAnsi="Times New Roman" w:cs="Times New Roman"/>
              </w:rPr>
              <w:t>-ной безопасности муниципальных ОО, модернизация и обновление автобусного парка для перевозки учащихся</w:t>
            </w:r>
          </w:p>
        </w:tc>
        <w:tc>
          <w:tcPr>
            <w:tcW w:w="1581" w:type="dxa"/>
            <w:gridSpan w:val="5"/>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lastRenderedPageBreak/>
              <w:t>Капитальные вложения</w:t>
            </w:r>
          </w:p>
        </w:tc>
        <w:tc>
          <w:tcPr>
            <w:tcW w:w="709" w:type="dxa"/>
            <w:vMerge w:val="restart"/>
            <w:shd w:val="clear" w:color="auto" w:fill="auto"/>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w:t>
            </w:r>
            <w:r w:rsidRPr="00EF00A1">
              <w:rPr>
                <w:rFonts w:ascii="Times New Roman" w:hAnsi="Times New Roman" w:cs="Times New Roman"/>
              </w:rPr>
              <w:lastRenderedPageBreak/>
              <w:t>2020</w:t>
            </w:r>
          </w:p>
        </w:tc>
        <w:tc>
          <w:tcPr>
            <w:tcW w:w="1701" w:type="dxa"/>
            <w:gridSpan w:val="2"/>
            <w:vMerge w:val="restart"/>
            <w:shd w:val="clear" w:color="auto" w:fill="auto"/>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lastRenderedPageBreak/>
              <w:t xml:space="preserve">Управление образования, </w:t>
            </w:r>
            <w:r w:rsidRPr="00EF00A1">
              <w:rPr>
                <w:rFonts w:ascii="Times New Roman" w:hAnsi="Times New Roman" w:cs="Times New Roman"/>
              </w:rPr>
              <w:lastRenderedPageBreak/>
              <w:t>образовательные организации</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lastRenderedPageBreak/>
              <w:t>Всего</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2811,81158</w:t>
            </w:r>
          </w:p>
        </w:tc>
        <w:tc>
          <w:tcPr>
            <w:tcW w:w="992" w:type="dxa"/>
            <w:shd w:val="clear" w:color="auto" w:fill="auto"/>
            <w:noWrap/>
          </w:tcPr>
          <w:p w:rsidR="00D449E4" w:rsidRPr="00EF00A1" w:rsidRDefault="00D449E4" w:rsidP="00375C2E">
            <w:pPr>
              <w:jc w:val="center"/>
              <w:rPr>
                <w:rFonts w:ascii="Times New Roman" w:hAnsi="Times New Roman" w:cs="Times New Roman"/>
                <w:sz w:val="16"/>
                <w:szCs w:val="16"/>
              </w:rPr>
            </w:pPr>
            <w:r w:rsidRPr="00EF00A1">
              <w:rPr>
                <w:rFonts w:ascii="Times New Roman" w:hAnsi="Times New Roman" w:cs="Times New Roman"/>
                <w:sz w:val="16"/>
                <w:szCs w:val="16"/>
              </w:rPr>
              <w:t>892,109</w:t>
            </w:r>
          </w:p>
        </w:tc>
        <w:tc>
          <w:tcPr>
            <w:tcW w:w="709" w:type="dxa"/>
            <w:shd w:val="clear" w:color="auto" w:fill="auto"/>
            <w:noWrap/>
          </w:tcPr>
          <w:p w:rsidR="00D449E4" w:rsidRPr="00EF00A1" w:rsidRDefault="000A3ABA" w:rsidP="00375C2E">
            <w:pPr>
              <w:jc w:val="center"/>
              <w:rPr>
                <w:rFonts w:ascii="Times New Roman" w:hAnsi="Times New Roman" w:cs="Times New Roman"/>
                <w:sz w:val="16"/>
                <w:szCs w:val="16"/>
              </w:rPr>
            </w:pPr>
            <w:r w:rsidRPr="00EF00A1">
              <w:rPr>
                <w:rFonts w:ascii="Times New Roman" w:hAnsi="Times New Roman" w:cs="Times New Roman"/>
                <w:sz w:val="16"/>
                <w:szCs w:val="16"/>
              </w:rPr>
              <w:t>3514,5</w:t>
            </w:r>
          </w:p>
        </w:tc>
        <w:tc>
          <w:tcPr>
            <w:tcW w:w="1134" w:type="dxa"/>
            <w:shd w:val="clear" w:color="auto" w:fill="auto"/>
            <w:noWrap/>
          </w:tcPr>
          <w:p w:rsidR="00D449E4" w:rsidRPr="00EF00A1" w:rsidRDefault="002268DB" w:rsidP="00375C2E">
            <w:pPr>
              <w:jc w:val="center"/>
              <w:rPr>
                <w:rFonts w:ascii="Times New Roman" w:hAnsi="Times New Roman" w:cs="Times New Roman"/>
                <w:sz w:val="18"/>
                <w:szCs w:val="18"/>
              </w:rPr>
            </w:pPr>
            <w:r w:rsidRPr="00EF00A1">
              <w:rPr>
                <w:rFonts w:ascii="Times New Roman" w:hAnsi="Times New Roman" w:cs="Times New Roman"/>
                <w:sz w:val="18"/>
                <w:szCs w:val="18"/>
              </w:rPr>
              <w:t>7218,42058</w:t>
            </w:r>
          </w:p>
        </w:tc>
        <w:tc>
          <w:tcPr>
            <w:tcW w:w="2126" w:type="dxa"/>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 xml:space="preserve">Повышение доли обновления </w:t>
            </w:r>
            <w:r w:rsidRPr="00EF00A1">
              <w:rPr>
                <w:rFonts w:ascii="Times New Roman" w:hAnsi="Times New Roman" w:cs="Times New Roman"/>
              </w:rPr>
              <w:lastRenderedPageBreak/>
              <w:t>автобусного парка для перевозки учащихся  муниципальных  ОО</w:t>
            </w:r>
          </w:p>
          <w:p w:rsidR="00D449E4" w:rsidRPr="00EF00A1" w:rsidRDefault="00D449E4" w:rsidP="00375C2E">
            <w:pPr>
              <w:rPr>
                <w:rFonts w:ascii="Times New Roman" w:hAnsi="Times New Roman" w:cs="Times New Roman"/>
              </w:rPr>
            </w:pPr>
          </w:p>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center"/>
              <w:rPr>
                <w:rFonts w:ascii="Times New Roman" w:hAnsi="Times New Roman" w:cs="Times New Roman"/>
              </w:rPr>
            </w:pPr>
          </w:p>
        </w:tc>
        <w:tc>
          <w:tcPr>
            <w:tcW w:w="709" w:type="dxa"/>
            <w:vMerge/>
          </w:tcPr>
          <w:p w:rsidR="00D449E4" w:rsidRPr="00EF00A1" w:rsidRDefault="00D449E4" w:rsidP="00375C2E">
            <w:pPr>
              <w:jc w:val="center"/>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811,34158</w:t>
            </w:r>
          </w:p>
        </w:tc>
        <w:tc>
          <w:tcPr>
            <w:tcW w:w="992" w:type="dxa"/>
            <w:shd w:val="clear" w:color="auto" w:fill="auto"/>
            <w:noWrap/>
          </w:tcPr>
          <w:p w:rsidR="00D449E4" w:rsidRPr="00EF00A1" w:rsidRDefault="00D449E4" w:rsidP="00375C2E">
            <w:pPr>
              <w:jc w:val="center"/>
              <w:rPr>
                <w:rFonts w:ascii="Times New Roman" w:hAnsi="Times New Roman" w:cs="Times New Roman"/>
                <w:sz w:val="16"/>
                <w:szCs w:val="16"/>
              </w:rPr>
            </w:pPr>
            <w:r w:rsidRPr="00EF00A1">
              <w:rPr>
                <w:rFonts w:ascii="Times New Roman" w:hAnsi="Times New Roman" w:cs="Times New Roman"/>
                <w:sz w:val="16"/>
                <w:szCs w:val="16"/>
              </w:rPr>
              <w:t>892,109</w:t>
            </w:r>
          </w:p>
        </w:tc>
        <w:tc>
          <w:tcPr>
            <w:tcW w:w="709" w:type="dxa"/>
            <w:shd w:val="clear" w:color="auto" w:fill="auto"/>
            <w:noWrap/>
          </w:tcPr>
          <w:p w:rsidR="00D449E4" w:rsidRPr="00EF00A1" w:rsidRDefault="000A3ABA" w:rsidP="00375C2E">
            <w:pPr>
              <w:jc w:val="center"/>
              <w:rPr>
                <w:rFonts w:ascii="Times New Roman" w:hAnsi="Times New Roman" w:cs="Times New Roman"/>
                <w:sz w:val="16"/>
                <w:szCs w:val="16"/>
              </w:rPr>
            </w:pPr>
            <w:r w:rsidRPr="00EF00A1">
              <w:rPr>
                <w:rFonts w:ascii="Times New Roman" w:hAnsi="Times New Roman" w:cs="Times New Roman"/>
                <w:sz w:val="16"/>
                <w:szCs w:val="16"/>
              </w:rPr>
              <w:t>3514,5</w:t>
            </w:r>
          </w:p>
        </w:tc>
        <w:tc>
          <w:tcPr>
            <w:tcW w:w="1134" w:type="dxa"/>
            <w:shd w:val="clear" w:color="auto" w:fill="auto"/>
            <w:noWrap/>
          </w:tcPr>
          <w:p w:rsidR="00D449E4" w:rsidRPr="00EF00A1" w:rsidRDefault="002268DB" w:rsidP="00375C2E">
            <w:pPr>
              <w:jc w:val="center"/>
              <w:rPr>
                <w:rFonts w:ascii="Times New Roman" w:hAnsi="Times New Roman" w:cs="Times New Roman"/>
                <w:sz w:val="18"/>
                <w:szCs w:val="18"/>
              </w:rPr>
            </w:pPr>
            <w:r w:rsidRPr="00EF00A1">
              <w:rPr>
                <w:rFonts w:ascii="Times New Roman" w:hAnsi="Times New Roman" w:cs="Times New Roman"/>
                <w:sz w:val="18"/>
                <w:szCs w:val="18"/>
              </w:rPr>
              <w:t>5217,95058</w:t>
            </w: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center"/>
              <w:rPr>
                <w:rFonts w:ascii="Times New Roman" w:hAnsi="Times New Roman" w:cs="Times New Roman"/>
              </w:rPr>
            </w:pPr>
          </w:p>
        </w:tc>
        <w:tc>
          <w:tcPr>
            <w:tcW w:w="709" w:type="dxa"/>
            <w:vMerge/>
          </w:tcPr>
          <w:p w:rsidR="00D449E4" w:rsidRPr="00EF00A1" w:rsidRDefault="00D449E4" w:rsidP="00375C2E">
            <w:pPr>
              <w:jc w:val="center"/>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2000,47</w:t>
            </w: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r w:rsidRPr="00EF00A1">
              <w:rPr>
                <w:rFonts w:ascii="Times New Roman" w:hAnsi="Times New Roman" w:cs="Times New Roman"/>
                <w:sz w:val="18"/>
                <w:szCs w:val="18"/>
              </w:rPr>
              <w:t>2000,47</w:t>
            </w: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center"/>
              <w:rPr>
                <w:rFonts w:ascii="Times New Roman" w:hAnsi="Times New Roman" w:cs="Times New Roman"/>
              </w:rPr>
            </w:pPr>
          </w:p>
        </w:tc>
        <w:tc>
          <w:tcPr>
            <w:tcW w:w="709" w:type="dxa"/>
            <w:vMerge/>
          </w:tcPr>
          <w:p w:rsidR="00D449E4" w:rsidRPr="00EF00A1" w:rsidRDefault="00D449E4" w:rsidP="00375C2E">
            <w:pPr>
              <w:jc w:val="center"/>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center"/>
              <w:rPr>
                <w:rFonts w:ascii="Times New Roman" w:hAnsi="Times New Roman" w:cs="Times New Roman"/>
              </w:rPr>
            </w:pPr>
          </w:p>
        </w:tc>
        <w:tc>
          <w:tcPr>
            <w:tcW w:w="709" w:type="dxa"/>
            <w:vMerge/>
          </w:tcPr>
          <w:p w:rsidR="00D449E4" w:rsidRPr="00EF00A1" w:rsidRDefault="00D449E4" w:rsidP="00375C2E">
            <w:pPr>
              <w:jc w:val="center"/>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center"/>
              <w:rPr>
                <w:rFonts w:ascii="Times New Roman" w:hAnsi="Times New Roman" w:cs="Times New Roman"/>
              </w:rPr>
            </w:pPr>
          </w:p>
        </w:tc>
        <w:tc>
          <w:tcPr>
            <w:tcW w:w="709" w:type="dxa"/>
            <w:vMerge/>
          </w:tcPr>
          <w:p w:rsidR="00D449E4" w:rsidRPr="00EF00A1" w:rsidRDefault="00D449E4" w:rsidP="00375C2E">
            <w:pPr>
              <w:jc w:val="center"/>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color w:val="FF0000"/>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2.2 Содержание и обслуживание котельных образовательных организаций</w:t>
            </w:r>
          </w:p>
        </w:tc>
        <w:tc>
          <w:tcPr>
            <w:tcW w:w="1581" w:type="dxa"/>
            <w:gridSpan w:val="5"/>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Прочие расходы</w:t>
            </w:r>
          </w:p>
        </w:tc>
        <w:tc>
          <w:tcPr>
            <w:tcW w:w="709" w:type="dxa"/>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МОНО</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992"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709"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3"/>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992"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709"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1134" w:type="dxa"/>
            <w:shd w:val="clear" w:color="auto" w:fill="auto"/>
            <w:noWrap/>
          </w:tcPr>
          <w:p w:rsidR="00D449E4" w:rsidRPr="00EF00A1" w:rsidRDefault="00D449E4" w:rsidP="00375C2E">
            <w:pPr>
              <w:jc w:val="center"/>
              <w:rPr>
                <w:rFonts w:ascii="Times New Roman" w:hAnsi="Times New Roman" w:cs="Times New Roman"/>
                <w:sz w:val="18"/>
                <w:szCs w:val="18"/>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Borders>
              <w:bottom w:val="nil"/>
            </w:tcBorders>
          </w:tcPr>
          <w:p w:rsidR="00D449E4" w:rsidRPr="00EF00A1" w:rsidRDefault="00D449E4" w:rsidP="00375C2E">
            <w:pPr>
              <w:jc w:val="both"/>
              <w:rPr>
                <w:rFonts w:ascii="Times New Roman" w:hAnsi="Times New Roman" w:cs="Times New Roman"/>
              </w:rPr>
            </w:pPr>
          </w:p>
        </w:tc>
        <w:tc>
          <w:tcPr>
            <w:tcW w:w="1581" w:type="dxa"/>
            <w:gridSpan w:val="5"/>
            <w:vMerge/>
            <w:tcBorders>
              <w:bottom w:val="nil"/>
            </w:tcBorders>
          </w:tcPr>
          <w:p w:rsidR="00D449E4" w:rsidRPr="00EF00A1" w:rsidRDefault="00D449E4" w:rsidP="00375C2E">
            <w:pPr>
              <w:jc w:val="both"/>
              <w:rPr>
                <w:rFonts w:ascii="Times New Roman" w:hAnsi="Times New Roman" w:cs="Times New Roman"/>
              </w:rPr>
            </w:pPr>
          </w:p>
        </w:tc>
        <w:tc>
          <w:tcPr>
            <w:tcW w:w="709" w:type="dxa"/>
            <w:vMerge/>
            <w:tcBorders>
              <w:bottom w:val="nil"/>
            </w:tcBorders>
          </w:tcPr>
          <w:p w:rsidR="00D449E4" w:rsidRPr="00EF00A1" w:rsidRDefault="00D449E4" w:rsidP="00375C2E">
            <w:pPr>
              <w:jc w:val="both"/>
              <w:rPr>
                <w:rFonts w:ascii="Times New Roman" w:hAnsi="Times New Roman" w:cs="Times New Roman"/>
              </w:rPr>
            </w:pPr>
          </w:p>
        </w:tc>
        <w:tc>
          <w:tcPr>
            <w:tcW w:w="1701" w:type="dxa"/>
            <w:gridSpan w:val="2"/>
            <w:vMerge/>
            <w:tcBorders>
              <w:bottom w:val="nil"/>
            </w:tcBorders>
          </w:tcPr>
          <w:p w:rsidR="00D449E4" w:rsidRPr="00EF00A1" w:rsidRDefault="00D449E4" w:rsidP="00375C2E">
            <w:pPr>
              <w:jc w:val="both"/>
              <w:rPr>
                <w:rFonts w:ascii="Times New Roman" w:hAnsi="Times New Roman" w:cs="Times New Roman"/>
              </w:rPr>
            </w:pPr>
          </w:p>
        </w:tc>
        <w:tc>
          <w:tcPr>
            <w:tcW w:w="2552" w:type="dxa"/>
            <w:tcBorders>
              <w:bottom w:val="nil"/>
            </w:tcBorders>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val="restart"/>
            <w:tcBorders>
              <w:top w:val="nil"/>
            </w:tcBorders>
          </w:tcPr>
          <w:p w:rsidR="00D449E4" w:rsidRPr="00EF00A1" w:rsidRDefault="00D449E4" w:rsidP="00375C2E">
            <w:pPr>
              <w:jc w:val="both"/>
              <w:rPr>
                <w:rFonts w:ascii="Times New Roman" w:hAnsi="Times New Roman" w:cs="Times New Roman"/>
              </w:rPr>
            </w:pPr>
          </w:p>
        </w:tc>
        <w:tc>
          <w:tcPr>
            <w:tcW w:w="1581" w:type="dxa"/>
            <w:gridSpan w:val="5"/>
            <w:vMerge w:val="restart"/>
            <w:tcBorders>
              <w:top w:val="nil"/>
            </w:tcBorders>
          </w:tcPr>
          <w:p w:rsidR="00D449E4" w:rsidRPr="00EF00A1" w:rsidRDefault="00D449E4" w:rsidP="00375C2E">
            <w:pPr>
              <w:jc w:val="both"/>
              <w:rPr>
                <w:rFonts w:ascii="Times New Roman" w:hAnsi="Times New Roman" w:cs="Times New Roman"/>
              </w:rPr>
            </w:pPr>
          </w:p>
        </w:tc>
        <w:tc>
          <w:tcPr>
            <w:tcW w:w="709" w:type="dxa"/>
            <w:vMerge w:val="restart"/>
            <w:tcBorders>
              <w:top w:val="nil"/>
            </w:tcBorders>
          </w:tcPr>
          <w:p w:rsidR="00D449E4" w:rsidRPr="00EF00A1" w:rsidRDefault="00D449E4" w:rsidP="00375C2E">
            <w:pPr>
              <w:jc w:val="both"/>
              <w:rPr>
                <w:rFonts w:ascii="Times New Roman" w:hAnsi="Times New Roman" w:cs="Times New Roman"/>
              </w:rPr>
            </w:pPr>
          </w:p>
        </w:tc>
        <w:tc>
          <w:tcPr>
            <w:tcW w:w="1701" w:type="dxa"/>
            <w:gridSpan w:val="2"/>
            <w:vMerge w:val="restart"/>
            <w:tcBorders>
              <w:top w:val="nil"/>
            </w:tcBorders>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2.3.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EF00A1">
              <w:rPr>
                <w:rFonts w:ascii="Times New Roman" w:hAnsi="Times New Roman" w:cs="Times New Roman"/>
              </w:rPr>
              <w:t>безбарьерной</w:t>
            </w:r>
            <w:proofErr w:type="spellEnd"/>
            <w:r w:rsidRPr="00EF00A1">
              <w:rPr>
                <w:rFonts w:ascii="Times New Roman" w:hAnsi="Times New Roman" w:cs="Times New Roman"/>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581" w:type="dxa"/>
            <w:gridSpan w:val="5"/>
            <w:vMerge w:val="restart"/>
          </w:tcPr>
          <w:p w:rsidR="00D449E4" w:rsidRPr="00EF00A1" w:rsidRDefault="00D449E4" w:rsidP="00375C2E">
            <w:pPr>
              <w:jc w:val="both"/>
              <w:rPr>
                <w:rFonts w:ascii="Times New Roman" w:hAnsi="Times New Roman" w:cs="Times New Roman"/>
              </w:rPr>
            </w:pPr>
          </w:p>
        </w:tc>
        <w:tc>
          <w:tcPr>
            <w:tcW w:w="709" w:type="dxa"/>
            <w:vMerge w:val="restart"/>
          </w:tcPr>
          <w:p w:rsidR="00D449E4" w:rsidRPr="00EF00A1" w:rsidRDefault="00D449E4" w:rsidP="00375C2E">
            <w:pPr>
              <w:jc w:val="both"/>
              <w:rPr>
                <w:rFonts w:ascii="Times New Roman" w:hAnsi="Times New Roman" w:cs="Times New Roman"/>
              </w:rPr>
            </w:pPr>
          </w:p>
        </w:tc>
        <w:tc>
          <w:tcPr>
            <w:tcW w:w="1701" w:type="dxa"/>
            <w:gridSpan w:val="2"/>
            <w:vMerge w:val="restart"/>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2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709"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sz w:val="20"/>
                <w:szCs w:val="20"/>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D449E4">
            <w:pPr>
              <w:ind w:firstLineChars="100" w:firstLine="220"/>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22" w:type="dxa"/>
            <w:gridSpan w:val="2"/>
            <w:vMerge/>
          </w:tcPr>
          <w:p w:rsidR="00D449E4" w:rsidRPr="00EF00A1" w:rsidRDefault="00D449E4" w:rsidP="00375C2E">
            <w:pPr>
              <w:jc w:val="both"/>
              <w:rPr>
                <w:rFonts w:ascii="Times New Roman" w:hAnsi="Times New Roman" w:cs="Times New Roman"/>
              </w:rPr>
            </w:pPr>
          </w:p>
        </w:tc>
        <w:tc>
          <w:tcPr>
            <w:tcW w:w="1581" w:type="dxa"/>
            <w:gridSpan w:val="5"/>
            <w:vMerge/>
          </w:tcPr>
          <w:p w:rsidR="00D449E4" w:rsidRPr="00EF00A1" w:rsidRDefault="00D449E4" w:rsidP="00375C2E">
            <w:pPr>
              <w:jc w:val="both"/>
              <w:rPr>
                <w:rFonts w:ascii="Times New Roman" w:hAnsi="Times New Roman" w:cs="Times New Roman"/>
              </w:rPr>
            </w:pPr>
          </w:p>
        </w:tc>
        <w:tc>
          <w:tcPr>
            <w:tcW w:w="709" w:type="dxa"/>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27"/>
        </w:trPr>
        <w:tc>
          <w:tcPr>
            <w:tcW w:w="7513" w:type="dxa"/>
            <w:gridSpan w:val="10"/>
            <w:vMerge w:val="restart"/>
          </w:tcPr>
          <w:p w:rsidR="00D449E4" w:rsidRPr="00EF00A1" w:rsidRDefault="00D449E4" w:rsidP="00375C2E">
            <w:pPr>
              <w:jc w:val="both"/>
              <w:rPr>
                <w:rFonts w:ascii="Times New Roman" w:hAnsi="Times New Roman" w:cs="Times New Roman"/>
              </w:rPr>
            </w:pPr>
          </w:p>
          <w:p w:rsidR="00D449E4" w:rsidRPr="00EF00A1" w:rsidRDefault="00D449E4" w:rsidP="00375C2E">
            <w:pPr>
              <w:jc w:val="both"/>
              <w:rPr>
                <w:rFonts w:ascii="Times New Roman" w:hAnsi="Times New Roman" w:cs="Times New Roman"/>
              </w:rPr>
            </w:pPr>
          </w:p>
          <w:p w:rsidR="00D449E4" w:rsidRPr="00EF00A1" w:rsidRDefault="00D449E4" w:rsidP="00375C2E">
            <w:pPr>
              <w:jc w:val="both"/>
              <w:rPr>
                <w:rFonts w:ascii="Times New Roman" w:hAnsi="Times New Roman" w:cs="Times New Roman"/>
              </w:rPr>
            </w:pPr>
          </w:p>
          <w:p w:rsidR="00D449E4" w:rsidRPr="00EF00A1" w:rsidRDefault="00D449E4" w:rsidP="00375C2E">
            <w:pPr>
              <w:jc w:val="both"/>
              <w:rPr>
                <w:rFonts w:ascii="Times New Roman" w:hAnsi="Times New Roman" w:cs="Times New Roman"/>
              </w:rPr>
            </w:pPr>
          </w:p>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Задача 3. Информатизация</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76"/>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94"/>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37"/>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67"/>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1"/>
        </w:trPr>
        <w:tc>
          <w:tcPr>
            <w:tcW w:w="7513" w:type="dxa"/>
            <w:gridSpan w:val="10"/>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31"/>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3.1. Курсовая подготовка, переподготовка, повышение квалификации руководящих и педагогических работников в области использования ИКТ</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Увеличение доли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кадрового</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потенциала</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педагогов,</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владеющих</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новыми</w:t>
            </w:r>
          </w:p>
          <w:p w:rsidR="00D449E4" w:rsidRPr="00EF00A1" w:rsidRDefault="00D449E4" w:rsidP="00375C2E">
            <w:pPr>
              <w:autoSpaceDE w:val="0"/>
              <w:autoSpaceDN w:val="0"/>
              <w:adjustRightInd w:val="0"/>
              <w:rPr>
                <w:rFonts w:ascii="Times New Roman" w:eastAsia="TimesNewRomanPSMT" w:hAnsi="Times New Roman" w:cs="Times New Roman"/>
              </w:rPr>
            </w:pPr>
            <w:proofErr w:type="spellStart"/>
            <w:r w:rsidRPr="00EF00A1">
              <w:rPr>
                <w:rFonts w:ascii="Times New Roman" w:eastAsia="TimesNewRomanPSMT" w:hAnsi="Times New Roman" w:cs="Times New Roman"/>
              </w:rPr>
              <w:t>информацион</w:t>
            </w:r>
            <w:proofErr w:type="spellEnd"/>
          </w:p>
          <w:p w:rsidR="00D449E4" w:rsidRPr="00EF00A1" w:rsidRDefault="00D449E4" w:rsidP="00375C2E">
            <w:pPr>
              <w:autoSpaceDE w:val="0"/>
              <w:autoSpaceDN w:val="0"/>
              <w:adjustRightInd w:val="0"/>
              <w:rPr>
                <w:rFonts w:ascii="Times New Roman" w:eastAsia="TimesNewRomanPSMT" w:hAnsi="Times New Roman" w:cs="Times New Roman"/>
              </w:rPr>
            </w:pPr>
            <w:proofErr w:type="spellStart"/>
            <w:r w:rsidRPr="00EF00A1">
              <w:rPr>
                <w:rFonts w:ascii="Times New Roman" w:eastAsia="TimesNewRomanPSMT" w:hAnsi="Times New Roman" w:cs="Times New Roman"/>
              </w:rPr>
              <w:t>ными</w:t>
            </w:r>
            <w:proofErr w:type="spellEnd"/>
            <w:r w:rsidRPr="00EF00A1">
              <w:rPr>
                <w:rFonts w:ascii="Times New Roman" w:eastAsia="TimesNewRomanPSMT" w:hAnsi="Times New Roman" w:cs="Times New Roman"/>
              </w:rPr>
              <w:t xml:space="preserve"> технологиями</w:t>
            </w:r>
          </w:p>
        </w:tc>
      </w:tr>
      <w:tr w:rsidR="00D449E4" w:rsidRPr="00EF00A1" w:rsidTr="00375C2E">
        <w:trPr>
          <w:gridAfter w:val="3"/>
          <w:wAfter w:w="2762" w:type="dxa"/>
          <w:trHeight w:val="346"/>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68"/>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09"/>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7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9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09"/>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3.2. Организация образовательного процесса с использованием информационно-коммуникационных технологий</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 xml:space="preserve"> Внедрение </w:t>
            </w:r>
            <w:proofErr w:type="gramStart"/>
            <w:r w:rsidRPr="00EF00A1">
              <w:rPr>
                <w:rFonts w:ascii="Times New Roman" w:eastAsia="TimesNewRomanPSMT" w:hAnsi="Times New Roman" w:cs="Times New Roman"/>
              </w:rPr>
              <w:t>в</w:t>
            </w:r>
            <w:proofErr w:type="gramEnd"/>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учебный</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процесс</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новых</w:t>
            </w:r>
          </w:p>
          <w:p w:rsidR="00D449E4" w:rsidRPr="00EF00A1" w:rsidRDefault="00D449E4" w:rsidP="00375C2E">
            <w:pPr>
              <w:autoSpaceDE w:val="0"/>
              <w:autoSpaceDN w:val="0"/>
              <w:adjustRightInd w:val="0"/>
              <w:rPr>
                <w:rFonts w:ascii="Times New Roman" w:eastAsia="TimesNewRomanPSMT" w:hAnsi="Times New Roman" w:cs="Times New Roman"/>
              </w:rPr>
            </w:pPr>
            <w:proofErr w:type="spellStart"/>
            <w:r w:rsidRPr="00EF00A1">
              <w:rPr>
                <w:rFonts w:ascii="Times New Roman" w:eastAsia="TimesNewRomanPSMT" w:hAnsi="Times New Roman" w:cs="Times New Roman"/>
              </w:rPr>
              <w:t>информацион</w:t>
            </w:r>
            <w:proofErr w:type="spellEnd"/>
          </w:p>
          <w:p w:rsidR="00D449E4" w:rsidRPr="00EF00A1" w:rsidRDefault="00D449E4" w:rsidP="00375C2E">
            <w:pPr>
              <w:autoSpaceDE w:val="0"/>
              <w:autoSpaceDN w:val="0"/>
              <w:adjustRightInd w:val="0"/>
              <w:rPr>
                <w:rFonts w:ascii="Times New Roman" w:eastAsia="TimesNewRomanPSMT" w:hAnsi="Times New Roman" w:cs="Times New Roman"/>
              </w:rPr>
            </w:pPr>
            <w:proofErr w:type="spellStart"/>
            <w:r w:rsidRPr="00EF00A1">
              <w:rPr>
                <w:rFonts w:ascii="Times New Roman" w:eastAsia="TimesNewRomanPSMT" w:hAnsi="Times New Roman" w:cs="Times New Roman"/>
              </w:rPr>
              <w:t>ных</w:t>
            </w:r>
            <w:proofErr w:type="spellEnd"/>
          </w:p>
          <w:p w:rsidR="00D449E4" w:rsidRPr="00EF00A1" w:rsidRDefault="00D449E4" w:rsidP="00375C2E">
            <w:pPr>
              <w:rPr>
                <w:rFonts w:ascii="Times New Roman" w:hAnsi="Times New Roman" w:cs="Times New Roman"/>
              </w:rPr>
            </w:pPr>
            <w:r w:rsidRPr="00EF00A1">
              <w:rPr>
                <w:rFonts w:ascii="Times New Roman" w:eastAsia="TimesNewRomanPSMT" w:hAnsi="Times New Roman" w:cs="Times New Roman"/>
              </w:rPr>
              <w:t>ресурсов</w:t>
            </w:r>
          </w:p>
        </w:tc>
      </w:tr>
      <w:tr w:rsidR="00D449E4" w:rsidRPr="00EF00A1" w:rsidTr="00375C2E">
        <w:trPr>
          <w:gridAfter w:val="3"/>
          <w:wAfter w:w="2762" w:type="dxa"/>
          <w:trHeight w:val="361"/>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2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94"/>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71"/>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09"/>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74"/>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3.3.Внедрение информационных технологий в организационно-управленческую деятельность</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Удельный вес числа ОО, в которых внедрены новые информационные технологии</w:t>
            </w:r>
          </w:p>
        </w:tc>
      </w:tr>
      <w:tr w:rsidR="00D449E4" w:rsidRPr="00EF00A1" w:rsidTr="00375C2E">
        <w:trPr>
          <w:gridAfter w:val="3"/>
          <w:wAfter w:w="2762" w:type="dxa"/>
          <w:trHeight w:val="37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45"/>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81"/>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74"/>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83"/>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31"/>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3.4. Формирование и развитие банка данных электронных образовательных ресурсов</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Создание</w:t>
            </w:r>
          </w:p>
          <w:p w:rsidR="00D449E4" w:rsidRPr="00EF00A1" w:rsidRDefault="00D449E4" w:rsidP="00375C2E">
            <w:pPr>
              <w:autoSpaceDE w:val="0"/>
              <w:autoSpaceDN w:val="0"/>
              <w:adjustRightInd w:val="0"/>
              <w:rPr>
                <w:rFonts w:ascii="Times New Roman" w:eastAsia="TimesNewRomanPSMT" w:hAnsi="Times New Roman" w:cs="Times New Roman"/>
              </w:rPr>
            </w:pPr>
            <w:proofErr w:type="spellStart"/>
            <w:r w:rsidRPr="00EF00A1">
              <w:rPr>
                <w:rFonts w:ascii="Times New Roman" w:eastAsia="TimesNewRomanPSMT" w:hAnsi="Times New Roman" w:cs="Times New Roman"/>
              </w:rPr>
              <w:t>медиатеки</w:t>
            </w:r>
            <w:proofErr w:type="spellEnd"/>
            <w:r w:rsidRPr="00EF00A1">
              <w:rPr>
                <w:rFonts w:ascii="Times New Roman" w:eastAsia="TimesNewRomanPSMT" w:hAnsi="Times New Roman" w:cs="Times New Roman"/>
              </w:rPr>
              <w:t xml:space="preserve"> с</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учебными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материалами,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пополнение 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 xml:space="preserve">систематизация </w:t>
            </w:r>
            <w:proofErr w:type="gramStart"/>
            <w:r w:rsidRPr="00EF00A1">
              <w:rPr>
                <w:rFonts w:ascii="Times New Roman" w:eastAsia="TimesNewRomanPSMT" w:hAnsi="Times New Roman" w:cs="Times New Roman"/>
              </w:rPr>
              <w:t>учебных</w:t>
            </w:r>
            <w:proofErr w:type="gramEnd"/>
          </w:p>
          <w:p w:rsidR="00D449E4" w:rsidRPr="00EF00A1" w:rsidRDefault="00D449E4" w:rsidP="00375C2E">
            <w:pPr>
              <w:rPr>
                <w:rFonts w:ascii="Times New Roman" w:hAnsi="Times New Roman" w:cs="Times New Roman"/>
              </w:rPr>
            </w:pPr>
            <w:r w:rsidRPr="00EF00A1">
              <w:rPr>
                <w:rFonts w:ascii="Times New Roman" w:eastAsia="TimesNewRomanPSMT" w:hAnsi="Times New Roman" w:cs="Times New Roman"/>
              </w:rPr>
              <w:t>материалов</w:t>
            </w:r>
          </w:p>
        </w:tc>
      </w:tr>
      <w:tr w:rsidR="00D449E4" w:rsidRPr="00EF00A1" w:rsidTr="00375C2E">
        <w:trPr>
          <w:gridAfter w:val="3"/>
          <w:wAfter w:w="2762" w:type="dxa"/>
          <w:trHeight w:val="36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01"/>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73"/>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71"/>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0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29"/>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3.5. Создание единой школьной локальной сети</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Ускорение 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упрощение</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передачи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данных</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lastRenderedPageBreak/>
              <w:t>внутри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школы,</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перевод</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документации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в электронный</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формат</w:t>
            </w:r>
          </w:p>
        </w:tc>
      </w:tr>
      <w:tr w:rsidR="00D449E4" w:rsidRPr="00EF00A1" w:rsidTr="00375C2E">
        <w:trPr>
          <w:gridAfter w:val="3"/>
          <w:wAfter w:w="2762" w:type="dxa"/>
          <w:trHeight w:val="315"/>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1"/>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48"/>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16"/>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68"/>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51"/>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3.6. Организация и проведение районных конкурсов для учителей, учащихся с использованием ИКТ</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rPr>
                <w:rFonts w:ascii="Times New Roman" w:hAnsi="Times New Roman" w:cs="Times New Roman"/>
              </w:rPr>
            </w:pPr>
            <w:r w:rsidRPr="00EF00A1">
              <w:rPr>
                <w:rFonts w:ascii="Times New Roman" w:hAnsi="Times New Roman" w:cs="Times New Roman"/>
              </w:rPr>
              <w:t>Повышение доли эффективного внедрения информационно-коммуникационных технологий в образовательный процесс, возможности представления  опыта использования ИКТ и знакомства с интересными разработками</w:t>
            </w:r>
          </w:p>
        </w:tc>
      </w:tr>
      <w:tr w:rsidR="00D449E4" w:rsidRPr="00EF00A1" w:rsidTr="00375C2E">
        <w:trPr>
          <w:gridAfter w:val="3"/>
          <w:wAfter w:w="2762" w:type="dxa"/>
          <w:trHeight w:val="41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53"/>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8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69"/>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28"/>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47"/>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3.7. Организация и проведение семинаров по внедрению, использованию информационно-коммуникационных технологий в учебно-образовательные процессы ОО</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33"/>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1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35"/>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9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43"/>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center"/>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93"/>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3.8. Обеспечение доступности информации о деятельности ОО в сети Интернет</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99"/>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8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69"/>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63"/>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55"/>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92"/>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 xml:space="preserve">3.9. Создание единой системы </w:t>
            </w:r>
            <w:r w:rsidRPr="00EF00A1">
              <w:rPr>
                <w:rFonts w:ascii="Times New Roman" w:hAnsi="Times New Roman" w:cs="Times New Roman"/>
              </w:rPr>
              <w:lastRenderedPageBreak/>
              <w:t>мониторинга состояния ОО</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lastRenderedPageBreak/>
              <w:t xml:space="preserve">Прочие </w:t>
            </w:r>
            <w:r w:rsidRPr="00EF00A1">
              <w:rPr>
                <w:rFonts w:ascii="Times New Roman" w:hAnsi="Times New Roman" w:cs="Times New Roman"/>
              </w:rPr>
              <w:lastRenderedPageBreak/>
              <w:t>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lastRenderedPageBreak/>
              <w:t>2018-</w:t>
            </w:r>
            <w:r w:rsidRPr="00EF00A1">
              <w:rPr>
                <w:rFonts w:ascii="Times New Roman" w:hAnsi="Times New Roman" w:cs="Times New Roman"/>
              </w:rPr>
              <w:lastRenderedPageBreak/>
              <w:t>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lastRenderedPageBreak/>
              <w:t xml:space="preserve">Управление </w:t>
            </w:r>
            <w:r w:rsidRPr="00EF00A1">
              <w:rPr>
                <w:rFonts w:ascii="Times New Roman" w:hAnsi="Times New Roman" w:cs="Times New Roman"/>
              </w:rPr>
              <w:lastRenderedPageBreak/>
              <w:t>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lastRenderedPageBreak/>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05"/>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7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61"/>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93"/>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245"/>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06"/>
        </w:trPr>
        <w:tc>
          <w:tcPr>
            <w:tcW w:w="354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3.10. Обеспечение доступа ОО к сети Интернет</w:t>
            </w:r>
          </w:p>
        </w:tc>
        <w:tc>
          <w:tcPr>
            <w:tcW w:w="1134" w:type="dxa"/>
            <w:gridSpan w:val="2"/>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Прочие расходы</w:t>
            </w:r>
          </w:p>
        </w:tc>
        <w:tc>
          <w:tcPr>
            <w:tcW w:w="1134" w:type="dxa"/>
            <w:gridSpan w:val="3"/>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2018-2020</w:t>
            </w:r>
          </w:p>
        </w:tc>
        <w:tc>
          <w:tcPr>
            <w:tcW w:w="1701" w:type="dxa"/>
            <w:gridSpan w:val="2"/>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Управление образования,</w:t>
            </w: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МКУ «ИМЦ»</w:t>
            </w: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Всего</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val="restart"/>
          </w:tcPr>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 xml:space="preserve">Ускорение доступа к данным </w:t>
            </w:r>
            <w:proofErr w:type="spellStart"/>
            <w:r w:rsidRPr="00EF00A1">
              <w:rPr>
                <w:rFonts w:ascii="Times New Roman" w:eastAsia="TimesNewRomanPSMT" w:hAnsi="Times New Roman" w:cs="Times New Roman"/>
              </w:rPr>
              <w:t>Internet</w:t>
            </w:r>
            <w:proofErr w:type="spellEnd"/>
            <w:r w:rsidRPr="00EF00A1">
              <w:rPr>
                <w:rFonts w:ascii="Times New Roman" w:eastAsia="TimesNewRomanPSMT" w:hAnsi="Times New Roman" w:cs="Times New Roman"/>
              </w:rPr>
              <w:t>,</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получение</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дополнительных</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возможностей</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и данных</w:t>
            </w:r>
          </w:p>
          <w:p w:rsidR="00D449E4" w:rsidRPr="00EF00A1" w:rsidRDefault="00D449E4" w:rsidP="00375C2E">
            <w:pPr>
              <w:autoSpaceDE w:val="0"/>
              <w:autoSpaceDN w:val="0"/>
              <w:adjustRightInd w:val="0"/>
              <w:rPr>
                <w:rFonts w:ascii="Times New Roman" w:eastAsia="TimesNewRomanPSMT" w:hAnsi="Times New Roman" w:cs="Times New Roman"/>
              </w:rPr>
            </w:pPr>
            <w:proofErr w:type="gramStart"/>
            <w:r w:rsidRPr="00EF00A1">
              <w:rPr>
                <w:rFonts w:ascii="Times New Roman" w:eastAsia="TimesNewRomanPSMT" w:hAnsi="Times New Roman" w:cs="Times New Roman"/>
              </w:rPr>
              <w:t>(интерактивные</w:t>
            </w:r>
            <w:proofErr w:type="gramEnd"/>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конференции,</w:t>
            </w:r>
          </w:p>
          <w:p w:rsidR="00D449E4" w:rsidRPr="00EF00A1" w:rsidRDefault="00D449E4" w:rsidP="00375C2E">
            <w:pPr>
              <w:autoSpaceDE w:val="0"/>
              <w:autoSpaceDN w:val="0"/>
              <w:adjustRightInd w:val="0"/>
              <w:rPr>
                <w:rFonts w:ascii="Times New Roman" w:eastAsia="TimesNewRomanPSMT" w:hAnsi="Times New Roman" w:cs="Times New Roman"/>
              </w:rPr>
            </w:pPr>
            <w:r w:rsidRPr="00EF00A1">
              <w:rPr>
                <w:rFonts w:ascii="Times New Roman" w:eastAsia="TimesNewRomanPSMT" w:hAnsi="Times New Roman" w:cs="Times New Roman"/>
              </w:rPr>
              <w:t xml:space="preserve">дистанционное </w:t>
            </w:r>
            <w:proofErr w:type="spellStart"/>
            <w:r w:rsidRPr="00EF00A1">
              <w:rPr>
                <w:rFonts w:ascii="Times New Roman" w:eastAsia="TimesNewRomanPSMT" w:hAnsi="Times New Roman" w:cs="Times New Roman"/>
              </w:rPr>
              <w:t>обучение</w:t>
            </w:r>
            <w:proofErr w:type="gramStart"/>
            <w:r w:rsidRPr="00EF00A1">
              <w:rPr>
                <w:rFonts w:ascii="Times New Roman" w:eastAsia="TimesNewRomanPSMT" w:hAnsi="Times New Roman" w:cs="Times New Roman"/>
              </w:rPr>
              <w:t>,п</w:t>
            </w:r>
            <w:proofErr w:type="gramEnd"/>
            <w:r w:rsidRPr="00EF00A1">
              <w:rPr>
                <w:rFonts w:ascii="Times New Roman" w:eastAsia="TimesNewRomanPSMT" w:hAnsi="Times New Roman" w:cs="Times New Roman"/>
              </w:rPr>
              <w:t>олучение</w:t>
            </w:r>
            <w:proofErr w:type="spellEnd"/>
            <w:r w:rsidRPr="00EF00A1">
              <w:rPr>
                <w:rFonts w:ascii="Times New Roman" w:eastAsia="TimesNewRomanPSMT" w:hAnsi="Times New Roman" w:cs="Times New Roman"/>
              </w:rPr>
              <w:t xml:space="preserve"> новых программ)</w:t>
            </w:r>
          </w:p>
        </w:tc>
      </w:tr>
      <w:tr w:rsidR="00D449E4" w:rsidRPr="00EF00A1" w:rsidTr="00375C2E">
        <w:trPr>
          <w:gridAfter w:val="3"/>
          <w:wAfter w:w="2762" w:type="dxa"/>
          <w:trHeight w:val="428"/>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Местный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50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Областной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6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Федеральный бюджет</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487"/>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proofErr w:type="spellStart"/>
            <w:r w:rsidRPr="00EF00A1">
              <w:rPr>
                <w:rFonts w:ascii="Times New Roman" w:hAnsi="Times New Roman" w:cs="Times New Roman"/>
                <w:iCs/>
              </w:rPr>
              <w:t>Внебюдж.ф</w:t>
            </w:r>
            <w:proofErr w:type="spellEnd"/>
            <w:r w:rsidRPr="00EF00A1">
              <w:rPr>
                <w:rFonts w:ascii="Times New Roman" w:hAnsi="Times New Roman" w:cs="Times New Roman"/>
                <w:iCs/>
              </w:rPr>
              <w:t>.</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r w:rsidR="00D449E4" w:rsidRPr="00EF00A1" w:rsidTr="00375C2E">
        <w:trPr>
          <w:gridAfter w:val="3"/>
          <w:wAfter w:w="2762" w:type="dxa"/>
          <w:trHeight w:val="370"/>
        </w:trPr>
        <w:tc>
          <w:tcPr>
            <w:tcW w:w="3544" w:type="dxa"/>
            <w:gridSpan w:val="3"/>
            <w:vMerge/>
          </w:tcPr>
          <w:p w:rsidR="00D449E4" w:rsidRPr="00EF00A1" w:rsidRDefault="00D449E4" w:rsidP="00375C2E">
            <w:pPr>
              <w:jc w:val="both"/>
              <w:rPr>
                <w:rFonts w:ascii="Times New Roman" w:hAnsi="Times New Roman" w:cs="Times New Roman"/>
              </w:rPr>
            </w:pPr>
          </w:p>
        </w:tc>
        <w:tc>
          <w:tcPr>
            <w:tcW w:w="1134" w:type="dxa"/>
            <w:gridSpan w:val="2"/>
            <w:vMerge/>
          </w:tcPr>
          <w:p w:rsidR="00D449E4" w:rsidRPr="00EF00A1" w:rsidRDefault="00D449E4" w:rsidP="00375C2E">
            <w:pPr>
              <w:jc w:val="both"/>
              <w:rPr>
                <w:rFonts w:ascii="Times New Roman" w:hAnsi="Times New Roman" w:cs="Times New Roman"/>
              </w:rPr>
            </w:pPr>
          </w:p>
        </w:tc>
        <w:tc>
          <w:tcPr>
            <w:tcW w:w="1134" w:type="dxa"/>
            <w:gridSpan w:val="3"/>
            <w:vMerge/>
          </w:tcPr>
          <w:p w:rsidR="00D449E4" w:rsidRPr="00EF00A1" w:rsidRDefault="00D449E4" w:rsidP="00375C2E">
            <w:pPr>
              <w:jc w:val="both"/>
              <w:rPr>
                <w:rFonts w:ascii="Times New Roman" w:hAnsi="Times New Roman" w:cs="Times New Roman"/>
              </w:rPr>
            </w:pPr>
          </w:p>
        </w:tc>
        <w:tc>
          <w:tcPr>
            <w:tcW w:w="1701" w:type="dxa"/>
            <w:gridSpan w:val="2"/>
            <w:vMerge/>
          </w:tcPr>
          <w:p w:rsidR="00D449E4" w:rsidRPr="00EF00A1" w:rsidRDefault="00D449E4" w:rsidP="00375C2E">
            <w:pPr>
              <w:jc w:val="both"/>
              <w:rPr>
                <w:rFonts w:ascii="Times New Roman" w:hAnsi="Times New Roman" w:cs="Times New Roman"/>
              </w:rPr>
            </w:pPr>
          </w:p>
        </w:tc>
        <w:tc>
          <w:tcPr>
            <w:tcW w:w="2552" w:type="dxa"/>
            <w:shd w:val="clear" w:color="auto" w:fill="auto"/>
            <w:noWrap/>
          </w:tcPr>
          <w:p w:rsidR="00D449E4" w:rsidRPr="00EF00A1" w:rsidRDefault="00D449E4" w:rsidP="00375C2E">
            <w:pPr>
              <w:jc w:val="both"/>
              <w:rPr>
                <w:rFonts w:ascii="Times New Roman" w:hAnsi="Times New Roman" w:cs="Times New Roman"/>
                <w:iCs/>
              </w:rPr>
            </w:pPr>
            <w:r w:rsidRPr="00EF00A1">
              <w:rPr>
                <w:rFonts w:ascii="Times New Roman" w:hAnsi="Times New Roman" w:cs="Times New Roman"/>
                <w:iCs/>
              </w:rPr>
              <w:t>Прочие источники</w:t>
            </w: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992" w:type="dxa"/>
            <w:shd w:val="clear" w:color="auto" w:fill="auto"/>
            <w:noWrap/>
          </w:tcPr>
          <w:p w:rsidR="00D449E4" w:rsidRPr="00EF00A1" w:rsidRDefault="00D449E4" w:rsidP="00375C2E">
            <w:pPr>
              <w:jc w:val="center"/>
              <w:rPr>
                <w:rFonts w:ascii="Times New Roman" w:hAnsi="Times New Roman" w:cs="Times New Roman"/>
              </w:rPr>
            </w:pPr>
          </w:p>
        </w:tc>
        <w:tc>
          <w:tcPr>
            <w:tcW w:w="709" w:type="dxa"/>
            <w:shd w:val="clear" w:color="auto" w:fill="auto"/>
            <w:noWrap/>
          </w:tcPr>
          <w:p w:rsidR="00D449E4" w:rsidRPr="00EF00A1" w:rsidRDefault="00D449E4" w:rsidP="00375C2E">
            <w:pPr>
              <w:jc w:val="center"/>
              <w:rPr>
                <w:rFonts w:ascii="Times New Roman" w:hAnsi="Times New Roman" w:cs="Times New Roman"/>
              </w:rPr>
            </w:pPr>
          </w:p>
        </w:tc>
        <w:tc>
          <w:tcPr>
            <w:tcW w:w="1134" w:type="dxa"/>
            <w:shd w:val="clear" w:color="auto" w:fill="auto"/>
            <w:noWrap/>
          </w:tcPr>
          <w:p w:rsidR="00D449E4" w:rsidRPr="00EF00A1" w:rsidRDefault="00D449E4" w:rsidP="00375C2E">
            <w:pPr>
              <w:jc w:val="center"/>
              <w:rPr>
                <w:rFonts w:ascii="Times New Roman" w:hAnsi="Times New Roman" w:cs="Times New Roman"/>
              </w:rPr>
            </w:pPr>
          </w:p>
        </w:tc>
        <w:tc>
          <w:tcPr>
            <w:tcW w:w="2126" w:type="dxa"/>
            <w:vMerge/>
          </w:tcPr>
          <w:p w:rsidR="00D449E4" w:rsidRPr="00EF00A1" w:rsidRDefault="00D449E4" w:rsidP="00375C2E">
            <w:pPr>
              <w:jc w:val="center"/>
              <w:rPr>
                <w:rFonts w:ascii="Times New Roman" w:hAnsi="Times New Roman" w:cs="Times New Roman"/>
              </w:rPr>
            </w:pPr>
          </w:p>
        </w:tc>
      </w:tr>
    </w:tbl>
    <w:p w:rsidR="00D449E4" w:rsidRPr="00EF00A1" w:rsidRDefault="00D449E4" w:rsidP="00375C2E">
      <w:pPr>
        <w:autoSpaceDE w:val="0"/>
        <w:autoSpaceDN w:val="0"/>
        <w:adjustRightInd w:val="0"/>
        <w:outlineLvl w:val="1"/>
        <w:rPr>
          <w:rFonts w:ascii="Times New Roman" w:hAnsi="Times New Roman" w:cs="Times New Roman"/>
          <w:sz w:val="28"/>
          <w:szCs w:val="28"/>
        </w:rPr>
        <w:sectPr w:rsidR="00D449E4" w:rsidRPr="00EF00A1" w:rsidSect="00375C2E">
          <w:pgSz w:w="16838" w:h="11906" w:orient="landscape"/>
          <w:pgMar w:top="1258" w:right="1134" w:bottom="568" w:left="1134" w:header="709" w:footer="709" w:gutter="0"/>
          <w:cols w:space="708"/>
          <w:titlePg/>
          <w:docGrid w:linePitch="360"/>
        </w:sectPr>
      </w:pPr>
    </w:p>
    <w:p w:rsidR="00D449E4" w:rsidRPr="00EF00A1" w:rsidRDefault="00D449E4" w:rsidP="00375C2E">
      <w:pPr>
        <w:rPr>
          <w:rFonts w:ascii="Times New Roman" w:hAnsi="Times New Roman" w:cs="Times New Roman"/>
          <w:b/>
          <w:sz w:val="28"/>
          <w:szCs w:val="28"/>
        </w:rPr>
      </w:pPr>
    </w:p>
    <w:p w:rsidR="00D449E4" w:rsidRPr="00EF00A1" w:rsidRDefault="00D449E4" w:rsidP="00375C2E">
      <w:pPr>
        <w:pStyle w:val="afb"/>
        <w:jc w:val="center"/>
        <w:rPr>
          <w:b/>
          <w:bCs/>
        </w:rPr>
      </w:pPr>
      <w:r w:rsidRPr="00EF00A1">
        <w:rPr>
          <w:b/>
          <w:bCs/>
        </w:rPr>
        <w:t>ПОДПРОГРАММА</w:t>
      </w:r>
    </w:p>
    <w:p w:rsidR="00D449E4" w:rsidRPr="00EF00A1" w:rsidRDefault="00D449E4" w:rsidP="00375C2E">
      <w:pPr>
        <w:pStyle w:val="afb"/>
        <w:jc w:val="center"/>
      </w:pPr>
      <w:r w:rsidRPr="00EF00A1">
        <w:rPr>
          <w:b/>
          <w:bCs/>
        </w:rPr>
        <w:t>"ОБЕСПЕЧЕНИЕ РЕАЛИЗАЦИИ МУНИЦИПАЛЬНОЙ ПРОГРАММЫ"</w:t>
      </w:r>
    </w:p>
    <w:p w:rsidR="00D449E4" w:rsidRPr="00EF00A1" w:rsidRDefault="00D449E4" w:rsidP="00375C2E">
      <w:pPr>
        <w:pStyle w:val="afb"/>
        <w:jc w:val="center"/>
      </w:pPr>
      <w:r w:rsidRPr="00EF00A1">
        <w:t>(далее - Подпрограмма)</w:t>
      </w:r>
    </w:p>
    <w:p w:rsidR="00D449E4" w:rsidRPr="00EF00A1" w:rsidRDefault="00D449E4" w:rsidP="00375C2E">
      <w:pPr>
        <w:pStyle w:val="afb"/>
        <w:jc w:val="center"/>
      </w:pPr>
    </w:p>
    <w:p w:rsidR="00D449E4" w:rsidRPr="00EF00A1" w:rsidRDefault="00D449E4" w:rsidP="00375C2E">
      <w:pPr>
        <w:pStyle w:val="afb"/>
        <w:jc w:val="center"/>
      </w:pPr>
      <w:r w:rsidRPr="00EF00A1">
        <w:t>1. ПАСПОРТ ПОДПРОГРАММЫ</w:t>
      </w:r>
    </w:p>
    <w:p w:rsidR="00D449E4" w:rsidRPr="00EF00A1" w:rsidRDefault="00D449E4" w:rsidP="00375C2E">
      <w:pPr>
        <w:pStyle w:val="afb"/>
        <w:jc w:val="center"/>
      </w:pPr>
    </w:p>
    <w:tbl>
      <w:tblPr>
        <w:tblW w:w="9781" w:type="dxa"/>
        <w:tblInd w:w="84" w:type="dxa"/>
        <w:tblLayout w:type="fixed"/>
        <w:tblCellMar>
          <w:left w:w="84" w:type="dxa"/>
          <w:right w:w="84" w:type="dxa"/>
        </w:tblCellMar>
        <w:tblLook w:val="0000" w:firstRow="0" w:lastRow="0" w:firstColumn="0" w:lastColumn="0" w:noHBand="0" w:noVBand="0"/>
      </w:tblPr>
      <w:tblGrid>
        <w:gridCol w:w="2268"/>
        <w:gridCol w:w="7513"/>
      </w:tblGrid>
      <w:tr w:rsidR="00D449E4" w:rsidRPr="00EF00A1"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pPr>
            <w:r w:rsidRPr="00EF00A1">
              <w:t xml:space="preserve">1.Муниципальный заказчик - координатор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pPr>
            <w:smartTag w:uri="urn:schemas-microsoft-com:office:smarttags" w:element="PersonName">
              <w:smartTagPr>
                <w:attr w:name="ProductID" w:val="Управление образования"/>
              </w:smartTagPr>
              <w:r w:rsidRPr="00EF00A1">
                <w:t>Управление образования</w:t>
              </w:r>
            </w:smartTag>
            <w:r w:rsidRPr="00EF00A1">
              <w:t xml:space="preserve"> и молодежной политики администрации Большемурашкинского муниципального района Нижегородской области </w:t>
            </w:r>
          </w:p>
        </w:tc>
      </w:tr>
      <w:tr w:rsidR="00D449E4" w:rsidRPr="00EF00A1"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pPr>
            <w:r w:rsidRPr="00EF00A1">
              <w:t xml:space="preserve">2. Цель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jc w:val="both"/>
            </w:pPr>
            <w:r w:rsidRPr="00EF00A1">
              <w:t xml:space="preserve">Обеспечение организационных, информационных и научно- методических условий для реализации Программы </w:t>
            </w:r>
          </w:p>
        </w:tc>
      </w:tr>
      <w:tr w:rsidR="00D449E4" w:rsidRPr="00EF00A1"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pPr>
            <w:r w:rsidRPr="00EF00A1">
              <w:t xml:space="preserve">3. Задачи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jc w:val="both"/>
            </w:pPr>
            <w:r w:rsidRPr="00EF00A1">
              <w:rPr>
                <w:b/>
                <w:bCs/>
              </w:rPr>
              <w:t>-</w:t>
            </w:r>
            <w:r w:rsidRPr="00EF00A1">
              <w:t xml:space="preserve"> Внедрение нормативных правовых, организационно</w:t>
            </w:r>
            <w:r w:rsidRPr="00EF00A1">
              <w:rPr>
                <w:b/>
                <w:bCs/>
              </w:rPr>
              <w:t>-</w:t>
            </w:r>
            <w:r w:rsidRPr="00EF00A1">
              <w:t xml:space="preserve"> методических и иных документов, направленных на эффективное решение задач Программы;</w:t>
            </w:r>
          </w:p>
          <w:p w:rsidR="00D449E4" w:rsidRPr="00EF00A1" w:rsidRDefault="00D449E4" w:rsidP="00375C2E">
            <w:pPr>
              <w:pStyle w:val="afb"/>
              <w:jc w:val="both"/>
            </w:pPr>
            <w:r w:rsidRPr="00EF00A1">
              <w:rPr>
                <w:b/>
                <w:bCs/>
              </w:rPr>
              <w:t>-</w:t>
            </w:r>
            <w:r w:rsidRPr="00EF00A1">
              <w:t xml:space="preserve">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 </w:t>
            </w:r>
          </w:p>
          <w:p w:rsidR="00D449E4" w:rsidRPr="00EF00A1" w:rsidRDefault="00D449E4" w:rsidP="00375C2E">
            <w:pPr>
              <w:pStyle w:val="afb"/>
              <w:jc w:val="both"/>
            </w:pPr>
            <w:r w:rsidRPr="00EF00A1">
              <w:rPr>
                <w:b/>
                <w:bCs/>
              </w:rPr>
              <w:t>-</w:t>
            </w:r>
            <w:r w:rsidRPr="00EF00A1">
              <w:t xml:space="preserve"> продвижение основных идей развития образования для получения поддержки и вовлечения экспертов и широкой общественности </w:t>
            </w:r>
          </w:p>
        </w:tc>
      </w:tr>
      <w:tr w:rsidR="00D449E4" w:rsidRPr="00EF00A1" w:rsidTr="00375C2E">
        <w:tc>
          <w:tcPr>
            <w:tcW w:w="2268"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pPr>
            <w:r w:rsidRPr="00EF00A1">
              <w:t xml:space="preserve">4. Этапы и сроки реализации Подпрограммы </w:t>
            </w:r>
          </w:p>
        </w:tc>
        <w:tc>
          <w:tcPr>
            <w:tcW w:w="7513" w:type="dxa"/>
            <w:tcBorders>
              <w:top w:val="single" w:sz="2" w:space="0" w:color="auto"/>
              <w:left w:val="single" w:sz="2" w:space="0" w:color="auto"/>
              <w:bottom w:val="single" w:sz="2" w:space="0" w:color="auto"/>
              <w:right w:val="single" w:sz="2" w:space="0" w:color="auto"/>
            </w:tcBorders>
            <w:shd w:val="clear" w:color="auto" w:fill="auto"/>
          </w:tcPr>
          <w:p w:rsidR="00D449E4" w:rsidRPr="00EF00A1" w:rsidRDefault="00D449E4" w:rsidP="00375C2E">
            <w:pPr>
              <w:pStyle w:val="afb"/>
            </w:pPr>
            <w:r w:rsidRPr="00EF00A1">
              <w:t>2018-2020 годы.</w:t>
            </w:r>
          </w:p>
          <w:p w:rsidR="00D449E4" w:rsidRPr="00EF00A1" w:rsidRDefault="00D449E4" w:rsidP="00375C2E">
            <w:pPr>
              <w:pStyle w:val="afb"/>
            </w:pPr>
            <w:r w:rsidRPr="00EF00A1">
              <w:t xml:space="preserve">Подпрограмма реализуется в один этап </w:t>
            </w:r>
          </w:p>
        </w:tc>
      </w:tr>
      <w:tr w:rsidR="00D449E4" w:rsidRPr="00EF00A1" w:rsidTr="00375C2E">
        <w:tc>
          <w:tcPr>
            <w:tcW w:w="226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 xml:space="preserve">5. Объемы бюджетных ассигнований Подпрограммы за счет средств местного бюджета </w:t>
            </w:r>
          </w:p>
        </w:tc>
        <w:tc>
          <w:tcPr>
            <w:tcW w:w="7513"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both"/>
            </w:pPr>
            <w:r w:rsidRPr="00EF00A1">
              <w:t>Общий объем финансирования Подпрограммы в ценах соответствующих лет составляет:</w:t>
            </w:r>
          </w:p>
          <w:p w:rsidR="002268DB" w:rsidRPr="00EF00A1" w:rsidRDefault="002268DB" w:rsidP="00375C2E">
            <w:pPr>
              <w:pStyle w:val="afb"/>
              <w:jc w:val="both"/>
            </w:pPr>
            <w:r w:rsidRPr="00EF00A1">
              <w:t>63579,79952 тысяч рублей, в том числе по годам:</w:t>
            </w:r>
          </w:p>
          <w:p w:rsidR="00D449E4" w:rsidRPr="00EF00A1" w:rsidRDefault="00D449E4" w:rsidP="00375C2E">
            <w:pPr>
              <w:pStyle w:val="afb"/>
            </w:pPr>
            <w:r w:rsidRPr="00EF00A1">
              <w:t>2018 год –</w:t>
            </w:r>
            <w:r w:rsidRPr="00EF00A1">
              <w:rPr>
                <w:b/>
                <w:sz w:val="22"/>
                <w:szCs w:val="22"/>
              </w:rPr>
              <w:t>21417,982</w:t>
            </w:r>
          </w:p>
          <w:p w:rsidR="00D449E4" w:rsidRPr="00EF00A1" w:rsidRDefault="00D449E4" w:rsidP="00375C2E">
            <w:pPr>
              <w:pStyle w:val="afb"/>
              <w:rPr>
                <w:b/>
                <w:sz w:val="22"/>
                <w:szCs w:val="22"/>
              </w:rPr>
            </w:pPr>
            <w:r w:rsidRPr="00EF00A1">
              <w:t>2019 год –</w:t>
            </w:r>
            <w:r w:rsidRPr="00EF00A1">
              <w:rPr>
                <w:b/>
                <w:sz w:val="22"/>
                <w:szCs w:val="22"/>
              </w:rPr>
              <w:t>21016,11752</w:t>
            </w:r>
          </w:p>
          <w:p w:rsidR="00D449E4" w:rsidRPr="00EF00A1" w:rsidRDefault="00D449E4" w:rsidP="00375C2E">
            <w:pPr>
              <w:pStyle w:val="afb"/>
            </w:pPr>
            <w:r w:rsidRPr="00EF00A1">
              <w:t>2020 год –</w:t>
            </w:r>
            <w:r w:rsidR="002268DB" w:rsidRPr="00EF00A1">
              <w:rPr>
                <w:b/>
                <w:sz w:val="22"/>
                <w:szCs w:val="22"/>
              </w:rPr>
              <w:t>21145,7</w:t>
            </w:r>
          </w:p>
        </w:tc>
      </w:tr>
      <w:tr w:rsidR="00D449E4" w:rsidRPr="00EF00A1" w:rsidTr="00375C2E">
        <w:tc>
          <w:tcPr>
            <w:tcW w:w="226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 xml:space="preserve">6. Индикаторы достижения цели и показатели непосредственных результатов </w:t>
            </w:r>
          </w:p>
        </w:tc>
        <w:tc>
          <w:tcPr>
            <w:tcW w:w="7513"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both"/>
            </w:pPr>
            <w:r w:rsidRPr="00EF00A1">
              <w:t>Индикатор достижения цели - удельный вес числа электронных инструктивно-методических ресурсов, разработанных в рамках Программы, к которым предоставлен доступ в сети Интернет, в общем числе электронных инструктивно-методических ресурсов, разработанных в рамках Программы, составит 100%.</w:t>
            </w:r>
          </w:p>
          <w:p w:rsidR="00D449E4" w:rsidRPr="00EF00A1" w:rsidRDefault="00D449E4" w:rsidP="00375C2E">
            <w:pPr>
              <w:pStyle w:val="afb"/>
              <w:jc w:val="both"/>
            </w:pPr>
            <w:r w:rsidRPr="00EF00A1">
              <w:t>Показатель непосредственных результатов - количество проведенных мероприятий муниципального уровня по распространению результатов Программы (не менее 2 ежегодно)</w:t>
            </w:r>
          </w:p>
        </w:tc>
      </w:tr>
    </w:tbl>
    <w:p w:rsidR="00D449E4" w:rsidRPr="00EF00A1" w:rsidRDefault="00D449E4" w:rsidP="00375C2E">
      <w:pPr>
        <w:pStyle w:val="afb"/>
        <w:jc w:val="center"/>
      </w:pPr>
    </w:p>
    <w:p w:rsidR="00D449E4" w:rsidRPr="00EF00A1" w:rsidRDefault="00D449E4" w:rsidP="00375C2E">
      <w:pPr>
        <w:pStyle w:val="afb"/>
        <w:jc w:val="center"/>
      </w:pPr>
      <w:r w:rsidRPr="00EF00A1">
        <w:t xml:space="preserve">2. ТЕКСТ ПОДПРОГРАММЫ </w:t>
      </w:r>
    </w:p>
    <w:p w:rsidR="00D449E4" w:rsidRPr="00EF00A1" w:rsidRDefault="00D449E4" w:rsidP="00375C2E">
      <w:pPr>
        <w:pStyle w:val="afb"/>
        <w:jc w:val="center"/>
      </w:pPr>
    </w:p>
    <w:p w:rsidR="00D449E4" w:rsidRPr="00EF00A1" w:rsidRDefault="00D449E4" w:rsidP="00375C2E">
      <w:pPr>
        <w:pStyle w:val="afb"/>
        <w:jc w:val="center"/>
      </w:pPr>
      <w:r w:rsidRPr="00EF00A1">
        <w:rPr>
          <w:b/>
          <w:bCs/>
        </w:rPr>
        <w:t>2.1. Характеристика текущего состояния</w:t>
      </w:r>
    </w:p>
    <w:p w:rsidR="00D449E4" w:rsidRPr="00EF00A1" w:rsidRDefault="00D449E4" w:rsidP="00375C2E">
      <w:pPr>
        <w:pStyle w:val="afb"/>
        <w:ind w:firstLine="300"/>
        <w:jc w:val="both"/>
      </w:pPr>
    </w:p>
    <w:p w:rsidR="00D449E4" w:rsidRPr="00EF00A1" w:rsidRDefault="00D449E4" w:rsidP="00375C2E">
      <w:pPr>
        <w:pStyle w:val="afb"/>
        <w:ind w:firstLine="709"/>
        <w:jc w:val="both"/>
      </w:pPr>
      <w:r w:rsidRPr="00EF00A1">
        <w:t>Подпрограмма направлена на существенное повышение качества управления процессами развития системы образования. Управлением образования и молодежной политики администрации Большемурашкинского муниципального района  Нижегородской области, образовательными организациями ведется комплексная работа по развитию системы образования района, включая развитие инфраструктуры образования, информационно-технологической инфраструктуры, повышение качества образования в образовательном пространстве Большемурашкинского муниципального района Нижегородской области.</w:t>
      </w:r>
    </w:p>
    <w:p w:rsidR="00D449E4" w:rsidRPr="00EF00A1" w:rsidRDefault="00D449E4" w:rsidP="00375C2E">
      <w:pPr>
        <w:pStyle w:val="afb"/>
        <w:jc w:val="center"/>
      </w:pPr>
    </w:p>
    <w:p w:rsidR="00D449E4" w:rsidRPr="00EF00A1" w:rsidRDefault="00D449E4" w:rsidP="00375C2E">
      <w:pPr>
        <w:pStyle w:val="afb"/>
        <w:jc w:val="center"/>
      </w:pPr>
    </w:p>
    <w:p w:rsidR="00D449E4" w:rsidRPr="00EF00A1" w:rsidRDefault="00D449E4" w:rsidP="00375C2E">
      <w:pPr>
        <w:pStyle w:val="afb"/>
        <w:jc w:val="center"/>
      </w:pPr>
      <w:r w:rsidRPr="00EF00A1">
        <w:rPr>
          <w:b/>
          <w:bCs/>
        </w:rPr>
        <w:t>2.2. Цель и задачи Подпрограммы</w:t>
      </w:r>
    </w:p>
    <w:p w:rsidR="00D449E4" w:rsidRPr="00EF00A1" w:rsidRDefault="00D449E4" w:rsidP="00375C2E">
      <w:pPr>
        <w:pStyle w:val="afb"/>
        <w:jc w:val="center"/>
      </w:pPr>
    </w:p>
    <w:p w:rsidR="00D449E4" w:rsidRPr="00EF00A1" w:rsidRDefault="00D449E4" w:rsidP="00375C2E">
      <w:pPr>
        <w:pStyle w:val="afb"/>
        <w:ind w:firstLine="567"/>
        <w:jc w:val="both"/>
      </w:pPr>
      <w:r w:rsidRPr="00EF00A1">
        <w:t xml:space="preserve">Цель Подпрограммы - обеспечение организационных, информационных  и методических условий для реализации Программы. </w:t>
      </w:r>
    </w:p>
    <w:p w:rsidR="00D449E4" w:rsidRPr="00EF00A1" w:rsidRDefault="00D449E4" w:rsidP="00375C2E">
      <w:pPr>
        <w:pStyle w:val="afb"/>
        <w:ind w:firstLine="567"/>
        <w:jc w:val="both"/>
      </w:pPr>
      <w:r w:rsidRPr="00EF00A1">
        <w:t>Подпрограмма предполагает решение следующих задач:</w:t>
      </w:r>
    </w:p>
    <w:p w:rsidR="00D449E4" w:rsidRPr="00EF00A1" w:rsidRDefault="00D449E4" w:rsidP="00375C2E">
      <w:pPr>
        <w:pStyle w:val="afb"/>
        <w:ind w:firstLine="567"/>
        <w:jc w:val="both"/>
      </w:pPr>
      <w:r w:rsidRPr="00EF00A1">
        <w:rPr>
          <w:b/>
          <w:bCs/>
        </w:rPr>
        <w:t>-</w:t>
      </w:r>
      <w:r w:rsidRPr="00EF00A1">
        <w:t xml:space="preserve"> разработка нормативных правовых, организационно-методических и иных документов, направленных на эффективное решение задач Программы;</w:t>
      </w:r>
    </w:p>
    <w:p w:rsidR="00D449E4" w:rsidRPr="00EF00A1" w:rsidRDefault="00D449E4" w:rsidP="00375C2E">
      <w:pPr>
        <w:pStyle w:val="afb"/>
        <w:ind w:firstLine="567"/>
        <w:jc w:val="both"/>
      </w:pPr>
      <w:r w:rsidRPr="00EF00A1">
        <w:rPr>
          <w:b/>
          <w:bCs/>
        </w:rPr>
        <w:t>-</w:t>
      </w:r>
      <w:r w:rsidRPr="00EF00A1">
        <w:t xml:space="preserve">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 </w:t>
      </w:r>
    </w:p>
    <w:p w:rsidR="00D449E4" w:rsidRPr="00EF00A1" w:rsidRDefault="00D449E4" w:rsidP="00375C2E">
      <w:pPr>
        <w:pStyle w:val="afb"/>
        <w:ind w:firstLine="567"/>
        <w:jc w:val="both"/>
      </w:pPr>
      <w:r w:rsidRPr="00EF00A1">
        <w:rPr>
          <w:b/>
          <w:bCs/>
        </w:rPr>
        <w:t>-</w:t>
      </w:r>
      <w:r w:rsidRPr="00EF00A1">
        <w:t xml:space="preserve"> продвижение основных идей развития образования для получения поддержки и вовлечения экспертов и широкой общественности.</w:t>
      </w:r>
    </w:p>
    <w:p w:rsidR="00D449E4" w:rsidRPr="00EF00A1" w:rsidRDefault="00D449E4" w:rsidP="00375C2E">
      <w:pPr>
        <w:pStyle w:val="afff1"/>
        <w:jc w:val="center"/>
      </w:pPr>
    </w:p>
    <w:p w:rsidR="00D449E4" w:rsidRPr="00EF00A1" w:rsidRDefault="00D449E4" w:rsidP="00375C2E">
      <w:pPr>
        <w:pStyle w:val="afff1"/>
        <w:jc w:val="center"/>
      </w:pPr>
      <w:r w:rsidRPr="00EF00A1">
        <w:t xml:space="preserve">2.3. Сроки и этапы реализации Подпрограммы </w:t>
      </w:r>
    </w:p>
    <w:p w:rsidR="00D449E4" w:rsidRPr="00EF00A1" w:rsidRDefault="00D449E4" w:rsidP="00375C2E">
      <w:pPr>
        <w:pStyle w:val="afb"/>
        <w:ind w:firstLine="300"/>
        <w:jc w:val="both"/>
      </w:pPr>
    </w:p>
    <w:p w:rsidR="00D449E4" w:rsidRPr="00EF00A1" w:rsidRDefault="00D449E4" w:rsidP="00375C2E">
      <w:pPr>
        <w:pStyle w:val="afb"/>
        <w:ind w:firstLine="567"/>
        <w:jc w:val="both"/>
      </w:pPr>
      <w:r w:rsidRPr="00EF00A1">
        <w:t>Реализация Подпрограммы будет осуществляться в 2018-2020 годы в один этап.</w:t>
      </w:r>
    </w:p>
    <w:p w:rsidR="00D449E4" w:rsidRPr="00EF00A1" w:rsidRDefault="00D449E4" w:rsidP="00375C2E">
      <w:pPr>
        <w:pStyle w:val="afb"/>
        <w:ind w:firstLine="300"/>
        <w:jc w:val="both"/>
      </w:pPr>
    </w:p>
    <w:p w:rsidR="00D449E4" w:rsidRPr="00EF00A1" w:rsidRDefault="00D449E4" w:rsidP="00375C2E">
      <w:pPr>
        <w:pStyle w:val="afb"/>
        <w:jc w:val="center"/>
      </w:pPr>
      <w:r w:rsidRPr="00EF00A1">
        <w:rPr>
          <w:b/>
          <w:bCs/>
        </w:rPr>
        <w:t>2.4. Аналитическое распределение объема</w:t>
      </w:r>
    </w:p>
    <w:p w:rsidR="00D449E4" w:rsidRPr="00EF00A1" w:rsidRDefault="00D449E4" w:rsidP="00375C2E">
      <w:pPr>
        <w:pStyle w:val="afb"/>
        <w:jc w:val="center"/>
      </w:pPr>
      <w:r w:rsidRPr="00EF00A1">
        <w:rPr>
          <w:b/>
          <w:bCs/>
        </w:rPr>
        <w:t>финансовых ресурсов Подпрограммы</w:t>
      </w:r>
    </w:p>
    <w:p w:rsidR="00D449E4" w:rsidRPr="00EF00A1" w:rsidRDefault="00D449E4" w:rsidP="00375C2E">
      <w:pPr>
        <w:pStyle w:val="afb"/>
        <w:jc w:val="center"/>
      </w:pPr>
    </w:p>
    <w:p w:rsidR="00D449E4" w:rsidRPr="00EF00A1" w:rsidRDefault="00D449E4" w:rsidP="00375C2E">
      <w:pPr>
        <w:pStyle w:val="afb"/>
        <w:ind w:firstLine="567"/>
        <w:jc w:val="both"/>
      </w:pPr>
      <w:r w:rsidRPr="00EF00A1">
        <w:t>Обеспечение организационных, информационных и научно-методических условий для реализации Программы осуществляется за счет средств местного бюджета, включая расходы на содержание аппарата управления образования и молодежной политики администрации Большемурашкинского муниципального района, МКУ «Сервисный центр».</w:t>
      </w:r>
    </w:p>
    <w:p w:rsidR="00D449E4" w:rsidRPr="00EF00A1" w:rsidRDefault="00D449E4" w:rsidP="00375C2E">
      <w:pPr>
        <w:pStyle w:val="afb"/>
        <w:ind w:firstLine="567"/>
        <w:jc w:val="both"/>
      </w:pPr>
    </w:p>
    <w:p w:rsidR="00D449E4" w:rsidRPr="00EF00A1" w:rsidRDefault="00D449E4" w:rsidP="00375C2E">
      <w:pPr>
        <w:jc w:val="center"/>
        <w:rPr>
          <w:rFonts w:ascii="Times New Roman" w:eastAsia="Calibri" w:hAnsi="Times New Roman" w:cs="Times New Roman"/>
          <w:b/>
          <w:sz w:val="24"/>
          <w:szCs w:val="24"/>
        </w:rPr>
      </w:pPr>
      <w:r w:rsidRPr="00EF00A1">
        <w:rPr>
          <w:rFonts w:ascii="Times New Roman" w:eastAsia="Calibri" w:hAnsi="Times New Roman" w:cs="Times New Roman"/>
          <w:b/>
          <w:sz w:val="24"/>
          <w:szCs w:val="24"/>
        </w:rPr>
        <w:t xml:space="preserve"> Ресурсное обеспечение Подпрограммы </w:t>
      </w:r>
    </w:p>
    <w:p w:rsidR="00D449E4" w:rsidRPr="00EF00A1" w:rsidRDefault="00D449E4" w:rsidP="00375C2E">
      <w:pPr>
        <w:autoSpaceDE w:val="0"/>
        <w:autoSpaceDN w:val="0"/>
        <w:adjustRightInd w:val="0"/>
        <w:ind w:firstLine="540"/>
        <w:rPr>
          <w:rFonts w:ascii="Times New Roman" w:eastAsia="Calibri" w:hAnsi="Times New Roman" w:cs="Times New Roman"/>
        </w:rPr>
      </w:pPr>
      <w:r w:rsidRPr="00EF00A1">
        <w:rPr>
          <w:rFonts w:ascii="Times New Roman" w:eastAsia="Calibri" w:hAnsi="Times New Roman" w:cs="Times New Roman"/>
        </w:rPr>
        <w:t>Тысяч рублей</w:t>
      </w:r>
    </w:p>
    <w:tbl>
      <w:tblPr>
        <w:tblW w:w="9773" w:type="dxa"/>
        <w:tblInd w:w="-79" w:type="dxa"/>
        <w:tblLayout w:type="fixed"/>
        <w:tblLook w:val="01E0" w:firstRow="1" w:lastRow="1" w:firstColumn="1" w:lastColumn="1" w:noHBand="0" w:noVBand="0"/>
      </w:tblPr>
      <w:tblGrid>
        <w:gridCol w:w="2172"/>
        <w:gridCol w:w="3445"/>
        <w:gridCol w:w="1442"/>
        <w:gridCol w:w="1426"/>
        <w:gridCol w:w="1288"/>
      </w:tblGrid>
      <w:tr w:rsidR="00D449E4" w:rsidRPr="00EF00A1" w:rsidTr="00375C2E">
        <w:trPr>
          <w:cantSplit/>
          <w:trHeight w:val="484"/>
        </w:trPr>
        <w:tc>
          <w:tcPr>
            <w:tcW w:w="217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center"/>
              <w:rPr>
                <w:rFonts w:ascii="Times New Roman" w:eastAsia="Calibri" w:hAnsi="Times New Roman" w:cs="Times New Roman"/>
              </w:rPr>
            </w:pPr>
            <w:r w:rsidRPr="00EF00A1">
              <w:rPr>
                <w:rFonts w:ascii="Times New Roman" w:eastAsia="Calibri" w:hAnsi="Times New Roman" w:cs="Times New Roman"/>
              </w:rPr>
              <w:t>Муниципальный заказчик</w:t>
            </w: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center"/>
              <w:rPr>
                <w:rFonts w:ascii="Times New Roman" w:eastAsia="Calibri" w:hAnsi="Times New Roman" w:cs="Times New Roman"/>
              </w:rPr>
            </w:pPr>
            <w:r w:rsidRPr="00EF00A1">
              <w:rPr>
                <w:rFonts w:ascii="Times New Roman" w:eastAsia="Calibri" w:hAnsi="Times New Roman" w:cs="Times New Roman"/>
              </w:rPr>
              <w:t>Источники финансирования</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jc w:val="center"/>
              <w:rPr>
                <w:rFonts w:ascii="Times New Roman" w:eastAsia="Calibri" w:hAnsi="Times New Roman" w:cs="Times New Roman"/>
              </w:rPr>
            </w:pPr>
            <w:r w:rsidRPr="00EF00A1">
              <w:rPr>
                <w:rFonts w:ascii="Times New Roman" w:eastAsia="Calibri" w:hAnsi="Times New Roman" w:cs="Times New Roman"/>
              </w:rPr>
              <w:t>2018 год</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jc w:val="center"/>
              <w:rPr>
                <w:rFonts w:ascii="Times New Roman" w:eastAsia="Calibri" w:hAnsi="Times New Roman" w:cs="Times New Roman"/>
              </w:rPr>
            </w:pPr>
            <w:r w:rsidRPr="00EF00A1">
              <w:rPr>
                <w:rFonts w:ascii="Times New Roman" w:eastAsia="Calibri" w:hAnsi="Times New Roman" w:cs="Times New Roman"/>
              </w:rPr>
              <w:t>2019 год</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jc w:val="center"/>
              <w:rPr>
                <w:rFonts w:ascii="Times New Roman" w:eastAsia="Calibri" w:hAnsi="Times New Roman" w:cs="Times New Roman"/>
              </w:rPr>
            </w:pPr>
            <w:r w:rsidRPr="00EF00A1">
              <w:rPr>
                <w:rFonts w:ascii="Times New Roman" w:eastAsia="Calibri" w:hAnsi="Times New Roman" w:cs="Times New Roman"/>
              </w:rPr>
              <w:t>2020 год</w:t>
            </w:r>
          </w:p>
        </w:tc>
      </w:tr>
      <w:tr w:rsidR="00D449E4" w:rsidRPr="00EF00A1" w:rsidTr="00375C2E">
        <w:trPr>
          <w:cantSplit/>
          <w:trHeight w:val="299"/>
        </w:trPr>
        <w:tc>
          <w:tcPr>
            <w:tcW w:w="2172" w:type="dxa"/>
            <w:vMerge w:val="restart"/>
            <w:tcBorders>
              <w:top w:val="single" w:sz="6" w:space="0" w:color="auto"/>
              <w:left w:val="single" w:sz="4" w:space="0" w:color="auto"/>
              <w:right w:val="single" w:sz="4" w:space="0" w:color="auto"/>
            </w:tcBorders>
          </w:tcPr>
          <w:p w:rsidR="00D449E4" w:rsidRPr="00EF00A1" w:rsidRDefault="00D449E4" w:rsidP="00375C2E">
            <w:pPr>
              <w:autoSpaceDE w:val="0"/>
              <w:autoSpaceDN w:val="0"/>
              <w:adjustRightInd w:val="0"/>
              <w:rPr>
                <w:rFonts w:ascii="Times New Roman" w:eastAsia="Calibri" w:hAnsi="Times New Roman" w:cs="Times New Roman"/>
              </w:rPr>
            </w:pPr>
            <w:r w:rsidRPr="00EF00A1">
              <w:rPr>
                <w:rFonts w:ascii="Times New Roman" w:eastAsia="Calibri" w:hAnsi="Times New Roman" w:cs="Times New Roman"/>
              </w:rPr>
              <w:t>Управление образования администрации</w:t>
            </w:r>
          </w:p>
          <w:p w:rsidR="00D449E4" w:rsidRPr="00EF00A1" w:rsidRDefault="00D449E4" w:rsidP="00375C2E">
            <w:pPr>
              <w:autoSpaceDE w:val="0"/>
              <w:autoSpaceDN w:val="0"/>
              <w:adjustRightInd w:val="0"/>
              <w:rPr>
                <w:rFonts w:ascii="Times New Roman" w:eastAsia="Calibri" w:hAnsi="Times New Roman" w:cs="Times New Roman"/>
              </w:rPr>
            </w:pPr>
          </w:p>
          <w:p w:rsidR="00D449E4" w:rsidRPr="00EF00A1" w:rsidRDefault="00D449E4" w:rsidP="00375C2E">
            <w:pPr>
              <w:autoSpaceDE w:val="0"/>
              <w:autoSpaceDN w:val="0"/>
              <w:adjustRightInd w:val="0"/>
              <w:rPr>
                <w:rFonts w:ascii="Times New Roman" w:eastAsia="Calibri" w:hAnsi="Times New Roman" w:cs="Times New Roman"/>
              </w:rPr>
            </w:pPr>
          </w:p>
          <w:p w:rsidR="00D449E4" w:rsidRPr="00EF00A1" w:rsidRDefault="00D449E4" w:rsidP="00375C2E">
            <w:pPr>
              <w:autoSpaceDE w:val="0"/>
              <w:autoSpaceDN w:val="0"/>
              <w:adjustRightInd w:val="0"/>
              <w:rPr>
                <w:rFonts w:ascii="Times New Roman" w:eastAsia="Calibri" w:hAnsi="Times New Roman" w:cs="Times New Roman"/>
              </w:rPr>
            </w:pPr>
          </w:p>
          <w:p w:rsidR="00D449E4" w:rsidRPr="00EF00A1" w:rsidRDefault="00D449E4" w:rsidP="00375C2E">
            <w:pPr>
              <w:autoSpaceDE w:val="0"/>
              <w:autoSpaceDN w:val="0"/>
              <w:adjustRightInd w:val="0"/>
              <w:rPr>
                <w:rFonts w:ascii="Times New Roman" w:eastAsia="Calibri" w:hAnsi="Times New Roman" w:cs="Times New Roman"/>
              </w:rPr>
            </w:pPr>
          </w:p>
          <w:p w:rsidR="00D449E4" w:rsidRPr="00EF00A1" w:rsidRDefault="00D449E4" w:rsidP="00375C2E">
            <w:pPr>
              <w:autoSpaceDE w:val="0"/>
              <w:autoSpaceDN w:val="0"/>
              <w:adjustRightInd w:val="0"/>
              <w:rPr>
                <w:rFonts w:ascii="Times New Roman" w:eastAsia="Calibri" w:hAnsi="Times New Roman" w:cs="Times New Roman"/>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autoSpaceDE w:val="0"/>
              <w:autoSpaceDN w:val="0"/>
              <w:adjustRightInd w:val="0"/>
              <w:jc w:val="both"/>
              <w:rPr>
                <w:rFonts w:ascii="Times New Roman" w:eastAsia="Calibri" w:hAnsi="Times New Roman" w:cs="Times New Roman"/>
                <w:b/>
              </w:rPr>
            </w:pPr>
            <w:r w:rsidRPr="00EF00A1">
              <w:rPr>
                <w:rFonts w:ascii="Times New Roman" w:eastAsia="Calibri" w:hAnsi="Times New Roman" w:cs="Times New Roman"/>
                <w:b/>
              </w:rPr>
              <w:t xml:space="preserve">Областной бюджет, в </w:t>
            </w:r>
            <w:proofErr w:type="spellStart"/>
            <w:r w:rsidRPr="00EF00A1">
              <w:rPr>
                <w:rFonts w:ascii="Times New Roman" w:eastAsia="Calibri" w:hAnsi="Times New Roman" w:cs="Times New Roman"/>
                <w:b/>
              </w:rPr>
              <w:t>т.ч</w:t>
            </w:r>
            <w:proofErr w:type="spellEnd"/>
            <w:r w:rsidRPr="00EF00A1">
              <w:rPr>
                <w:rFonts w:ascii="Times New Roman" w:eastAsia="Calibri" w:hAnsi="Times New Roman" w:cs="Times New Roman"/>
                <w:b/>
              </w:rPr>
              <w:t>.:</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1471,2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1495,1</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2268DB" w:rsidP="00375C2E">
            <w:pPr>
              <w:pStyle w:val="afb"/>
              <w:jc w:val="center"/>
              <w:rPr>
                <w:b/>
                <w:sz w:val="18"/>
                <w:szCs w:val="18"/>
              </w:rPr>
            </w:pPr>
            <w:r w:rsidRPr="00EF00A1">
              <w:rPr>
                <w:b/>
                <w:sz w:val="18"/>
                <w:szCs w:val="18"/>
              </w:rPr>
              <w:t>1532,8</w:t>
            </w: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5"/>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5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5"/>
              <w:jc w:val="center"/>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58"/>
              <w:jc w:val="center"/>
              <w:rPr>
                <w:rFonts w:ascii="Times New Roman" w:hAnsi="Times New Roman" w:cs="Times New Roman"/>
                <w:sz w:val="24"/>
                <w:szCs w:val="24"/>
              </w:rPr>
            </w:pPr>
          </w:p>
        </w:tc>
      </w:tr>
      <w:tr w:rsidR="00D449E4" w:rsidRPr="00EF00A1" w:rsidTr="00375C2E">
        <w:trPr>
          <w:cantSplit/>
          <w:trHeight w:val="352"/>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1471,2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1495,1</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2268DB" w:rsidP="00375C2E">
            <w:pPr>
              <w:pStyle w:val="afb"/>
              <w:jc w:val="center"/>
              <w:rPr>
                <w:b/>
                <w:sz w:val="18"/>
                <w:szCs w:val="18"/>
              </w:rPr>
            </w:pPr>
            <w:r w:rsidRPr="00EF00A1">
              <w:rPr>
                <w:b/>
                <w:sz w:val="18"/>
                <w:szCs w:val="18"/>
              </w:rPr>
              <w:t>1532,8</w:t>
            </w:r>
          </w:p>
        </w:tc>
      </w:tr>
      <w:tr w:rsidR="00D449E4" w:rsidRPr="00EF00A1" w:rsidTr="00375C2E">
        <w:trPr>
          <w:cantSplit/>
          <w:trHeight w:val="36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Федеральный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36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b/>
                <w:sz w:val="24"/>
                <w:szCs w:val="24"/>
              </w:rPr>
              <w:t xml:space="preserve">Местный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19946,782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19521,01752</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2268DB" w:rsidP="00375C2E">
            <w:pPr>
              <w:pStyle w:val="afb"/>
              <w:jc w:val="center"/>
              <w:rPr>
                <w:b/>
                <w:sz w:val="18"/>
                <w:szCs w:val="18"/>
              </w:rPr>
            </w:pPr>
            <w:r w:rsidRPr="00EF00A1">
              <w:rPr>
                <w:b/>
                <w:sz w:val="18"/>
                <w:szCs w:val="18"/>
              </w:rPr>
              <w:t>19612,9</w:t>
            </w: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19946,782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18"/>
                <w:szCs w:val="18"/>
              </w:rPr>
            </w:pPr>
            <w:r w:rsidRPr="00EF00A1">
              <w:rPr>
                <w:b/>
                <w:sz w:val="18"/>
                <w:szCs w:val="18"/>
              </w:rPr>
              <w:t>19521,01752</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2268DB" w:rsidP="00375C2E">
            <w:pPr>
              <w:pStyle w:val="afb"/>
              <w:jc w:val="center"/>
              <w:rPr>
                <w:b/>
                <w:sz w:val="18"/>
                <w:szCs w:val="18"/>
              </w:rPr>
            </w:pPr>
            <w:r w:rsidRPr="00EF00A1">
              <w:rPr>
                <w:b/>
                <w:sz w:val="18"/>
                <w:szCs w:val="18"/>
              </w:rPr>
              <w:t>19612,9</w:t>
            </w:r>
          </w:p>
        </w:tc>
      </w:tr>
      <w:tr w:rsidR="00D449E4" w:rsidRPr="00EF00A1" w:rsidTr="00375C2E">
        <w:trPr>
          <w:cantSplit/>
          <w:trHeight w:val="326"/>
        </w:trPr>
        <w:tc>
          <w:tcPr>
            <w:tcW w:w="217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Прочие источники,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 xml:space="preserve">.: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88"/>
              <w:jc w:val="center"/>
              <w:rPr>
                <w:rFonts w:ascii="Times New Roman" w:hAnsi="Times New Roman" w:cs="Times New Roman"/>
                <w:sz w:val="24"/>
                <w:szCs w:val="24"/>
              </w:rPr>
            </w:pPr>
          </w:p>
        </w:tc>
      </w:tr>
      <w:tr w:rsidR="00D449E4" w:rsidRPr="00EF00A1" w:rsidTr="00375C2E">
        <w:trPr>
          <w:cantSplit/>
          <w:trHeight w:val="386"/>
        </w:trPr>
        <w:tc>
          <w:tcPr>
            <w:tcW w:w="217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b/>
                <w:sz w:val="24"/>
                <w:szCs w:val="24"/>
              </w:rPr>
            </w:pPr>
            <w:r w:rsidRPr="00EF00A1">
              <w:rPr>
                <w:rFonts w:ascii="Times New Roman" w:hAnsi="Times New Roman" w:cs="Times New Roman"/>
                <w:b/>
                <w:sz w:val="24"/>
                <w:szCs w:val="24"/>
              </w:rPr>
              <w:t xml:space="preserve">ИТОГО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2"/>
                <w:szCs w:val="22"/>
              </w:rPr>
            </w:pPr>
            <w:r w:rsidRPr="00EF00A1">
              <w:rPr>
                <w:b/>
                <w:sz w:val="22"/>
                <w:szCs w:val="22"/>
              </w:rPr>
              <w:t>21417,982</w:t>
            </w: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2"/>
                <w:szCs w:val="22"/>
              </w:rPr>
            </w:pPr>
            <w:r w:rsidRPr="00EF00A1">
              <w:rPr>
                <w:b/>
                <w:sz w:val="22"/>
                <w:szCs w:val="22"/>
              </w:rPr>
              <w:t>21016,11752</w:t>
            </w: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tcPr>
          <w:p w:rsidR="00D449E4" w:rsidRPr="00EF00A1" w:rsidRDefault="002268DB" w:rsidP="00375C2E">
            <w:pPr>
              <w:pStyle w:val="afb"/>
              <w:jc w:val="center"/>
              <w:rPr>
                <w:b/>
                <w:sz w:val="22"/>
                <w:szCs w:val="22"/>
              </w:rPr>
            </w:pPr>
            <w:r w:rsidRPr="00EF00A1">
              <w:rPr>
                <w:b/>
                <w:sz w:val="22"/>
                <w:szCs w:val="22"/>
              </w:rPr>
              <w:t>21145,7</w:t>
            </w: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Капвложения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5"/>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58"/>
              <w:jc w:val="center"/>
              <w:rPr>
                <w:rFonts w:ascii="Times New Roman" w:hAnsi="Times New Roman" w:cs="Times New Roman"/>
                <w:b/>
              </w:rPr>
            </w:pPr>
          </w:p>
        </w:tc>
      </w:tr>
      <w:tr w:rsidR="00D449E4" w:rsidRPr="00EF00A1" w:rsidTr="00375C2E">
        <w:trPr>
          <w:cantSplit/>
          <w:trHeight w:val="240"/>
        </w:trPr>
        <w:tc>
          <w:tcPr>
            <w:tcW w:w="2172" w:type="dxa"/>
            <w:vMerge/>
            <w:tcBorders>
              <w:left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НИОКР          </w:t>
            </w:r>
          </w:p>
        </w:tc>
        <w:tc>
          <w:tcPr>
            <w:tcW w:w="1442" w:type="dxa"/>
            <w:tcBorders>
              <w:top w:val="single" w:sz="6"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45"/>
              <w:jc w:val="center"/>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449E4" w:rsidRPr="00EF00A1" w:rsidRDefault="00D449E4" w:rsidP="00375C2E">
            <w:pPr>
              <w:pStyle w:val="ConsPlusCell"/>
              <w:widowControl/>
              <w:jc w:val="center"/>
              <w:rPr>
                <w:rFonts w:ascii="Times New Roman" w:hAnsi="Times New Roman" w:cs="Times New Roman"/>
                <w:sz w:val="24"/>
                <w:szCs w:val="24"/>
              </w:rPr>
            </w:pPr>
          </w:p>
        </w:tc>
        <w:tc>
          <w:tcPr>
            <w:tcW w:w="1288" w:type="dxa"/>
            <w:tcBorders>
              <w:top w:val="single" w:sz="6" w:space="0" w:color="auto"/>
              <w:left w:val="single" w:sz="6" w:space="0" w:color="auto"/>
              <w:bottom w:val="single" w:sz="6" w:space="0" w:color="auto"/>
              <w:right w:val="single" w:sz="4" w:space="0" w:color="auto"/>
            </w:tcBorders>
            <w:tcMar>
              <w:top w:w="0" w:type="dxa"/>
              <w:left w:w="70" w:type="dxa"/>
              <w:bottom w:w="0" w:type="dxa"/>
              <w:right w:w="70" w:type="dxa"/>
            </w:tcMar>
            <w:vAlign w:val="center"/>
          </w:tcPr>
          <w:p w:rsidR="00D449E4" w:rsidRPr="00EF00A1" w:rsidRDefault="00D449E4" w:rsidP="00375C2E">
            <w:pPr>
              <w:pStyle w:val="ConsPlusCell"/>
              <w:widowControl/>
              <w:ind w:firstLine="58"/>
              <w:jc w:val="center"/>
              <w:rPr>
                <w:rFonts w:ascii="Times New Roman" w:hAnsi="Times New Roman" w:cs="Times New Roman"/>
                <w:b/>
              </w:rPr>
            </w:pPr>
          </w:p>
        </w:tc>
      </w:tr>
      <w:tr w:rsidR="00D449E4" w:rsidRPr="00EF00A1" w:rsidTr="00375C2E">
        <w:trPr>
          <w:cantSplit/>
          <w:trHeight w:val="240"/>
        </w:trPr>
        <w:tc>
          <w:tcPr>
            <w:tcW w:w="2172" w:type="dxa"/>
            <w:vMerge/>
            <w:tcBorders>
              <w:left w:val="single" w:sz="4" w:space="0" w:color="auto"/>
              <w:bottom w:val="single" w:sz="4" w:space="0" w:color="auto"/>
              <w:right w:val="single" w:sz="4" w:space="0" w:color="auto"/>
            </w:tcBorders>
          </w:tcPr>
          <w:p w:rsidR="00D449E4" w:rsidRPr="00EF00A1" w:rsidRDefault="00D449E4" w:rsidP="00375C2E">
            <w:pPr>
              <w:pStyle w:val="ConsPlusCell"/>
              <w:widowControl/>
              <w:jc w:val="right"/>
              <w:rPr>
                <w:rFonts w:ascii="Times New Roman" w:hAnsi="Times New Roman" w:cs="Times New Roman"/>
                <w:sz w:val="24"/>
                <w:szCs w:val="24"/>
              </w:rPr>
            </w:pPr>
          </w:p>
        </w:tc>
        <w:tc>
          <w:tcPr>
            <w:tcW w:w="3445"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Cell"/>
              <w:jc w:val="both"/>
              <w:rPr>
                <w:rFonts w:ascii="Times New Roman" w:hAnsi="Times New Roman" w:cs="Times New Roman"/>
                <w:sz w:val="24"/>
                <w:szCs w:val="24"/>
              </w:rPr>
            </w:pPr>
            <w:r w:rsidRPr="00EF00A1">
              <w:rPr>
                <w:rFonts w:ascii="Times New Roman" w:hAnsi="Times New Roman" w:cs="Times New Roman"/>
                <w:sz w:val="24"/>
                <w:szCs w:val="24"/>
              </w:rPr>
              <w:t xml:space="preserve">Прочие расходы </w:t>
            </w:r>
          </w:p>
        </w:tc>
        <w:tc>
          <w:tcPr>
            <w:tcW w:w="1442"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2"/>
                <w:szCs w:val="22"/>
              </w:rPr>
            </w:pPr>
            <w:r w:rsidRPr="00EF00A1">
              <w:rPr>
                <w:b/>
                <w:sz w:val="22"/>
                <w:szCs w:val="22"/>
              </w:rPr>
              <w:t>21417,982</w:t>
            </w:r>
          </w:p>
        </w:tc>
        <w:tc>
          <w:tcPr>
            <w:tcW w:w="1426"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D449E4" w:rsidRPr="00EF00A1" w:rsidRDefault="00D449E4" w:rsidP="00375C2E">
            <w:pPr>
              <w:pStyle w:val="afb"/>
              <w:jc w:val="center"/>
              <w:rPr>
                <w:b/>
                <w:sz w:val="22"/>
                <w:szCs w:val="22"/>
              </w:rPr>
            </w:pPr>
            <w:r w:rsidRPr="00EF00A1">
              <w:rPr>
                <w:b/>
                <w:sz w:val="22"/>
                <w:szCs w:val="22"/>
              </w:rPr>
              <w:t>21016117,52</w:t>
            </w:r>
          </w:p>
        </w:tc>
        <w:tc>
          <w:tcPr>
            <w:tcW w:w="1288" w:type="dxa"/>
            <w:tcBorders>
              <w:top w:val="single" w:sz="6" w:space="0" w:color="auto"/>
              <w:left w:val="single" w:sz="6" w:space="0" w:color="auto"/>
              <w:bottom w:val="single" w:sz="4" w:space="0" w:color="auto"/>
              <w:right w:val="single" w:sz="4" w:space="0" w:color="auto"/>
            </w:tcBorders>
            <w:tcMar>
              <w:top w:w="0" w:type="dxa"/>
              <w:left w:w="70" w:type="dxa"/>
              <w:bottom w:w="0" w:type="dxa"/>
              <w:right w:w="70" w:type="dxa"/>
            </w:tcMar>
          </w:tcPr>
          <w:p w:rsidR="00D449E4" w:rsidRPr="00EF00A1" w:rsidRDefault="002268DB" w:rsidP="00375C2E">
            <w:pPr>
              <w:pStyle w:val="afb"/>
              <w:jc w:val="center"/>
              <w:rPr>
                <w:b/>
                <w:sz w:val="22"/>
                <w:szCs w:val="22"/>
              </w:rPr>
            </w:pPr>
            <w:r w:rsidRPr="00EF00A1">
              <w:rPr>
                <w:b/>
                <w:sz w:val="22"/>
                <w:szCs w:val="22"/>
              </w:rPr>
              <w:t>21145,7</w:t>
            </w:r>
          </w:p>
        </w:tc>
      </w:tr>
    </w:tbl>
    <w:p w:rsidR="00D449E4" w:rsidRPr="00EF00A1" w:rsidRDefault="00D449E4" w:rsidP="00375C2E">
      <w:pPr>
        <w:pStyle w:val="afb"/>
        <w:rPr>
          <w:b/>
          <w:bCs/>
        </w:rPr>
      </w:pPr>
    </w:p>
    <w:p w:rsidR="00D449E4" w:rsidRPr="00EF00A1" w:rsidRDefault="00D449E4" w:rsidP="00375C2E">
      <w:pPr>
        <w:pStyle w:val="afb"/>
        <w:jc w:val="center"/>
        <w:rPr>
          <w:b/>
          <w:bCs/>
        </w:rPr>
      </w:pPr>
      <w:r w:rsidRPr="00EF00A1">
        <w:rPr>
          <w:b/>
          <w:bCs/>
        </w:rPr>
        <w:t>Аналитическое распределение средств Подпрограммы</w:t>
      </w:r>
    </w:p>
    <w:p w:rsidR="00D449E4" w:rsidRPr="00EF00A1" w:rsidRDefault="00D449E4" w:rsidP="00375C2E">
      <w:pPr>
        <w:pStyle w:val="afb"/>
        <w:jc w:val="center"/>
        <w:rPr>
          <w:b/>
          <w:bCs/>
        </w:rPr>
      </w:pPr>
      <w:r w:rsidRPr="00EF00A1">
        <w:rPr>
          <w:b/>
          <w:bCs/>
        </w:rPr>
        <w:t>"Обеспечение реализации муниципальной программы"</w:t>
      </w:r>
    </w:p>
    <w:p w:rsidR="00D449E4" w:rsidRPr="00EF00A1" w:rsidRDefault="00D449E4" w:rsidP="00375C2E">
      <w:pPr>
        <w:pStyle w:val="afb"/>
        <w:jc w:val="center"/>
        <w:rPr>
          <w:b/>
          <w:bCs/>
        </w:rPr>
      </w:pPr>
    </w:p>
    <w:p w:rsidR="00D449E4" w:rsidRPr="00EF00A1" w:rsidRDefault="00D449E4" w:rsidP="00375C2E">
      <w:pPr>
        <w:pStyle w:val="afb"/>
      </w:pPr>
    </w:p>
    <w:tbl>
      <w:tblPr>
        <w:tblW w:w="10491" w:type="dxa"/>
        <w:tblInd w:w="-342" w:type="dxa"/>
        <w:tblLayout w:type="fixed"/>
        <w:tblCellMar>
          <w:left w:w="84" w:type="dxa"/>
          <w:right w:w="84" w:type="dxa"/>
        </w:tblCellMar>
        <w:tblLook w:val="0000" w:firstRow="0" w:lastRow="0" w:firstColumn="0" w:lastColumn="0" w:noHBand="0" w:noVBand="0"/>
      </w:tblPr>
      <w:tblGrid>
        <w:gridCol w:w="1702"/>
        <w:gridCol w:w="2126"/>
        <w:gridCol w:w="818"/>
        <w:gridCol w:w="546"/>
        <w:gridCol w:w="682"/>
        <w:gridCol w:w="1215"/>
        <w:gridCol w:w="1201"/>
        <w:gridCol w:w="992"/>
        <w:gridCol w:w="1209"/>
      </w:tblGrid>
      <w:tr w:rsidR="00D449E4" w:rsidRPr="00EF00A1" w:rsidTr="00ED7843">
        <w:trPr>
          <w:trHeight w:val="1442"/>
        </w:trPr>
        <w:tc>
          <w:tcPr>
            <w:tcW w:w="1702" w:type="dxa"/>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Cs/>
              </w:rPr>
              <w:t>Статус</w:t>
            </w:r>
          </w:p>
        </w:tc>
        <w:tc>
          <w:tcPr>
            <w:tcW w:w="2126" w:type="dxa"/>
            <w:tcBorders>
              <w:top w:val="single" w:sz="2" w:space="0" w:color="auto"/>
              <w:left w:val="single" w:sz="2" w:space="0" w:color="auto"/>
              <w:bottom w:val="nil"/>
              <w:right w:val="single" w:sz="2" w:space="0" w:color="auto"/>
            </w:tcBorders>
          </w:tcPr>
          <w:p w:rsidR="00D449E4" w:rsidRPr="00EF00A1" w:rsidRDefault="00D449E4" w:rsidP="00375C2E">
            <w:pPr>
              <w:pStyle w:val="afb"/>
              <w:jc w:val="center"/>
            </w:pPr>
            <w:r w:rsidRPr="00EF00A1">
              <w:rPr>
                <w:bCs/>
              </w:rPr>
              <w:t>Наименование муниципальной программы/ подпрограммы муниципальной программы</w:t>
            </w:r>
          </w:p>
        </w:tc>
        <w:tc>
          <w:tcPr>
            <w:tcW w:w="6663" w:type="dxa"/>
            <w:gridSpan w:val="7"/>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pPr>
            <w:r w:rsidRPr="00EF00A1">
              <w:rPr>
                <w:bCs/>
              </w:rPr>
              <w:t>Расходы (тыс. руб.), годы</w:t>
            </w:r>
          </w:p>
        </w:tc>
      </w:tr>
      <w:tr w:rsidR="00D449E4" w:rsidRPr="00EF00A1" w:rsidTr="00ED7843">
        <w:trPr>
          <w:trHeight w:val="272"/>
        </w:trPr>
        <w:tc>
          <w:tcPr>
            <w:tcW w:w="1702"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2126" w:type="dxa"/>
            <w:tcBorders>
              <w:top w:val="nil"/>
              <w:left w:val="single" w:sz="2" w:space="0" w:color="auto"/>
              <w:bottom w:val="single" w:sz="2" w:space="0" w:color="auto"/>
              <w:right w:val="single" w:sz="2" w:space="0" w:color="auto"/>
            </w:tcBorders>
          </w:tcPr>
          <w:p w:rsidR="00D449E4" w:rsidRPr="00EF00A1" w:rsidRDefault="00D449E4" w:rsidP="00375C2E">
            <w:pPr>
              <w:pStyle w:val="afb"/>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6"/>
                <w:szCs w:val="16"/>
              </w:rPr>
            </w:pPr>
            <w:proofErr w:type="spellStart"/>
            <w:r w:rsidRPr="00EF00A1">
              <w:rPr>
                <w:bCs/>
                <w:sz w:val="16"/>
                <w:szCs w:val="16"/>
              </w:rPr>
              <w:t>РзПр</w:t>
            </w:r>
            <w:proofErr w:type="spellEnd"/>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6"/>
                <w:szCs w:val="16"/>
              </w:rPr>
            </w:pPr>
            <w:r w:rsidRPr="00EF00A1">
              <w:rPr>
                <w:sz w:val="16"/>
                <w:szCs w:val="16"/>
              </w:rPr>
              <w:t>ВР</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6"/>
                <w:szCs w:val="16"/>
              </w:rPr>
            </w:pPr>
            <w:r w:rsidRPr="00EF00A1">
              <w:rPr>
                <w:bCs/>
                <w:sz w:val="16"/>
                <w:szCs w:val="16"/>
              </w:rPr>
              <w:t>КОСГУ</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2018</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2019</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2020</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0"/>
                <w:szCs w:val="20"/>
              </w:rPr>
            </w:pPr>
            <w:r w:rsidRPr="00EF00A1">
              <w:rPr>
                <w:bCs/>
                <w:sz w:val="20"/>
                <w:szCs w:val="20"/>
              </w:rPr>
              <w:t>ИТОГО</w:t>
            </w:r>
          </w:p>
        </w:tc>
      </w:tr>
      <w:tr w:rsidR="00D449E4" w:rsidRPr="00EF00A1" w:rsidTr="00ED7843">
        <w:trPr>
          <w:trHeight w:val="1724"/>
        </w:trPr>
        <w:tc>
          <w:tcPr>
            <w:tcW w:w="170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Итого по учреждениям</w:t>
            </w:r>
          </w:p>
        </w:tc>
        <w:tc>
          <w:tcPr>
            <w:tcW w:w="212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rPr>
                <w:bCs/>
              </w:rPr>
              <w:t>"</w:t>
            </w:r>
            <w:r w:rsidRPr="00EF00A1">
              <w:rPr>
                <w:bCs/>
                <w:sz w:val="18"/>
                <w:szCs w:val="18"/>
              </w:rPr>
              <w:t>Развитие образования Большемурашкинского муниципального района на 2018 -2020 годы"</w:t>
            </w:r>
            <w:r w:rsidRPr="00EF00A1">
              <w:rPr>
                <w:sz w:val="18"/>
                <w:szCs w:val="18"/>
              </w:rPr>
              <w:t xml:space="preserve"> /</w:t>
            </w:r>
            <w:r w:rsidRPr="00EF00A1">
              <w:rPr>
                <w:bCs/>
                <w:sz w:val="18"/>
                <w:szCs w:val="18"/>
              </w:rPr>
              <w:t xml:space="preserve"> «Обеспечение реализации муниципальной программы»</w:t>
            </w: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ind w:firstLine="60"/>
              <w:rPr>
                <w:b/>
              </w:rPr>
            </w:pPr>
            <w:r w:rsidRPr="00EF00A1">
              <w:rPr>
                <w:b/>
              </w:rPr>
              <w:t>0000</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ind w:firstLine="60"/>
              <w:rPr>
                <w:b/>
              </w:rPr>
            </w:pPr>
            <w:r w:rsidRPr="00EF00A1">
              <w:rPr>
                <w:b/>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21417,982</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21016,11752</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b/>
                <w:sz w:val="18"/>
                <w:szCs w:val="18"/>
              </w:rPr>
            </w:pPr>
            <w:r w:rsidRPr="00EF00A1">
              <w:rPr>
                <w:b/>
                <w:sz w:val="18"/>
                <w:szCs w:val="18"/>
              </w:rPr>
              <w:t>21145,7</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b/>
                <w:sz w:val="18"/>
                <w:szCs w:val="18"/>
              </w:rPr>
            </w:pPr>
            <w:r w:rsidRPr="00EF00A1">
              <w:rPr>
                <w:b/>
                <w:sz w:val="18"/>
                <w:szCs w:val="18"/>
              </w:rPr>
              <w:t>63579,79952</w:t>
            </w:r>
          </w:p>
        </w:tc>
      </w:tr>
      <w:tr w:rsidR="00D449E4" w:rsidRPr="00EF00A1" w:rsidTr="00ED7843">
        <w:trPr>
          <w:trHeight w:val="293"/>
        </w:trPr>
        <w:tc>
          <w:tcPr>
            <w:tcW w:w="1702" w:type="dxa"/>
            <w:vMerge w:val="restart"/>
            <w:tcBorders>
              <w:top w:val="single" w:sz="2" w:space="0" w:color="auto"/>
              <w:left w:val="single" w:sz="2" w:space="0" w:color="auto"/>
              <w:right w:val="single" w:sz="2" w:space="0" w:color="auto"/>
            </w:tcBorders>
          </w:tcPr>
          <w:p w:rsidR="00D449E4" w:rsidRPr="00EF00A1" w:rsidRDefault="00D449E4" w:rsidP="00375C2E">
            <w:pPr>
              <w:pStyle w:val="afb"/>
              <w:rPr>
                <w:b/>
                <w:sz w:val="20"/>
                <w:szCs w:val="20"/>
              </w:rPr>
            </w:pPr>
            <w:r w:rsidRPr="00EF00A1">
              <w:rPr>
                <w:b/>
                <w:bCs/>
                <w:sz w:val="20"/>
                <w:szCs w:val="20"/>
              </w:rPr>
              <w:t>Управление образования и молодежной политики</w:t>
            </w:r>
          </w:p>
          <w:p w:rsidR="00D449E4" w:rsidRPr="00EF00A1" w:rsidRDefault="00D449E4" w:rsidP="00375C2E">
            <w:pPr>
              <w:pStyle w:val="afb"/>
              <w:rPr>
                <w:b/>
                <w:sz w:val="20"/>
                <w:szCs w:val="20"/>
              </w:rPr>
            </w:pPr>
            <w:r w:rsidRPr="00EF00A1">
              <w:rPr>
                <w:b/>
                <w:sz w:val="20"/>
                <w:szCs w:val="20"/>
              </w:rPr>
              <w:t xml:space="preserve">Администрации Большемурашкинского муниципального </w:t>
            </w:r>
          </w:p>
          <w:p w:rsidR="00D449E4" w:rsidRPr="00EF00A1" w:rsidRDefault="00D449E4" w:rsidP="00375C2E">
            <w:pPr>
              <w:pStyle w:val="afb"/>
              <w:rPr>
                <w:sz w:val="20"/>
                <w:szCs w:val="20"/>
              </w:rPr>
            </w:pPr>
            <w:r w:rsidRPr="00EF00A1">
              <w:rPr>
                <w:b/>
                <w:sz w:val="20"/>
                <w:szCs w:val="20"/>
              </w:rPr>
              <w:t>района</w:t>
            </w:r>
          </w:p>
        </w:tc>
        <w:tc>
          <w:tcPr>
            <w:tcW w:w="2126" w:type="dxa"/>
            <w:tcBorders>
              <w:top w:val="single" w:sz="2" w:space="0" w:color="auto"/>
              <w:left w:val="single" w:sz="2" w:space="0" w:color="auto"/>
              <w:bottom w:val="nil"/>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0000</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sz w:val="20"/>
                <w:szCs w:val="20"/>
              </w:rPr>
            </w:pPr>
            <w:r w:rsidRPr="00EF00A1">
              <w:rPr>
                <w:b/>
                <w:sz w:val="20"/>
                <w:szCs w:val="20"/>
              </w:rPr>
              <w:t xml:space="preserve">000 </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4592,573</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4679,69</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b/>
                <w:sz w:val="18"/>
                <w:szCs w:val="18"/>
              </w:rPr>
            </w:pPr>
            <w:r w:rsidRPr="00EF00A1">
              <w:rPr>
                <w:b/>
                <w:sz w:val="18"/>
                <w:szCs w:val="18"/>
              </w:rPr>
              <w:t>4804,8</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b/>
                <w:sz w:val="18"/>
                <w:szCs w:val="18"/>
              </w:rPr>
            </w:pPr>
            <w:r w:rsidRPr="00EF00A1">
              <w:rPr>
                <w:b/>
                <w:sz w:val="18"/>
                <w:szCs w:val="18"/>
              </w:rPr>
              <w:t>14077,063</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rPr>
                <w:sz w:val="20"/>
                <w:szCs w:val="20"/>
              </w:rPr>
            </w:pPr>
          </w:p>
        </w:tc>
        <w:tc>
          <w:tcPr>
            <w:tcW w:w="2126" w:type="dxa"/>
            <w:tcBorders>
              <w:top w:val="nil"/>
              <w:left w:val="single" w:sz="2" w:space="0" w:color="auto"/>
              <w:bottom w:val="nil"/>
              <w:right w:val="single" w:sz="2" w:space="0" w:color="auto"/>
            </w:tcBorders>
          </w:tcPr>
          <w:p w:rsidR="00D449E4" w:rsidRPr="00EF00A1" w:rsidRDefault="00D449E4" w:rsidP="00375C2E">
            <w:pPr>
              <w:pStyle w:val="afb"/>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0000</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100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4148,55629</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4401,67786</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4536,3</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sz w:val="18"/>
                <w:szCs w:val="18"/>
              </w:rPr>
            </w:pPr>
            <w:r w:rsidRPr="00EF00A1">
              <w:rPr>
                <w:sz w:val="18"/>
                <w:szCs w:val="18"/>
              </w:rPr>
              <w:t>13086,53415</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rPr>
                <w:sz w:val="20"/>
                <w:szCs w:val="20"/>
              </w:rPr>
            </w:pPr>
          </w:p>
        </w:tc>
        <w:tc>
          <w:tcPr>
            <w:tcW w:w="2126" w:type="dxa"/>
            <w:tcBorders>
              <w:top w:val="nil"/>
              <w:left w:val="single" w:sz="2" w:space="0" w:color="auto"/>
              <w:bottom w:val="nil"/>
              <w:right w:val="single" w:sz="2" w:space="0" w:color="auto"/>
            </w:tcBorders>
          </w:tcPr>
          <w:p w:rsidR="00D449E4" w:rsidRPr="00EF00A1" w:rsidRDefault="00D449E4" w:rsidP="00375C2E">
            <w:pPr>
              <w:pStyle w:val="afb"/>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0000</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200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442,88232</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278,01214</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268,5</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sz w:val="18"/>
                <w:szCs w:val="18"/>
              </w:rPr>
            </w:pPr>
            <w:r w:rsidRPr="00EF00A1">
              <w:rPr>
                <w:sz w:val="18"/>
                <w:szCs w:val="18"/>
              </w:rPr>
              <w:t>989,39446</w:t>
            </w:r>
          </w:p>
        </w:tc>
      </w:tr>
      <w:tr w:rsidR="00D449E4" w:rsidRPr="00EF00A1" w:rsidTr="00ED7843">
        <w:trPr>
          <w:trHeight w:val="280"/>
        </w:trPr>
        <w:tc>
          <w:tcPr>
            <w:tcW w:w="1702" w:type="dxa"/>
            <w:vMerge/>
            <w:tcBorders>
              <w:left w:val="single" w:sz="2" w:space="0" w:color="auto"/>
              <w:right w:val="single" w:sz="2" w:space="0" w:color="auto"/>
            </w:tcBorders>
          </w:tcPr>
          <w:p w:rsidR="00D449E4" w:rsidRPr="00EF00A1" w:rsidRDefault="00D449E4" w:rsidP="00375C2E">
            <w:pPr>
              <w:pStyle w:val="afb"/>
              <w:rPr>
                <w:sz w:val="20"/>
                <w:szCs w:val="20"/>
              </w:rPr>
            </w:pPr>
          </w:p>
        </w:tc>
        <w:tc>
          <w:tcPr>
            <w:tcW w:w="2126" w:type="dxa"/>
            <w:tcBorders>
              <w:top w:val="nil"/>
              <w:left w:val="single" w:sz="2" w:space="0" w:color="auto"/>
              <w:right w:val="single" w:sz="2" w:space="0" w:color="auto"/>
            </w:tcBorders>
          </w:tcPr>
          <w:p w:rsidR="00D449E4" w:rsidRPr="00EF00A1" w:rsidRDefault="00D449E4" w:rsidP="00375C2E">
            <w:pPr>
              <w:pStyle w:val="afb"/>
            </w:pPr>
          </w:p>
        </w:tc>
        <w:tc>
          <w:tcPr>
            <w:tcW w:w="818" w:type="dxa"/>
            <w:tcBorders>
              <w:top w:val="single" w:sz="2" w:space="0" w:color="auto"/>
              <w:left w:val="single" w:sz="2" w:space="0" w:color="auto"/>
              <w:right w:val="single" w:sz="2" w:space="0" w:color="auto"/>
            </w:tcBorders>
          </w:tcPr>
          <w:p w:rsidR="00D449E4" w:rsidRPr="00EF00A1" w:rsidRDefault="00D449E4" w:rsidP="00375C2E">
            <w:pPr>
              <w:pStyle w:val="afb"/>
            </w:pPr>
            <w:r w:rsidRPr="00EF00A1">
              <w:t>0000</w:t>
            </w:r>
          </w:p>
        </w:tc>
        <w:tc>
          <w:tcPr>
            <w:tcW w:w="546" w:type="dxa"/>
            <w:tcBorders>
              <w:top w:val="single" w:sz="2" w:space="0" w:color="auto"/>
              <w:left w:val="single" w:sz="2" w:space="0" w:color="auto"/>
              <w:right w:val="single" w:sz="2" w:space="0" w:color="auto"/>
            </w:tcBorders>
          </w:tcPr>
          <w:p w:rsidR="00D449E4" w:rsidRPr="00EF00A1" w:rsidRDefault="00D449E4" w:rsidP="00375C2E">
            <w:pPr>
              <w:pStyle w:val="afb"/>
            </w:pPr>
            <w:r w:rsidRPr="00EF00A1">
              <w:t>800</w:t>
            </w:r>
          </w:p>
        </w:tc>
        <w:tc>
          <w:tcPr>
            <w:tcW w:w="682" w:type="dxa"/>
            <w:tcBorders>
              <w:top w:val="single" w:sz="2" w:space="0" w:color="auto"/>
              <w:left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1,13439</w:t>
            </w:r>
          </w:p>
        </w:tc>
        <w:tc>
          <w:tcPr>
            <w:tcW w:w="1201"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0</w:t>
            </w:r>
          </w:p>
        </w:tc>
        <w:tc>
          <w:tcPr>
            <w:tcW w:w="992"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0</w:t>
            </w:r>
          </w:p>
        </w:tc>
        <w:tc>
          <w:tcPr>
            <w:tcW w:w="1209"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1,13439</w:t>
            </w:r>
          </w:p>
        </w:tc>
      </w:tr>
      <w:tr w:rsidR="00D449E4" w:rsidRPr="00EF00A1" w:rsidTr="00ED7843">
        <w:trPr>
          <w:trHeight w:val="280"/>
        </w:trPr>
        <w:tc>
          <w:tcPr>
            <w:tcW w:w="1702" w:type="dxa"/>
            <w:vMerge w:val="restart"/>
            <w:tcBorders>
              <w:top w:val="single" w:sz="4" w:space="0" w:color="auto"/>
              <w:left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В том числе: Управление образования и молодежной политики (аппарат)</w:t>
            </w:r>
          </w:p>
        </w:tc>
        <w:tc>
          <w:tcPr>
            <w:tcW w:w="2126" w:type="dxa"/>
            <w:vMerge w:val="restart"/>
            <w:tcBorders>
              <w:top w:val="single" w:sz="4" w:space="0" w:color="auto"/>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0709</w:t>
            </w:r>
          </w:p>
        </w:tc>
        <w:tc>
          <w:tcPr>
            <w:tcW w:w="54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000</w:t>
            </w:r>
          </w:p>
        </w:tc>
        <w:tc>
          <w:tcPr>
            <w:tcW w:w="682"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rPr>
                <w:b/>
                <w:sz w:val="20"/>
                <w:szCs w:val="20"/>
              </w:rPr>
            </w:pPr>
            <w:r w:rsidRPr="00EF00A1">
              <w:rPr>
                <w:b/>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3121,373</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3184,59</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b/>
                <w:sz w:val="18"/>
                <w:szCs w:val="18"/>
              </w:rPr>
            </w:pPr>
            <w:r w:rsidRPr="00EF00A1">
              <w:rPr>
                <w:b/>
                <w:sz w:val="18"/>
                <w:szCs w:val="18"/>
              </w:rPr>
              <w:t>3272,0</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b/>
                <w:sz w:val="18"/>
                <w:szCs w:val="18"/>
              </w:rPr>
            </w:pPr>
            <w:r w:rsidRPr="00EF00A1">
              <w:rPr>
                <w:b/>
                <w:sz w:val="18"/>
                <w:szCs w:val="18"/>
              </w:rPr>
              <w:t>9577,963</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100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2954,9717</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3023,06338</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sz w:val="18"/>
                <w:szCs w:val="18"/>
              </w:rPr>
            </w:pPr>
            <w:r w:rsidRPr="00EF00A1">
              <w:rPr>
                <w:sz w:val="18"/>
                <w:szCs w:val="18"/>
              </w:rPr>
              <w:t>3105,1</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sz w:val="18"/>
                <w:szCs w:val="18"/>
              </w:rPr>
            </w:pPr>
            <w:r w:rsidRPr="00EF00A1">
              <w:rPr>
                <w:sz w:val="18"/>
                <w:szCs w:val="18"/>
              </w:rPr>
              <w:t>9083,13508</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200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165,26691</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161,52662</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sz w:val="18"/>
                <w:szCs w:val="18"/>
              </w:rPr>
            </w:pPr>
            <w:r w:rsidRPr="00EF00A1">
              <w:rPr>
                <w:sz w:val="18"/>
                <w:szCs w:val="18"/>
              </w:rPr>
              <w:t>166,9</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sz w:val="18"/>
                <w:szCs w:val="18"/>
              </w:rPr>
            </w:pPr>
            <w:r w:rsidRPr="00EF00A1">
              <w:rPr>
                <w:sz w:val="18"/>
                <w:szCs w:val="18"/>
              </w:rPr>
              <w:t>493,69353</w:t>
            </w:r>
          </w:p>
        </w:tc>
      </w:tr>
      <w:tr w:rsidR="00D449E4" w:rsidRPr="00EF00A1" w:rsidTr="00ED7843">
        <w:trPr>
          <w:trHeight w:val="337"/>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right w:val="single" w:sz="2" w:space="0" w:color="auto"/>
            </w:tcBorders>
          </w:tcPr>
          <w:p w:rsidR="00D449E4" w:rsidRPr="00EF00A1" w:rsidRDefault="00D449E4" w:rsidP="00375C2E">
            <w:pPr>
              <w:pStyle w:val="afb"/>
            </w:pPr>
            <w:r w:rsidRPr="00EF00A1">
              <w:t>800</w:t>
            </w:r>
          </w:p>
        </w:tc>
        <w:tc>
          <w:tcPr>
            <w:tcW w:w="682" w:type="dxa"/>
            <w:tcBorders>
              <w:top w:val="single" w:sz="2" w:space="0" w:color="auto"/>
              <w:left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1,13439</w:t>
            </w:r>
          </w:p>
        </w:tc>
        <w:tc>
          <w:tcPr>
            <w:tcW w:w="1201"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0</w:t>
            </w:r>
          </w:p>
        </w:tc>
        <w:tc>
          <w:tcPr>
            <w:tcW w:w="992"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0</w:t>
            </w:r>
          </w:p>
        </w:tc>
        <w:tc>
          <w:tcPr>
            <w:tcW w:w="1209"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1,13439</w:t>
            </w:r>
          </w:p>
        </w:tc>
      </w:tr>
      <w:tr w:rsidR="00D449E4" w:rsidRPr="00EF00A1" w:rsidTr="00ED7843">
        <w:trPr>
          <w:trHeight w:val="263"/>
        </w:trPr>
        <w:tc>
          <w:tcPr>
            <w:tcW w:w="1702" w:type="dxa"/>
            <w:vMerge w:val="restart"/>
            <w:tcBorders>
              <w:top w:val="single" w:sz="4" w:space="0" w:color="auto"/>
              <w:left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 xml:space="preserve">Управление образования </w:t>
            </w:r>
            <w:proofErr w:type="spellStart"/>
            <w:r w:rsidRPr="00EF00A1">
              <w:rPr>
                <w:sz w:val="20"/>
                <w:szCs w:val="20"/>
              </w:rPr>
              <w:t>образования</w:t>
            </w:r>
            <w:proofErr w:type="spellEnd"/>
            <w:r w:rsidRPr="00EF00A1">
              <w:rPr>
                <w:sz w:val="20"/>
                <w:szCs w:val="20"/>
              </w:rPr>
              <w:t xml:space="preserve"> и молодежной политики (КДН)</w:t>
            </w:r>
          </w:p>
        </w:tc>
        <w:tc>
          <w:tcPr>
            <w:tcW w:w="2126" w:type="dxa"/>
            <w:vMerge w:val="restart"/>
            <w:tcBorders>
              <w:top w:val="single" w:sz="4" w:space="0" w:color="auto"/>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0104</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sz w:val="20"/>
                <w:szCs w:val="20"/>
              </w:rPr>
            </w:pPr>
            <w:r w:rsidRPr="00EF00A1">
              <w:rPr>
                <w:b/>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452,9</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458,7</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b/>
                <w:sz w:val="18"/>
                <w:szCs w:val="18"/>
              </w:rPr>
            </w:pPr>
            <w:r w:rsidRPr="00EF00A1">
              <w:rPr>
                <w:b/>
                <w:sz w:val="18"/>
                <w:szCs w:val="18"/>
              </w:rPr>
              <w:t>472,0</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b/>
                <w:sz w:val="18"/>
                <w:szCs w:val="18"/>
              </w:rPr>
            </w:pPr>
            <w:r w:rsidRPr="00EF00A1">
              <w:rPr>
                <w:b/>
                <w:sz w:val="18"/>
                <w:szCs w:val="18"/>
              </w:rPr>
              <w:t>1383,6</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0104</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100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424,44111</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442,22448</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sz w:val="18"/>
                <w:szCs w:val="18"/>
              </w:rPr>
            </w:pPr>
            <w:r w:rsidRPr="00EF00A1">
              <w:rPr>
                <w:sz w:val="18"/>
                <w:szCs w:val="18"/>
              </w:rPr>
              <w:t>435,4</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sz w:val="18"/>
                <w:szCs w:val="18"/>
              </w:rPr>
            </w:pPr>
            <w:r w:rsidRPr="00EF00A1">
              <w:rPr>
                <w:sz w:val="18"/>
                <w:szCs w:val="18"/>
              </w:rPr>
              <w:t>1302,06559</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0104</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200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28,45889</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16,47552</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36,6</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ED7843" w:rsidP="00375C2E">
            <w:pPr>
              <w:pStyle w:val="afb"/>
              <w:jc w:val="center"/>
              <w:rPr>
                <w:sz w:val="18"/>
                <w:szCs w:val="18"/>
              </w:rPr>
            </w:pPr>
            <w:r w:rsidRPr="00EF00A1">
              <w:rPr>
                <w:sz w:val="18"/>
                <w:szCs w:val="18"/>
              </w:rPr>
              <w:t>81,53441</w:t>
            </w:r>
          </w:p>
        </w:tc>
      </w:tr>
      <w:tr w:rsidR="00D449E4" w:rsidRPr="00EF00A1" w:rsidTr="00ED7843">
        <w:trPr>
          <w:trHeight w:val="183"/>
        </w:trPr>
        <w:tc>
          <w:tcPr>
            <w:tcW w:w="1702" w:type="dxa"/>
            <w:vMerge/>
            <w:tcBorders>
              <w:left w:val="single" w:sz="2" w:space="0" w:color="auto"/>
              <w:bottom w:val="single" w:sz="4"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bottom w:val="single" w:sz="4"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pPr>
          </w:p>
        </w:tc>
        <w:tc>
          <w:tcPr>
            <w:tcW w:w="546" w:type="dxa"/>
            <w:tcBorders>
              <w:top w:val="single" w:sz="2" w:space="0" w:color="auto"/>
              <w:left w:val="single" w:sz="2" w:space="0" w:color="auto"/>
              <w:right w:val="single" w:sz="2" w:space="0" w:color="auto"/>
            </w:tcBorders>
          </w:tcPr>
          <w:p w:rsidR="00D449E4" w:rsidRPr="00EF00A1" w:rsidRDefault="00D449E4" w:rsidP="00375C2E">
            <w:pPr>
              <w:pStyle w:val="afb"/>
            </w:pPr>
          </w:p>
        </w:tc>
        <w:tc>
          <w:tcPr>
            <w:tcW w:w="682" w:type="dxa"/>
            <w:tcBorders>
              <w:top w:val="single" w:sz="2" w:space="0" w:color="auto"/>
              <w:left w:val="single" w:sz="2" w:space="0" w:color="auto"/>
              <w:right w:val="single" w:sz="2" w:space="0" w:color="auto"/>
            </w:tcBorders>
          </w:tcPr>
          <w:p w:rsidR="00D449E4" w:rsidRPr="00EF00A1" w:rsidRDefault="00D449E4" w:rsidP="00375C2E">
            <w:pPr>
              <w:pStyle w:val="afb"/>
              <w:rPr>
                <w:sz w:val="20"/>
                <w:szCs w:val="20"/>
              </w:rPr>
            </w:pPr>
          </w:p>
        </w:tc>
        <w:tc>
          <w:tcPr>
            <w:tcW w:w="1215"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1201"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992"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1209"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22"/>
                <w:szCs w:val="22"/>
              </w:rPr>
            </w:pPr>
          </w:p>
        </w:tc>
      </w:tr>
      <w:tr w:rsidR="00D449E4" w:rsidRPr="00EF00A1" w:rsidTr="00ED7843">
        <w:trPr>
          <w:trHeight w:val="272"/>
        </w:trPr>
        <w:tc>
          <w:tcPr>
            <w:tcW w:w="1702" w:type="dxa"/>
            <w:vMerge w:val="restart"/>
            <w:tcBorders>
              <w:top w:val="single" w:sz="4" w:space="0" w:color="auto"/>
              <w:left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 xml:space="preserve">Управление образования </w:t>
            </w:r>
            <w:proofErr w:type="spellStart"/>
            <w:r w:rsidRPr="00EF00A1">
              <w:rPr>
                <w:sz w:val="20"/>
                <w:szCs w:val="20"/>
              </w:rPr>
              <w:t>образования</w:t>
            </w:r>
            <w:proofErr w:type="spellEnd"/>
            <w:r w:rsidRPr="00EF00A1">
              <w:rPr>
                <w:sz w:val="20"/>
                <w:szCs w:val="20"/>
              </w:rPr>
              <w:t xml:space="preserve"> и молодежной политики (Опека и попечительство)</w:t>
            </w:r>
          </w:p>
        </w:tc>
        <w:tc>
          <w:tcPr>
            <w:tcW w:w="2126" w:type="dxa"/>
            <w:vMerge w:val="restart"/>
            <w:tcBorders>
              <w:top w:val="single" w:sz="4" w:space="0" w:color="auto"/>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sz w:val="20"/>
                <w:szCs w:val="20"/>
              </w:rPr>
            </w:pPr>
            <w:r w:rsidRPr="00EF00A1">
              <w:rPr>
                <w:b/>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449,8</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455,4</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375C2E">
            <w:pPr>
              <w:pStyle w:val="afb"/>
              <w:jc w:val="center"/>
              <w:rPr>
                <w:b/>
                <w:sz w:val="18"/>
                <w:szCs w:val="18"/>
              </w:rPr>
            </w:pPr>
            <w:r w:rsidRPr="00EF00A1">
              <w:rPr>
                <w:b/>
                <w:sz w:val="18"/>
                <w:szCs w:val="18"/>
              </w:rPr>
              <w:t>468,7</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b/>
                <w:sz w:val="18"/>
                <w:szCs w:val="18"/>
              </w:rPr>
            </w:pPr>
            <w:r w:rsidRPr="00EF00A1">
              <w:rPr>
                <w:b/>
                <w:sz w:val="18"/>
                <w:szCs w:val="18"/>
              </w:rPr>
              <w:t>1373,9</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100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348,95028</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407,1</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0950ED" w:rsidP="000950ED">
            <w:pPr>
              <w:pStyle w:val="afb"/>
              <w:rPr>
                <w:sz w:val="18"/>
                <w:szCs w:val="18"/>
              </w:rPr>
            </w:pPr>
            <w:r w:rsidRPr="00EF00A1">
              <w:rPr>
                <w:sz w:val="18"/>
                <w:szCs w:val="18"/>
              </w:rPr>
              <w:t xml:space="preserve"> 435,4</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1191,45028</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200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100,84972</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48,3</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33,3</w:t>
            </w:r>
          </w:p>
        </w:tc>
        <w:tc>
          <w:tcPr>
            <w:tcW w:w="1209"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182,44972</w:t>
            </w:r>
          </w:p>
        </w:tc>
      </w:tr>
      <w:tr w:rsidR="00D449E4" w:rsidRPr="00EF00A1" w:rsidTr="00ED7843">
        <w:trPr>
          <w:trHeight w:val="282"/>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pPr>
          </w:p>
        </w:tc>
        <w:tc>
          <w:tcPr>
            <w:tcW w:w="54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pPr>
          </w:p>
        </w:tc>
        <w:tc>
          <w:tcPr>
            <w:tcW w:w="68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rPr>
                <w:sz w:val="20"/>
                <w:szCs w:val="20"/>
              </w:rPr>
            </w:pPr>
          </w:p>
        </w:tc>
        <w:tc>
          <w:tcPr>
            <w:tcW w:w="12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p>
        </w:tc>
        <w:tc>
          <w:tcPr>
            <w:tcW w:w="1201"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p>
        </w:tc>
        <w:tc>
          <w:tcPr>
            <w:tcW w:w="1209"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p>
        </w:tc>
      </w:tr>
      <w:tr w:rsidR="00D449E4" w:rsidRPr="00EF00A1" w:rsidTr="00ED7843">
        <w:trPr>
          <w:trHeight w:val="210"/>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4" w:space="0" w:color="auto"/>
              <w:left w:val="single" w:sz="2" w:space="0" w:color="auto"/>
              <w:right w:val="single" w:sz="2" w:space="0" w:color="auto"/>
            </w:tcBorders>
          </w:tcPr>
          <w:p w:rsidR="00D449E4" w:rsidRPr="00EF00A1" w:rsidRDefault="00D449E4" w:rsidP="00375C2E">
            <w:pPr>
              <w:pStyle w:val="afb"/>
            </w:pPr>
          </w:p>
        </w:tc>
        <w:tc>
          <w:tcPr>
            <w:tcW w:w="546" w:type="dxa"/>
            <w:tcBorders>
              <w:top w:val="single" w:sz="4" w:space="0" w:color="auto"/>
              <w:left w:val="single" w:sz="2" w:space="0" w:color="auto"/>
              <w:right w:val="single" w:sz="2" w:space="0" w:color="auto"/>
            </w:tcBorders>
          </w:tcPr>
          <w:p w:rsidR="00D449E4" w:rsidRPr="00EF00A1" w:rsidRDefault="00D449E4" w:rsidP="00375C2E">
            <w:pPr>
              <w:pStyle w:val="afb"/>
            </w:pPr>
          </w:p>
        </w:tc>
        <w:tc>
          <w:tcPr>
            <w:tcW w:w="682" w:type="dxa"/>
            <w:tcBorders>
              <w:top w:val="single" w:sz="4" w:space="0" w:color="auto"/>
              <w:left w:val="single" w:sz="2" w:space="0" w:color="auto"/>
              <w:right w:val="single" w:sz="2" w:space="0" w:color="auto"/>
            </w:tcBorders>
          </w:tcPr>
          <w:p w:rsidR="00D449E4" w:rsidRPr="00EF00A1" w:rsidRDefault="00D449E4" w:rsidP="00375C2E">
            <w:pPr>
              <w:pStyle w:val="afb"/>
              <w:rPr>
                <w:sz w:val="20"/>
                <w:szCs w:val="20"/>
              </w:rPr>
            </w:pPr>
          </w:p>
        </w:tc>
        <w:tc>
          <w:tcPr>
            <w:tcW w:w="1215"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1201" w:type="dxa"/>
            <w:tcBorders>
              <w:top w:val="single" w:sz="4" w:space="0" w:color="auto"/>
              <w:left w:val="single" w:sz="2" w:space="0" w:color="auto"/>
              <w:right w:val="single" w:sz="4" w:space="0" w:color="auto"/>
            </w:tcBorders>
          </w:tcPr>
          <w:p w:rsidR="00D449E4" w:rsidRPr="00EF00A1" w:rsidRDefault="00D449E4" w:rsidP="00375C2E">
            <w:pPr>
              <w:pStyle w:val="afb"/>
              <w:jc w:val="center"/>
              <w:rPr>
                <w:sz w:val="22"/>
                <w:szCs w:val="22"/>
              </w:rPr>
            </w:pPr>
          </w:p>
        </w:tc>
        <w:tc>
          <w:tcPr>
            <w:tcW w:w="992" w:type="dxa"/>
            <w:tcBorders>
              <w:top w:val="single" w:sz="4" w:space="0" w:color="auto"/>
              <w:left w:val="single" w:sz="4" w:space="0" w:color="auto"/>
              <w:right w:val="single" w:sz="2" w:space="0" w:color="auto"/>
            </w:tcBorders>
          </w:tcPr>
          <w:p w:rsidR="00D449E4" w:rsidRPr="00EF00A1" w:rsidRDefault="00D449E4" w:rsidP="00375C2E">
            <w:pPr>
              <w:pStyle w:val="afb"/>
              <w:jc w:val="center"/>
              <w:rPr>
                <w:sz w:val="22"/>
                <w:szCs w:val="22"/>
              </w:rPr>
            </w:pPr>
          </w:p>
        </w:tc>
        <w:tc>
          <w:tcPr>
            <w:tcW w:w="1209"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p>
        </w:tc>
      </w:tr>
      <w:tr w:rsidR="00D449E4" w:rsidRPr="00EF00A1" w:rsidTr="00ED7843">
        <w:trPr>
          <w:trHeight w:val="210"/>
        </w:trPr>
        <w:tc>
          <w:tcPr>
            <w:tcW w:w="1702" w:type="dxa"/>
            <w:vMerge/>
            <w:tcBorders>
              <w:left w:val="single" w:sz="2" w:space="0" w:color="auto"/>
              <w:bottom w:val="single" w:sz="4"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bottom w:val="single" w:sz="4" w:space="0" w:color="auto"/>
              <w:right w:val="single" w:sz="2" w:space="0" w:color="auto"/>
            </w:tcBorders>
          </w:tcPr>
          <w:p w:rsidR="00D449E4" w:rsidRPr="00EF00A1" w:rsidRDefault="00D449E4" w:rsidP="00375C2E">
            <w:pPr>
              <w:pStyle w:val="afb"/>
              <w:ind w:firstLine="60"/>
            </w:pPr>
          </w:p>
        </w:tc>
        <w:tc>
          <w:tcPr>
            <w:tcW w:w="818" w:type="dxa"/>
            <w:tcBorders>
              <w:top w:val="single" w:sz="4" w:space="0" w:color="auto"/>
              <w:left w:val="single" w:sz="2" w:space="0" w:color="auto"/>
              <w:right w:val="single" w:sz="2" w:space="0" w:color="auto"/>
            </w:tcBorders>
          </w:tcPr>
          <w:p w:rsidR="00D449E4" w:rsidRPr="00EF00A1" w:rsidRDefault="00D449E4" w:rsidP="00375C2E">
            <w:pPr>
              <w:pStyle w:val="afb"/>
            </w:pPr>
          </w:p>
        </w:tc>
        <w:tc>
          <w:tcPr>
            <w:tcW w:w="546" w:type="dxa"/>
            <w:tcBorders>
              <w:top w:val="single" w:sz="4" w:space="0" w:color="auto"/>
              <w:left w:val="single" w:sz="2" w:space="0" w:color="auto"/>
              <w:right w:val="single" w:sz="2" w:space="0" w:color="auto"/>
            </w:tcBorders>
          </w:tcPr>
          <w:p w:rsidR="00D449E4" w:rsidRPr="00EF00A1" w:rsidRDefault="00D449E4" w:rsidP="00375C2E">
            <w:pPr>
              <w:pStyle w:val="afb"/>
            </w:pPr>
          </w:p>
        </w:tc>
        <w:tc>
          <w:tcPr>
            <w:tcW w:w="682" w:type="dxa"/>
            <w:tcBorders>
              <w:top w:val="single" w:sz="4" w:space="0" w:color="auto"/>
              <w:left w:val="single" w:sz="2" w:space="0" w:color="auto"/>
              <w:right w:val="single" w:sz="2" w:space="0" w:color="auto"/>
            </w:tcBorders>
          </w:tcPr>
          <w:p w:rsidR="00D449E4" w:rsidRPr="00EF00A1" w:rsidRDefault="00D449E4" w:rsidP="00375C2E">
            <w:pPr>
              <w:pStyle w:val="afb"/>
              <w:rPr>
                <w:sz w:val="20"/>
                <w:szCs w:val="20"/>
              </w:rPr>
            </w:pPr>
          </w:p>
        </w:tc>
        <w:tc>
          <w:tcPr>
            <w:tcW w:w="1215"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1201" w:type="dxa"/>
            <w:tcBorders>
              <w:top w:val="single" w:sz="4" w:space="0" w:color="auto"/>
              <w:left w:val="single" w:sz="2" w:space="0" w:color="auto"/>
              <w:right w:val="single" w:sz="4" w:space="0" w:color="auto"/>
            </w:tcBorders>
          </w:tcPr>
          <w:p w:rsidR="00D449E4" w:rsidRPr="00EF00A1" w:rsidRDefault="00D449E4" w:rsidP="00375C2E">
            <w:pPr>
              <w:pStyle w:val="afb"/>
              <w:jc w:val="center"/>
              <w:rPr>
                <w:sz w:val="22"/>
                <w:szCs w:val="22"/>
              </w:rPr>
            </w:pPr>
          </w:p>
        </w:tc>
        <w:tc>
          <w:tcPr>
            <w:tcW w:w="992" w:type="dxa"/>
            <w:tcBorders>
              <w:top w:val="single" w:sz="4" w:space="0" w:color="auto"/>
              <w:left w:val="single" w:sz="4" w:space="0" w:color="auto"/>
              <w:right w:val="single" w:sz="2" w:space="0" w:color="auto"/>
            </w:tcBorders>
          </w:tcPr>
          <w:p w:rsidR="00D449E4" w:rsidRPr="00EF00A1" w:rsidRDefault="00D449E4" w:rsidP="00375C2E">
            <w:pPr>
              <w:pStyle w:val="afb"/>
              <w:jc w:val="center"/>
              <w:rPr>
                <w:sz w:val="22"/>
                <w:szCs w:val="22"/>
              </w:rPr>
            </w:pPr>
          </w:p>
        </w:tc>
        <w:tc>
          <w:tcPr>
            <w:tcW w:w="1209"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p>
        </w:tc>
      </w:tr>
      <w:tr w:rsidR="00D449E4" w:rsidRPr="00EF00A1" w:rsidTr="00ED7843">
        <w:trPr>
          <w:trHeight w:val="280"/>
        </w:trPr>
        <w:tc>
          <w:tcPr>
            <w:tcW w:w="1702" w:type="dxa"/>
            <w:vMerge w:val="restart"/>
            <w:tcBorders>
              <w:top w:val="single" w:sz="4" w:space="0" w:color="auto"/>
              <w:left w:val="single" w:sz="2" w:space="0" w:color="auto"/>
              <w:right w:val="single" w:sz="2" w:space="0" w:color="auto"/>
            </w:tcBorders>
          </w:tcPr>
          <w:p w:rsidR="00D449E4" w:rsidRPr="00EF00A1" w:rsidRDefault="00D449E4" w:rsidP="00375C2E">
            <w:pPr>
              <w:pStyle w:val="afb"/>
              <w:ind w:firstLine="60"/>
              <w:rPr>
                <w:sz w:val="20"/>
                <w:szCs w:val="20"/>
              </w:rPr>
            </w:pPr>
            <w:r w:rsidRPr="00EF00A1">
              <w:rPr>
                <w:sz w:val="20"/>
                <w:szCs w:val="20"/>
              </w:rPr>
              <w:t xml:space="preserve">Управление образования </w:t>
            </w:r>
            <w:proofErr w:type="spellStart"/>
            <w:r w:rsidRPr="00EF00A1">
              <w:rPr>
                <w:sz w:val="20"/>
                <w:szCs w:val="20"/>
              </w:rPr>
              <w:t>образования</w:t>
            </w:r>
            <w:proofErr w:type="spellEnd"/>
            <w:r w:rsidRPr="00EF00A1">
              <w:rPr>
                <w:sz w:val="20"/>
                <w:szCs w:val="20"/>
              </w:rPr>
              <w:t xml:space="preserve"> и молодежной политики (Аттестация)</w:t>
            </w:r>
          </w:p>
        </w:tc>
        <w:tc>
          <w:tcPr>
            <w:tcW w:w="2126" w:type="dxa"/>
            <w:vMerge w:val="restart"/>
            <w:tcBorders>
              <w:top w:val="single" w:sz="4" w:space="0" w:color="auto"/>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rPr>
            </w:pPr>
            <w:r w:rsidRPr="00EF00A1">
              <w:rPr>
                <w:b/>
              </w:rPr>
              <w:t>000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b/>
                <w:sz w:val="20"/>
                <w:szCs w:val="20"/>
              </w:rPr>
            </w:pPr>
            <w:r w:rsidRPr="00EF00A1">
              <w:rPr>
                <w:b/>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568,5</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b/>
                <w:sz w:val="22"/>
                <w:szCs w:val="22"/>
              </w:rPr>
            </w:pPr>
            <w:r w:rsidRPr="00EF00A1">
              <w:rPr>
                <w:b/>
                <w:sz w:val="22"/>
                <w:szCs w:val="22"/>
              </w:rPr>
              <w:t>581,0</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b/>
                <w:sz w:val="22"/>
                <w:szCs w:val="22"/>
              </w:rPr>
            </w:pPr>
            <w:r w:rsidRPr="00EF00A1">
              <w:rPr>
                <w:b/>
                <w:sz w:val="22"/>
                <w:szCs w:val="22"/>
              </w:rPr>
              <w:t>592,1</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b/>
                <w:sz w:val="22"/>
                <w:szCs w:val="22"/>
              </w:rPr>
            </w:pPr>
            <w:r w:rsidRPr="00EF00A1">
              <w:rPr>
                <w:b/>
                <w:sz w:val="22"/>
                <w:szCs w:val="22"/>
              </w:rPr>
              <w:t>1741,6</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100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420,1932</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529,29</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22"/>
                <w:szCs w:val="22"/>
              </w:rPr>
            </w:pPr>
            <w:r w:rsidRPr="00EF00A1">
              <w:rPr>
                <w:sz w:val="22"/>
                <w:szCs w:val="22"/>
              </w:rPr>
              <w:t>560,4</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22"/>
                <w:szCs w:val="22"/>
              </w:rPr>
            </w:pPr>
            <w:r w:rsidRPr="00EF00A1">
              <w:rPr>
                <w:sz w:val="22"/>
                <w:szCs w:val="22"/>
              </w:rPr>
              <w:t>1509,8832</w:t>
            </w:r>
          </w:p>
        </w:tc>
      </w:tr>
      <w:tr w:rsidR="00D449E4" w:rsidRPr="00EF00A1" w:rsidTr="00ED7843">
        <w:trPr>
          <w:trHeight w:val="283"/>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pPr>
            <w:r w:rsidRPr="00EF00A1">
              <w:t>200</w:t>
            </w:r>
          </w:p>
        </w:tc>
        <w:tc>
          <w:tcPr>
            <w:tcW w:w="68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148,3068</w:t>
            </w:r>
          </w:p>
        </w:tc>
        <w:tc>
          <w:tcPr>
            <w:tcW w:w="1201"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51,71</w:t>
            </w:r>
          </w:p>
        </w:tc>
        <w:tc>
          <w:tcPr>
            <w:tcW w:w="992"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31,7</w:t>
            </w:r>
          </w:p>
        </w:tc>
        <w:tc>
          <w:tcPr>
            <w:tcW w:w="1209" w:type="dxa"/>
            <w:tcBorders>
              <w:top w:val="single" w:sz="2"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r w:rsidRPr="00EF00A1">
              <w:rPr>
                <w:sz w:val="22"/>
                <w:szCs w:val="22"/>
              </w:rPr>
              <w:t>231,7168</w:t>
            </w:r>
          </w:p>
        </w:tc>
      </w:tr>
      <w:tr w:rsidR="00D449E4" w:rsidRPr="00EF00A1" w:rsidTr="00ED7843">
        <w:trPr>
          <w:trHeight w:val="220"/>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pPr>
          </w:p>
        </w:tc>
        <w:tc>
          <w:tcPr>
            <w:tcW w:w="546"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pPr>
          </w:p>
        </w:tc>
        <w:tc>
          <w:tcPr>
            <w:tcW w:w="682"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p>
        </w:tc>
        <w:tc>
          <w:tcPr>
            <w:tcW w:w="1215"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p>
        </w:tc>
        <w:tc>
          <w:tcPr>
            <w:tcW w:w="1201" w:type="dxa"/>
            <w:tcBorders>
              <w:top w:val="single" w:sz="4" w:space="0" w:color="auto"/>
              <w:left w:val="single" w:sz="2" w:space="0" w:color="auto"/>
              <w:bottom w:val="single" w:sz="4" w:space="0" w:color="auto"/>
              <w:right w:val="single" w:sz="2" w:space="0" w:color="auto"/>
            </w:tcBorders>
          </w:tcPr>
          <w:p w:rsidR="00D449E4" w:rsidRPr="00EF00A1" w:rsidRDefault="00D449E4" w:rsidP="00375C2E">
            <w:pPr>
              <w:pStyle w:val="afb"/>
              <w:jc w:val="center"/>
              <w:rPr>
                <w:sz w:val="22"/>
                <w:szCs w:val="22"/>
              </w:rPr>
            </w:pPr>
          </w:p>
        </w:tc>
        <w:tc>
          <w:tcPr>
            <w:tcW w:w="992"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p>
        </w:tc>
        <w:tc>
          <w:tcPr>
            <w:tcW w:w="1209" w:type="dxa"/>
            <w:tcBorders>
              <w:top w:val="single" w:sz="4"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p>
        </w:tc>
      </w:tr>
      <w:tr w:rsidR="00D449E4" w:rsidRPr="00EF00A1" w:rsidTr="00ED7843">
        <w:trPr>
          <w:trHeight w:val="157"/>
        </w:trPr>
        <w:tc>
          <w:tcPr>
            <w:tcW w:w="1702" w:type="dxa"/>
            <w:vMerge/>
            <w:tcBorders>
              <w:left w:val="single" w:sz="2" w:space="0" w:color="auto"/>
              <w:bottom w:val="single" w:sz="4"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bottom w:val="single" w:sz="4"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right w:val="single" w:sz="2" w:space="0" w:color="auto"/>
            </w:tcBorders>
          </w:tcPr>
          <w:p w:rsidR="00D449E4" w:rsidRPr="00EF00A1" w:rsidRDefault="00D449E4" w:rsidP="00375C2E">
            <w:pPr>
              <w:pStyle w:val="afb"/>
            </w:pPr>
          </w:p>
        </w:tc>
        <w:tc>
          <w:tcPr>
            <w:tcW w:w="546" w:type="dxa"/>
            <w:tcBorders>
              <w:top w:val="single" w:sz="2" w:space="0" w:color="auto"/>
              <w:left w:val="single" w:sz="2" w:space="0" w:color="auto"/>
              <w:right w:val="single" w:sz="2" w:space="0" w:color="auto"/>
            </w:tcBorders>
          </w:tcPr>
          <w:p w:rsidR="00D449E4" w:rsidRPr="00EF00A1" w:rsidRDefault="00D449E4" w:rsidP="00375C2E">
            <w:pPr>
              <w:pStyle w:val="afb"/>
            </w:pPr>
          </w:p>
        </w:tc>
        <w:tc>
          <w:tcPr>
            <w:tcW w:w="682" w:type="dxa"/>
            <w:tcBorders>
              <w:top w:val="single" w:sz="2" w:space="0" w:color="auto"/>
              <w:left w:val="single" w:sz="2" w:space="0" w:color="auto"/>
              <w:right w:val="single" w:sz="2" w:space="0" w:color="auto"/>
            </w:tcBorders>
          </w:tcPr>
          <w:p w:rsidR="00D449E4" w:rsidRPr="00EF00A1" w:rsidRDefault="00D449E4" w:rsidP="00375C2E">
            <w:pPr>
              <w:pStyle w:val="afb"/>
              <w:rPr>
                <w:sz w:val="20"/>
                <w:szCs w:val="20"/>
              </w:rPr>
            </w:pPr>
          </w:p>
        </w:tc>
        <w:tc>
          <w:tcPr>
            <w:tcW w:w="1215"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1201" w:type="dxa"/>
            <w:tcBorders>
              <w:top w:val="single" w:sz="4"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992"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22"/>
                <w:szCs w:val="22"/>
              </w:rPr>
            </w:pPr>
          </w:p>
        </w:tc>
        <w:tc>
          <w:tcPr>
            <w:tcW w:w="1209" w:type="dxa"/>
            <w:tcBorders>
              <w:top w:val="single" w:sz="2" w:space="0" w:color="auto"/>
              <w:left w:val="single" w:sz="2" w:space="0" w:color="auto"/>
              <w:right w:val="single" w:sz="2" w:space="0" w:color="auto"/>
            </w:tcBorders>
          </w:tcPr>
          <w:p w:rsidR="00D449E4" w:rsidRPr="00EF00A1" w:rsidRDefault="00D449E4" w:rsidP="00375C2E">
            <w:pPr>
              <w:pStyle w:val="afb"/>
              <w:jc w:val="center"/>
              <w:rPr>
                <w:sz w:val="22"/>
                <w:szCs w:val="22"/>
              </w:rPr>
            </w:pPr>
          </w:p>
        </w:tc>
      </w:tr>
      <w:tr w:rsidR="00D449E4" w:rsidRPr="00EF00A1" w:rsidTr="00ED7843">
        <w:trPr>
          <w:trHeight w:val="238"/>
        </w:trPr>
        <w:tc>
          <w:tcPr>
            <w:tcW w:w="1702" w:type="dxa"/>
            <w:tcBorders>
              <w:top w:val="single" w:sz="4" w:space="0" w:color="auto"/>
              <w:left w:val="single" w:sz="2" w:space="0" w:color="auto"/>
              <w:right w:val="single" w:sz="2" w:space="0" w:color="auto"/>
            </w:tcBorders>
          </w:tcPr>
          <w:p w:rsidR="00D449E4" w:rsidRPr="00EF00A1" w:rsidRDefault="00D449E4" w:rsidP="00375C2E">
            <w:pPr>
              <w:pStyle w:val="afb"/>
              <w:rPr>
                <w:sz w:val="20"/>
                <w:szCs w:val="20"/>
              </w:rPr>
            </w:pPr>
          </w:p>
        </w:tc>
        <w:tc>
          <w:tcPr>
            <w:tcW w:w="2126" w:type="dxa"/>
            <w:tcBorders>
              <w:top w:val="single" w:sz="4" w:space="0" w:color="auto"/>
              <w:left w:val="single" w:sz="2" w:space="0" w:color="auto"/>
              <w:right w:val="single" w:sz="2" w:space="0" w:color="auto"/>
            </w:tcBorders>
          </w:tcPr>
          <w:p w:rsidR="00D449E4" w:rsidRPr="00EF00A1" w:rsidRDefault="00D449E4" w:rsidP="00375C2E">
            <w:pPr>
              <w:pStyle w:val="afb"/>
            </w:pPr>
          </w:p>
        </w:tc>
        <w:tc>
          <w:tcPr>
            <w:tcW w:w="818"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rPr>
                <w:b/>
              </w:rPr>
              <w:t xml:space="preserve">0709 </w:t>
            </w:r>
          </w:p>
        </w:tc>
        <w:tc>
          <w:tcPr>
            <w:tcW w:w="546"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rPr>
                <w:b/>
              </w:rPr>
              <w:t xml:space="preserve">000 </w:t>
            </w:r>
          </w:p>
        </w:tc>
        <w:tc>
          <w:tcPr>
            <w:tcW w:w="682" w:type="dxa"/>
            <w:vMerge w:val="restart"/>
            <w:tcBorders>
              <w:top w:val="single" w:sz="2" w:space="0" w:color="auto"/>
              <w:left w:val="single" w:sz="2" w:space="0" w:color="auto"/>
              <w:right w:val="single" w:sz="2" w:space="0" w:color="auto"/>
            </w:tcBorders>
          </w:tcPr>
          <w:p w:rsidR="00D449E4" w:rsidRPr="00EF00A1" w:rsidRDefault="00D449E4" w:rsidP="00375C2E">
            <w:pPr>
              <w:pStyle w:val="afb"/>
              <w:rPr>
                <w:sz w:val="20"/>
                <w:szCs w:val="20"/>
              </w:rPr>
            </w:pPr>
            <w:r w:rsidRPr="00EF00A1">
              <w:rPr>
                <w:b/>
                <w:sz w:val="20"/>
                <w:szCs w:val="20"/>
              </w:rPr>
              <w:t xml:space="preserve">000 </w:t>
            </w:r>
          </w:p>
        </w:tc>
        <w:tc>
          <w:tcPr>
            <w:tcW w:w="1215" w:type="dxa"/>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16825,409</w:t>
            </w:r>
          </w:p>
        </w:tc>
        <w:tc>
          <w:tcPr>
            <w:tcW w:w="1201" w:type="dxa"/>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b/>
                <w:sz w:val="18"/>
                <w:szCs w:val="18"/>
              </w:rPr>
            </w:pPr>
            <w:r w:rsidRPr="00EF00A1">
              <w:rPr>
                <w:b/>
                <w:sz w:val="18"/>
                <w:szCs w:val="18"/>
              </w:rPr>
              <w:t>16336,42752</w:t>
            </w:r>
          </w:p>
        </w:tc>
        <w:tc>
          <w:tcPr>
            <w:tcW w:w="992" w:type="dxa"/>
            <w:vMerge w:val="restart"/>
            <w:tcBorders>
              <w:top w:val="single" w:sz="2" w:space="0" w:color="auto"/>
              <w:left w:val="single" w:sz="2" w:space="0" w:color="auto"/>
              <w:right w:val="single" w:sz="2" w:space="0" w:color="auto"/>
            </w:tcBorders>
          </w:tcPr>
          <w:p w:rsidR="00D449E4" w:rsidRPr="00EF00A1" w:rsidRDefault="007470AA" w:rsidP="00375C2E">
            <w:pPr>
              <w:pStyle w:val="afb"/>
              <w:jc w:val="center"/>
              <w:rPr>
                <w:b/>
                <w:sz w:val="18"/>
                <w:szCs w:val="18"/>
              </w:rPr>
            </w:pPr>
            <w:r w:rsidRPr="00EF00A1">
              <w:rPr>
                <w:b/>
                <w:sz w:val="18"/>
                <w:szCs w:val="18"/>
              </w:rPr>
              <w:t>16340,9</w:t>
            </w:r>
          </w:p>
        </w:tc>
        <w:tc>
          <w:tcPr>
            <w:tcW w:w="1209" w:type="dxa"/>
            <w:vMerge w:val="restart"/>
            <w:tcBorders>
              <w:top w:val="single" w:sz="2" w:space="0" w:color="auto"/>
              <w:left w:val="single" w:sz="2" w:space="0" w:color="auto"/>
              <w:right w:val="single" w:sz="2" w:space="0" w:color="auto"/>
            </w:tcBorders>
          </w:tcPr>
          <w:p w:rsidR="00D449E4" w:rsidRPr="00EF00A1" w:rsidRDefault="007470AA" w:rsidP="00375C2E">
            <w:pPr>
              <w:pStyle w:val="afb"/>
              <w:jc w:val="center"/>
              <w:rPr>
                <w:b/>
                <w:sz w:val="18"/>
                <w:szCs w:val="18"/>
              </w:rPr>
            </w:pPr>
            <w:r w:rsidRPr="00EF00A1">
              <w:rPr>
                <w:b/>
                <w:sz w:val="18"/>
                <w:szCs w:val="18"/>
              </w:rPr>
              <w:t>49502,73652</w:t>
            </w:r>
          </w:p>
        </w:tc>
      </w:tr>
      <w:tr w:rsidR="00D449E4" w:rsidRPr="00EF00A1" w:rsidTr="00ED7843">
        <w:trPr>
          <w:trHeight w:val="231"/>
        </w:trPr>
        <w:tc>
          <w:tcPr>
            <w:tcW w:w="1702" w:type="dxa"/>
            <w:vMerge w:val="restart"/>
            <w:tcBorders>
              <w:top w:val="nil"/>
              <w:left w:val="single" w:sz="2" w:space="0" w:color="auto"/>
              <w:right w:val="single" w:sz="2" w:space="0" w:color="auto"/>
            </w:tcBorders>
          </w:tcPr>
          <w:p w:rsidR="00D449E4" w:rsidRPr="00EF00A1" w:rsidRDefault="00D449E4" w:rsidP="00375C2E">
            <w:pPr>
              <w:pStyle w:val="afb"/>
              <w:rPr>
                <w:b/>
                <w:sz w:val="20"/>
                <w:szCs w:val="20"/>
              </w:rPr>
            </w:pPr>
            <w:r w:rsidRPr="00EF00A1">
              <w:rPr>
                <w:b/>
                <w:sz w:val="20"/>
                <w:szCs w:val="20"/>
              </w:rPr>
              <w:t xml:space="preserve">МКУ </w:t>
            </w:r>
            <w:r w:rsidRPr="00EF00A1">
              <w:rPr>
                <w:b/>
                <w:sz w:val="20"/>
                <w:szCs w:val="20"/>
              </w:rPr>
              <w:lastRenderedPageBreak/>
              <w:t>«Сервисный центр»</w:t>
            </w:r>
          </w:p>
        </w:tc>
        <w:tc>
          <w:tcPr>
            <w:tcW w:w="2126" w:type="dxa"/>
            <w:vMerge w:val="restart"/>
            <w:tcBorders>
              <w:top w:val="nil"/>
              <w:left w:val="single" w:sz="2" w:space="0" w:color="auto"/>
              <w:right w:val="single" w:sz="2" w:space="0" w:color="auto"/>
            </w:tcBorders>
          </w:tcPr>
          <w:p w:rsidR="00D449E4" w:rsidRPr="00EF00A1" w:rsidRDefault="00D449E4" w:rsidP="00375C2E">
            <w:pPr>
              <w:pStyle w:val="afb"/>
            </w:pPr>
          </w:p>
        </w:tc>
        <w:tc>
          <w:tcPr>
            <w:tcW w:w="818" w:type="dxa"/>
            <w:vMerge/>
            <w:tcBorders>
              <w:left w:val="single" w:sz="2" w:space="0" w:color="auto"/>
              <w:bottom w:val="single" w:sz="2" w:space="0" w:color="auto"/>
              <w:right w:val="single" w:sz="2" w:space="0" w:color="auto"/>
            </w:tcBorders>
          </w:tcPr>
          <w:p w:rsidR="00D449E4" w:rsidRPr="00EF00A1" w:rsidRDefault="00D449E4" w:rsidP="00375C2E">
            <w:pPr>
              <w:pStyle w:val="afb"/>
              <w:rPr>
                <w:b/>
              </w:rPr>
            </w:pPr>
          </w:p>
        </w:tc>
        <w:tc>
          <w:tcPr>
            <w:tcW w:w="546" w:type="dxa"/>
            <w:vMerge/>
            <w:tcBorders>
              <w:left w:val="single" w:sz="2" w:space="0" w:color="auto"/>
              <w:bottom w:val="single" w:sz="2" w:space="0" w:color="auto"/>
              <w:right w:val="single" w:sz="2" w:space="0" w:color="auto"/>
            </w:tcBorders>
          </w:tcPr>
          <w:p w:rsidR="00D449E4" w:rsidRPr="00EF00A1" w:rsidRDefault="00D449E4" w:rsidP="00375C2E">
            <w:pPr>
              <w:pStyle w:val="afb"/>
              <w:rPr>
                <w:b/>
              </w:rPr>
            </w:pPr>
          </w:p>
        </w:tc>
        <w:tc>
          <w:tcPr>
            <w:tcW w:w="682" w:type="dxa"/>
            <w:vMerge/>
            <w:tcBorders>
              <w:left w:val="single" w:sz="2" w:space="0" w:color="auto"/>
              <w:bottom w:val="single" w:sz="2" w:space="0" w:color="auto"/>
              <w:right w:val="single" w:sz="2" w:space="0" w:color="auto"/>
            </w:tcBorders>
          </w:tcPr>
          <w:p w:rsidR="00D449E4" w:rsidRPr="00EF00A1" w:rsidRDefault="00D449E4" w:rsidP="00375C2E">
            <w:pPr>
              <w:pStyle w:val="afb"/>
              <w:rPr>
                <w:b/>
                <w:sz w:val="20"/>
                <w:szCs w:val="20"/>
              </w:rPr>
            </w:pPr>
          </w:p>
        </w:tc>
        <w:tc>
          <w:tcPr>
            <w:tcW w:w="1215"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p>
        </w:tc>
        <w:tc>
          <w:tcPr>
            <w:tcW w:w="1201"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p>
        </w:tc>
        <w:tc>
          <w:tcPr>
            <w:tcW w:w="99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p>
        </w:tc>
        <w:tc>
          <w:tcPr>
            <w:tcW w:w="1209"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b/>
                <w:sz w:val="18"/>
                <w:szCs w:val="18"/>
              </w:rPr>
            </w:pPr>
          </w:p>
        </w:tc>
      </w:tr>
      <w:tr w:rsidR="00D449E4" w:rsidRPr="00EF00A1" w:rsidTr="00ED7843">
        <w:trPr>
          <w:trHeight w:val="280"/>
        </w:trPr>
        <w:tc>
          <w:tcPr>
            <w:tcW w:w="1702" w:type="dxa"/>
            <w:vMerge/>
            <w:tcBorders>
              <w:left w:val="single" w:sz="2" w:space="0" w:color="auto"/>
              <w:right w:val="single" w:sz="2" w:space="0" w:color="auto"/>
            </w:tcBorders>
          </w:tcPr>
          <w:p w:rsidR="00D449E4" w:rsidRPr="00EF00A1" w:rsidRDefault="00D449E4" w:rsidP="00375C2E">
            <w:pPr>
              <w:pStyle w:val="afb"/>
              <w:ind w:firstLine="60"/>
              <w:rPr>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100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16225,909</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15639,3713</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15528,8</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47394,0803</w:t>
            </w:r>
          </w:p>
        </w:tc>
      </w:tr>
      <w:tr w:rsidR="00D449E4" w:rsidRPr="00EF00A1" w:rsidTr="00ED7843">
        <w:trPr>
          <w:trHeight w:val="144"/>
        </w:trPr>
        <w:tc>
          <w:tcPr>
            <w:tcW w:w="1702" w:type="dxa"/>
            <w:vMerge/>
            <w:tcBorders>
              <w:left w:val="single" w:sz="2" w:space="0" w:color="auto"/>
              <w:right w:val="single" w:sz="2" w:space="0" w:color="auto"/>
            </w:tcBorders>
          </w:tcPr>
          <w:p w:rsidR="00D449E4" w:rsidRPr="00EF00A1" w:rsidRDefault="00D449E4" w:rsidP="00375C2E">
            <w:pPr>
              <w:pStyle w:val="afb"/>
              <w:ind w:firstLine="60"/>
              <w:rPr>
                <w:b/>
                <w:sz w:val="20"/>
                <w:szCs w:val="20"/>
              </w:rPr>
            </w:pPr>
          </w:p>
        </w:tc>
        <w:tc>
          <w:tcPr>
            <w:tcW w:w="2126" w:type="dxa"/>
            <w:vMerge/>
            <w:tcBorders>
              <w:left w:val="single" w:sz="2" w:space="0" w:color="auto"/>
              <w:right w:val="single" w:sz="2" w:space="0" w:color="auto"/>
            </w:tcBorders>
          </w:tcPr>
          <w:p w:rsidR="00D449E4" w:rsidRPr="00EF00A1" w:rsidRDefault="00D449E4" w:rsidP="00375C2E">
            <w:pPr>
              <w:pStyle w:val="afb"/>
              <w:ind w:firstLine="60"/>
            </w:pPr>
          </w:p>
        </w:tc>
        <w:tc>
          <w:tcPr>
            <w:tcW w:w="818"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0709</w:t>
            </w:r>
          </w:p>
        </w:tc>
        <w:tc>
          <w:tcPr>
            <w:tcW w:w="546"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pPr>
            <w:r w:rsidRPr="00EF00A1">
              <w:t>200</w:t>
            </w:r>
          </w:p>
        </w:tc>
        <w:tc>
          <w:tcPr>
            <w:tcW w:w="682"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575,63563</w:t>
            </w:r>
          </w:p>
        </w:tc>
        <w:tc>
          <w:tcPr>
            <w:tcW w:w="1201" w:type="dxa"/>
            <w:tcBorders>
              <w:top w:val="single" w:sz="2" w:space="0" w:color="auto"/>
              <w:left w:val="single" w:sz="2" w:space="0" w:color="auto"/>
              <w:bottom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671,58223</w:t>
            </w:r>
          </w:p>
        </w:tc>
        <w:tc>
          <w:tcPr>
            <w:tcW w:w="992"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790,2</w:t>
            </w:r>
          </w:p>
        </w:tc>
        <w:tc>
          <w:tcPr>
            <w:tcW w:w="1209" w:type="dxa"/>
            <w:tcBorders>
              <w:top w:val="single" w:sz="2" w:space="0" w:color="auto"/>
              <w:left w:val="single" w:sz="2" w:space="0" w:color="auto"/>
              <w:bottom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2037,41786</w:t>
            </w:r>
          </w:p>
        </w:tc>
      </w:tr>
      <w:tr w:rsidR="00D449E4" w:rsidRPr="00EF00A1" w:rsidTr="00ED7843">
        <w:trPr>
          <w:trHeight w:val="272"/>
        </w:trPr>
        <w:tc>
          <w:tcPr>
            <w:tcW w:w="1702" w:type="dxa"/>
            <w:tcBorders>
              <w:left w:val="single" w:sz="2" w:space="0" w:color="auto"/>
              <w:right w:val="single" w:sz="2" w:space="0" w:color="auto"/>
            </w:tcBorders>
          </w:tcPr>
          <w:p w:rsidR="00D449E4" w:rsidRPr="00EF00A1" w:rsidRDefault="00D449E4" w:rsidP="00375C2E">
            <w:pPr>
              <w:pStyle w:val="afb"/>
              <w:ind w:firstLine="60"/>
              <w:rPr>
                <w:b/>
                <w:sz w:val="20"/>
                <w:szCs w:val="20"/>
              </w:rPr>
            </w:pPr>
          </w:p>
        </w:tc>
        <w:tc>
          <w:tcPr>
            <w:tcW w:w="2126" w:type="dxa"/>
            <w:tcBorders>
              <w:left w:val="single" w:sz="2" w:space="0" w:color="auto"/>
              <w:right w:val="single" w:sz="2" w:space="0" w:color="auto"/>
            </w:tcBorders>
          </w:tcPr>
          <w:p w:rsidR="00D449E4" w:rsidRPr="00EF00A1" w:rsidRDefault="00D449E4" w:rsidP="00375C2E">
            <w:pPr>
              <w:pStyle w:val="afb"/>
              <w:ind w:firstLine="60"/>
            </w:pPr>
          </w:p>
        </w:tc>
        <w:tc>
          <w:tcPr>
            <w:tcW w:w="818"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t>0709</w:t>
            </w:r>
          </w:p>
        </w:tc>
        <w:tc>
          <w:tcPr>
            <w:tcW w:w="546" w:type="dxa"/>
            <w:vMerge w:val="restart"/>
            <w:tcBorders>
              <w:top w:val="single" w:sz="2" w:space="0" w:color="auto"/>
              <w:left w:val="single" w:sz="2" w:space="0" w:color="auto"/>
              <w:right w:val="single" w:sz="2" w:space="0" w:color="auto"/>
            </w:tcBorders>
          </w:tcPr>
          <w:p w:rsidR="00D449E4" w:rsidRPr="00EF00A1" w:rsidRDefault="00D449E4" w:rsidP="00375C2E">
            <w:pPr>
              <w:pStyle w:val="afb"/>
            </w:pPr>
            <w:r w:rsidRPr="00EF00A1">
              <w:t>800</w:t>
            </w:r>
          </w:p>
        </w:tc>
        <w:tc>
          <w:tcPr>
            <w:tcW w:w="682" w:type="dxa"/>
            <w:vMerge w:val="restart"/>
            <w:tcBorders>
              <w:top w:val="single" w:sz="2" w:space="0" w:color="auto"/>
              <w:left w:val="single" w:sz="2" w:space="0" w:color="auto"/>
              <w:right w:val="single" w:sz="2" w:space="0" w:color="auto"/>
            </w:tcBorders>
          </w:tcPr>
          <w:p w:rsidR="00D449E4" w:rsidRPr="00EF00A1" w:rsidRDefault="00D449E4" w:rsidP="00375C2E">
            <w:pPr>
              <w:pStyle w:val="afb"/>
              <w:rPr>
                <w:sz w:val="20"/>
                <w:szCs w:val="20"/>
              </w:rPr>
            </w:pPr>
            <w:r w:rsidRPr="00EF00A1">
              <w:rPr>
                <w:sz w:val="20"/>
                <w:szCs w:val="20"/>
              </w:rPr>
              <w:t>000</w:t>
            </w:r>
          </w:p>
        </w:tc>
        <w:tc>
          <w:tcPr>
            <w:tcW w:w="1215" w:type="dxa"/>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23,86437</w:t>
            </w:r>
          </w:p>
        </w:tc>
        <w:tc>
          <w:tcPr>
            <w:tcW w:w="1201" w:type="dxa"/>
            <w:vMerge w:val="restart"/>
            <w:tcBorders>
              <w:top w:val="single" w:sz="2" w:space="0" w:color="auto"/>
              <w:left w:val="single" w:sz="2" w:space="0" w:color="auto"/>
              <w:right w:val="single" w:sz="2" w:space="0" w:color="auto"/>
            </w:tcBorders>
          </w:tcPr>
          <w:p w:rsidR="00D449E4" w:rsidRPr="00EF00A1" w:rsidRDefault="00D449E4" w:rsidP="00375C2E">
            <w:pPr>
              <w:pStyle w:val="afb"/>
              <w:jc w:val="center"/>
              <w:rPr>
                <w:sz w:val="18"/>
                <w:szCs w:val="18"/>
              </w:rPr>
            </w:pPr>
            <w:r w:rsidRPr="00EF00A1">
              <w:rPr>
                <w:sz w:val="18"/>
                <w:szCs w:val="18"/>
              </w:rPr>
              <w:t>25,47399</w:t>
            </w:r>
          </w:p>
        </w:tc>
        <w:tc>
          <w:tcPr>
            <w:tcW w:w="992" w:type="dxa"/>
            <w:vMerge w:val="restart"/>
            <w:tcBorders>
              <w:top w:val="single" w:sz="2" w:space="0" w:color="auto"/>
              <w:left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21,9</w:t>
            </w:r>
          </w:p>
        </w:tc>
        <w:tc>
          <w:tcPr>
            <w:tcW w:w="1209" w:type="dxa"/>
            <w:vMerge w:val="restart"/>
            <w:tcBorders>
              <w:top w:val="single" w:sz="2" w:space="0" w:color="auto"/>
              <w:left w:val="single" w:sz="2" w:space="0" w:color="auto"/>
              <w:right w:val="single" w:sz="2" w:space="0" w:color="auto"/>
            </w:tcBorders>
          </w:tcPr>
          <w:p w:rsidR="00D449E4" w:rsidRPr="00EF00A1" w:rsidRDefault="007470AA" w:rsidP="00375C2E">
            <w:pPr>
              <w:pStyle w:val="afb"/>
              <w:jc w:val="center"/>
              <w:rPr>
                <w:sz w:val="18"/>
                <w:szCs w:val="18"/>
              </w:rPr>
            </w:pPr>
            <w:r w:rsidRPr="00EF00A1">
              <w:rPr>
                <w:sz w:val="18"/>
                <w:szCs w:val="18"/>
              </w:rPr>
              <w:t>71,23836</w:t>
            </w:r>
          </w:p>
        </w:tc>
      </w:tr>
      <w:tr w:rsidR="00D449E4" w:rsidRPr="00EF00A1" w:rsidTr="00ED7843">
        <w:trPr>
          <w:trHeight w:val="83"/>
        </w:trPr>
        <w:tc>
          <w:tcPr>
            <w:tcW w:w="1702" w:type="dxa"/>
            <w:tcBorders>
              <w:left w:val="single" w:sz="2" w:space="0" w:color="auto"/>
              <w:bottom w:val="single" w:sz="2" w:space="0" w:color="auto"/>
              <w:right w:val="single" w:sz="2" w:space="0" w:color="auto"/>
            </w:tcBorders>
          </w:tcPr>
          <w:p w:rsidR="00D449E4" w:rsidRPr="00EF00A1" w:rsidRDefault="00D449E4" w:rsidP="00375C2E">
            <w:pPr>
              <w:pStyle w:val="afb"/>
              <w:rPr>
                <w:b/>
                <w:sz w:val="20"/>
                <w:szCs w:val="20"/>
              </w:rPr>
            </w:pPr>
          </w:p>
        </w:tc>
        <w:tc>
          <w:tcPr>
            <w:tcW w:w="2126" w:type="dxa"/>
            <w:tcBorders>
              <w:left w:val="single" w:sz="2" w:space="0" w:color="auto"/>
              <w:bottom w:val="single" w:sz="2" w:space="0" w:color="auto"/>
              <w:right w:val="single" w:sz="2" w:space="0" w:color="auto"/>
            </w:tcBorders>
          </w:tcPr>
          <w:p w:rsidR="00D449E4" w:rsidRPr="00EF00A1" w:rsidRDefault="00D449E4" w:rsidP="00375C2E">
            <w:pPr>
              <w:pStyle w:val="afb"/>
            </w:pPr>
          </w:p>
        </w:tc>
        <w:tc>
          <w:tcPr>
            <w:tcW w:w="818" w:type="dxa"/>
            <w:vMerge/>
            <w:tcBorders>
              <w:left w:val="single" w:sz="2" w:space="0" w:color="auto"/>
              <w:bottom w:val="single" w:sz="2" w:space="0" w:color="auto"/>
              <w:right w:val="single" w:sz="2" w:space="0" w:color="auto"/>
            </w:tcBorders>
          </w:tcPr>
          <w:p w:rsidR="00D449E4" w:rsidRPr="00EF00A1" w:rsidRDefault="00D449E4" w:rsidP="00375C2E">
            <w:pPr>
              <w:pStyle w:val="afb"/>
            </w:pPr>
          </w:p>
        </w:tc>
        <w:tc>
          <w:tcPr>
            <w:tcW w:w="546" w:type="dxa"/>
            <w:vMerge/>
            <w:tcBorders>
              <w:left w:val="single" w:sz="2" w:space="0" w:color="auto"/>
              <w:bottom w:val="single" w:sz="2" w:space="0" w:color="auto"/>
              <w:right w:val="single" w:sz="2" w:space="0" w:color="auto"/>
            </w:tcBorders>
          </w:tcPr>
          <w:p w:rsidR="00D449E4" w:rsidRPr="00EF00A1" w:rsidRDefault="00D449E4" w:rsidP="00375C2E">
            <w:pPr>
              <w:pStyle w:val="afb"/>
            </w:pPr>
          </w:p>
        </w:tc>
        <w:tc>
          <w:tcPr>
            <w:tcW w:w="682" w:type="dxa"/>
            <w:vMerge/>
            <w:tcBorders>
              <w:left w:val="single" w:sz="2" w:space="0" w:color="auto"/>
              <w:bottom w:val="single" w:sz="2" w:space="0" w:color="auto"/>
              <w:right w:val="single" w:sz="2" w:space="0" w:color="auto"/>
            </w:tcBorders>
          </w:tcPr>
          <w:p w:rsidR="00D449E4" w:rsidRPr="00EF00A1" w:rsidRDefault="00D449E4" w:rsidP="00375C2E">
            <w:pPr>
              <w:pStyle w:val="afb"/>
              <w:rPr>
                <w:sz w:val="20"/>
                <w:szCs w:val="20"/>
              </w:rPr>
            </w:pPr>
          </w:p>
        </w:tc>
        <w:tc>
          <w:tcPr>
            <w:tcW w:w="1215"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p>
        </w:tc>
        <w:tc>
          <w:tcPr>
            <w:tcW w:w="1201"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p>
        </w:tc>
        <w:tc>
          <w:tcPr>
            <w:tcW w:w="992"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p>
        </w:tc>
        <w:tc>
          <w:tcPr>
            <w:tcW w:w="1209" w:type="dxa"/>
            <w:vMerge/>
            <w:tcBorders>
              <w:left w:val="single" w:sz="2" w:space="0" w:color="auto"/>
              <w:bottom w:val="single" w:sz="2" w:space="0" w:color="auto"/>
              <w:right w:val="single" w:sz="2" w:space="0" w:color="auto"/>
            </w:tcBorders>
          </w:tcPr>
          <w:p w:rsidR="00D449E4" w:rsidRPr="00EF00A1" w:rsidRDefault="00D449E4" w:rsidP="00375C2E">
            <w:pPr>
              <w:pStyle w:val="afb"/>
              <w:jc w:val="center"/>
              <w:rPr>
                <w:sz w:val="22"/>
                <w:szCs w:val="22"/>
              </w:rPr>
            </w:pPr>
          </w:p>
        </w:tc>
      </w:tr>
    </w:tbl>
    <w:p w:rsidR="00D449E4" w:rsidRPr="00EF00A1" w:rsidRDefault="00D449E4" w:rsidP="00375C2E">
      <w:pPr>
        <w:pStyle w:val="afb"/>
        <w:rPr>
          <w:b/>
          <w:bCs/>
        </w:rPr>
      </w:pPr>
    </w:p>
    <w:p w:rsidR="00D449E4" w:rsidRPr="00EF00A1" w:rsidRDefault="00D449E4" w:rsidP="00375C2E">
      <w:pPr>
        <w:pStyle w:val="afb"/>
        <w:jc w:val="center"/>
      </w:pPr>
      <w:r w:rsidRPr="00EF00A1">
        <w:rPr>
          <w:b/>
          <w:bCs/>
        </w:rPr>
        <w:t>2.5. Индикаторы достижения цели и непосредственные</w:t>
      </w:r>
    </w:p>
    <w:p w:rsidR="00D449E4" w:rsidRPr="00EF00A1" w:rsidRDefault="00D449E4" w:rsidP="00375C2E">
      <w:pPr>
        <w:pStyle w:val="afb"/>
        <w:jc w:val="center"/>
      </w:pPr>
      <w:r w:rsidRPr="00EF00A1">
        <w:rPr>
          <w:b/>
          <w:bCs/>
        </w:rPr>
        <w:t>результаты реализации Подпрограммы</w:t>
      </w:r>
    </w:p>
    <w:p w:rsidR="00D449E4" w:rsidRPr="00EF00A1" w:rsidRDefault="00D449E4" w:rsidP="00375C2E">
      <w:pPr>
        <w:pStyle w:val="afb"/>
        <w:jc w:val="center"/>
      </w:pPr>
    </w:p>
    <w:p w:rsidR="00D449E4" w:rsidRPr="00EF00A1" w:rsidRDefault="00D449E4" w:rsidP="00375C2E">
      <w:pPr>
        <w:pStyle w:val="afb"/>
        <w:ind w:firstLine="567"/>
        <w:jc w:val="both"/>
      </w:pPr>
      <w:r w:rsidRPr="00EF00A1">
        <w:t>Индикаторы достижения цели и непосредственные результаты реализации Подпрограммы представлены в таблице 2 Программы.</w:t>
      </w:r>
    </w:p>
    <w:p w:rsidR="00D449E4" w:rsidRPr="00EF00A1" w:rsidRDefault="00D449E4" w:rsidP="00375C2E">
      <w:pPr>
        <w:pStyle w:val="afb"/>
        <w:jc w:val="center"/>
      </w:pPr>
    </w:p>
    <w:tbl>
      <w:tblPr>
        <w:tblW w:w="9781" w:type="dxa"/>
        <w:tblInd w:w="-58" w:type="dxa"/>
        <w:tblLayout w:type="fixed"/>
        <w:tblCellMar>
          <w:left w:w="84" w:type="dxa"/>
          <w:right w:w="84" w:type="dxa"/>
        </w:tblCellMar>
        <w:tblLook w:val="0000" w:firstRow="0" w:lastRow="0" w:firstColumn="0" w:lastColumn="0" w:noHBand="0" w:noVBand="0"/>
      </w:tblPr>
      <w:tblGrid>
        <w:gridCol w:w="6096"/>
        <w:gridCol w:w="709"/>
        <w:gridCol w:w="992"/>
        <w:gridCol w:w="992"/>
        <w:gridCol w:w="992"/>
      </w:tblGrid>
      <w:tr w:rsidR="00D449E4" w:rsidRPr="00EF00A1" w:rsidTr="00375C2E">
        <w:tc>
          <w:tcPr>
            <w:tcW w:w="6096" w:type="dxa"/>
            <w:tcBorders>
              <w:top w:val="single" w:sz="2" w:space="0" w:color="auto"/>
              <w:left w:val="single" w:sz="2" w:space="0" w:color="auto"/>
              <w:bottom w:val="single" w:sz="2" w:space="0" w:color="auto"/>
              <w:right w:val="single" w:sz="4" w:space="0" w:color="auto"/>
            </w:tcBorders>
          </w:tcPr>
          <w:p w:rsidR="00D449E4" w:rsidRPr="00EF00A1" w:rsidRDefault="00D449E4" w:rsidP="00375C2E">
            <w:pPr>
              <w:pStyle w:val="afb"/>
              <w:jc w:val="center"/>
              <w:rPr>
                <w:b/>
                <w:bCs/>
              </w:rPr>
            </w:pPr>
          </w:p>
        </w:tc>
        <w:tc>
          <w:tcPr>
            <w:tcW w:w="709" w:type="dxa"/>
            <w:tcBorders>
              <w:top w:val="single" w:sz="2" w:space="0" w:color="auto"/>
              <w:left w:val="single" w:sz="2" w:space="0" w:color="auto"/>
              <w:bottom w:val="single" w:sz="2" w:space="0" w:color="auto"/>
              <w:right w:val="single" w:sz="4" w:space="0" w:color="auto"/>
            </w:tcBorders>
          </w:tcPr>
          <w:p w:rsidR="00D449E4" w:rsidRPr="00EF00A1" w:rsidRDefault="00D449E4" w:rsidP="00375C2E">
            <w:pPr>
              <w:pStyle w:val="afb"/>
              <w:jc w:val="center"/>
              <w:rPr>
                <w:b/>
                <w:bCs/>
              </w:rPr>
            </w:pPr>
          </w:p>
        </w:tc>
        <w:tc>
          <w:tcPr>
            <w:tcW w:w="992" w:type="dxa"/>
            <w:tcBorders>
              <w:top w:val="single" w:sz="2" w:space="0" w:color="auto"/>
              <w:left w:val="single" w:sz="2" w:space="0" w:color="auto"/>
              <w:bottom w:val="single" w:sz="2" w:space="0" w:color="auto"/>
              <w:right w:val="single" w:sz="4" w:space="0" w:color="auto"/>
            </w:tcBorders>
          </w:tcPr>
          <w:p w:rsidR="00D449E4" w:rsidRPr="00EF00A1" w:rsidRDefault="00D449E4" w:rsidP="00375C2E">
            <w:pPr>
              <w:pStyle w:val="afb"/>
              <w:jc w:val="center"/>
              <w:rPr>
                <w:b/>
                <w:bCs/>
              </w:rPr>
            </w:pPr>
            <w:r w:rsidRPr="00EF00A1">
              <w:rPr>
                <w:b/>
                <w:bCs/>
              </w:rPr>
              <w:t>2018</w:t>
            </w:r>
          </w:p>
        </w:tc>
        <w:tc>
          <w:tcPr>
            <w:tcW w:w="992" w:type="dxa"/>
            <w:tcBorders>
              <w:top w:val="single" w:sz="2" w:space="0" w:color="auto"/>
              <w:left w:val="single" w:sz="2" w:space="0" w:color="auto"/>
              <w:bottom w:val="single" w:sz="2" w:space="0" w:color="auto"/>
              <w:right w:val="single" w:sz="4" w:space="0" w:color="auto"/>
            </w:tcBorders>
          </w:tcPr>
          <w:p w:rsidR="00D449E4" w:rsidRPr="00EF00A1" w:rsidRDefault="00D449E4" w:rsidP="00375C2E">
            <w:pPr>
              <w:pStyle w:val="afb"/>
              <w:jc w:val="center"/>
              <w:rPr>
                <w:b/>
                <w:bCs/>
              </w:rPr>
            </w:pPr>
            <w:r w:rsidRPr="00EF00A1">
              <w:rPr>
                <w:b/>
                <w:bCs/>
              </w:rPr>
              <w:t>2019</w:t>
            </w:r>
          </w:p>
        </w:tc>
        <w:tc>
          <w:tcPr>
            <w:tcW w:w="992" w:type="dxa"/>
            <w:tcBorders>
              <w:top w:val="single" w:sz="2" w:space="0" w:color="auto"/>
              <w:left w:val="single" w:sz="2" w:space="0" w:color="auto"/>
              <w:bottom w:val="single" w:sz="2" w:space="0" w:color="auto"/>
              <w:right w:val="single" w:sz="4" w:space="0" w:color="auto"/>
            </w:tcBorders>
          </w:tcPr>
          <w:p w:rsidR="00D449E4" w:rsidRPr="00EF00A1" w:rsidRDefault="00D449E4" w:rsidP="00375C2E">
            <w:pPr>
              <w:pStyle w:val="afb"/>
              <w:jc w:val="center"/>
              <w:rPr>
                <w:b/>
                <w:bCs/>
              </w:rPr>
            </w:pPr>
            <w:r w:rsidRPr="00EF00A1">
              <w:rPr>
                <w:b/>
                <w:bCs/>
              </w:rPr>
              <w:t>2020</w:t>
            </w:r>
          </w:p>
        </w:tc>
      </w:tr>
      <w:tr w:rsidR="00D449E4" w:rsidRPr="00EF00A1" w:rsidTr="00375C2E">
        <w:tc>
          <w:tcPr>
            <w:tcW w:w="6096" w:type="dxa"/>
            <w:tcBorders>
              <w:top w:val="single" w:sz="2" w:space="0" w:color="auto"/>
              <w:left w:val="single" w:sz="2" w:space="0" w:color="auto"/>
              <w:bottom w:val="single" w:sz="2" w:space="0" w:color="auto"/>
              <w:right w:val="single" w:sz="4" w:space="0" w:color="auto"/>
            </w:tcBorders>
          </w:tcPr>
          <w:p w:rsidR="00D449E4" w:rsidRPr="00EF00A1" w:rsidRDefault="00D449E4" w:rsidP="00375C2E">
            <w:pPr>
              <w:pStyle w:val="afb"/>
              <w:jc w:val="both"/>
            </w:pPr>
            <w:r w:rsidRPr="00EF00A1">
              <w:t xml:space="preserve">Удельный вес числа электронных инструктивно- методических ресурсов, разработанных в рамках Программы, к которым предоставлен доступ в сети Интернет, в общем числе электронных инструктивно- методических ресурсов, разработанных в рамках Программы </w:t>
            </w:r>
          </w:p>
        </w:tc>
        <w:tc>
          <w:tcPr>
            <w:tcW w:w="709" w:type="dxa"/>
            <w:tcBorders>
              <w:top w:val="single" w:sz="2" w:space="0" w:color="auto"/>
              <w:left w:val="single" w:sz="4" w:space="0" w:color="auto"/>
              <w:bottom w:val="single" w:sz="2" w:space="0" w:color="auto"/>
              <w:right w:val="single" w:sz="4" w:space="0" w:color="auto"/>
            </w:tcBorders>
          </w:tcPr>
          <w:p w:rsidR="00D449E4" w:rsidRPr="00EF00A1" w:rsidRDefault="00D449E4" w:rsidP="00375C2E">
            <w:pPr>
              <w:pStyle w:val="afb"/>
              <w:jc w:val="center"/>
            </w:pPr>
            <w:r w:rsidRPr="00EF00A1">
              <w:t>%</w:t>
            </w:r>
          </w:p>
        </w:tc>
        <w:tc>
          <w:tcPr>
            <w:tcW w:w="992" w:type="dxa"/>
            <w:tcBorders>
              <w:top w:val="single" w:sz="2" w:space="0" w:color="auto"/>
              <w:left w:val="single" w:sz="4" w:space="0" w:color="auto"/>
              <w:bottom w:val="single" w:sz="2" w:space="0" w:color="auto"/>
              <w:right w:val="single" w:sz="4" w:space="0" w:color="auto"/>
            </w:tcBorders>
          </w:tcPr>
          <w:p w:rsidR="00D449E4" w:rsidRPr="00EF00A1" w:rsidRDefault="00D449E4" w:rsidP="00375C2E">
            <w:pPr>
              <w:pStyle w:val="afb"/>
              <w:jc w:val="center"/>
            </w:pPr>
            <w:r w:rsidRPr="00EF00A1">
              <w:t xml:space="preserve">100 </w:t>
            </w:r>
          </w:p>
        </w:tc>
        <w:tc>
          <w:tcPr>
            <w:tcW w:w="992" w:type="dxa"/>
            <w:tcBorders>
              <w:left w:val="single" w:sz="4" w:space="0" w:color="auto"/>
              <w:right w:val="single" w:sz="4" w:space="0" w:color="auto"/>
            </w:tcBorders>
            <w:shd w:val="clear" w:color="auto" w:fill="auto"/>
          </w:tcPr>
          <w:p w:rsidR="00D449E4" w:rsidRPr="00EF00A1" w:rsidRDefault="00D449E4">
            <w:pPr>
              <w:rPr>
                <w:rFonts w:ascii="Times New Roman" w:eastAsia="Calibri" w:hAnsi="Times New Roman" w:cs="Times New Roman"/>
              </w:rPr>
            </w:pPr>
            <w:r w:rsidRPr="00EF00A1">
              <w:rPr>
                <w:rFonts w:ascii="Times New Roman" w:eastAsia="Calibri" w:hAnsi="Times New Roman" w:cs="Times New Roman"/>
              </w:rPr>
              <w:t>100</w:t>
            </w:r>
          </w:p>
        </w:tc>
        <w:tc>
          <w:tcPr>
            <w:tcW w:w="992" w:type="dxa"/>
            <w:tcBorders>
              <w:right w:val="single" w:sz="4" w:space="0" w:color="auto"/>
            </w:tcBorders>
            <w:shd w:val="clear" w:color="auto" w:fill="auto"/>
          </w:tcPr>
          <w:p w:rsidR="00D449E4" w:rsidRPr="00EF00A1" w:rsidRDefault="00D449E4">
            <w:pPr>
              <w:rPr>
                <w:rFonts w:ascii="Times New Roman" w:eastAsia="Calibri" w:hAnsi="Times New Roman" w:cs="Times New Roman"/>
              </w:rPr>
            </w:pPr>
            <w:r w:rsidRPr="00EF00A1">
              <w:rPr>
                <w:rFonts w:ascii="Times New Roman" w:eastAsia="Calibri" w:hAnsi="Times New Roman" w:cs="Times New Roman"/>
              </w:rPr>
              <w:t>100</w:t>
            </w:r>
          </w:p>
        </w:tc>
      </w:tr>
      <w:tr w:rsidR="00D449E4" w:rsidRPr="00EF00A1" w:rsidTr="00375C2E">
        <w:tblPrEx>
          <w:tblBorders>
            <w:top w:val="single" w:sz="4" w:space="0" w:color="auto"/>
          </w:tblBorders>
          <w:tblCellMar>
            <w:left w:w="108" w:type="dxa"/>
            <w:right w:w="108" w:type="dxa"/>
          </w:tblCellMar>
        </w:tblPrEx>
        <w:trPr>
          <w:gridBefore w:val="3"/>
          <w:wBefore w:w="7797" w:type="dxa"/>
          <w:trHeight w:val="100"/>
        </w:trPr>
        <w:tc>
          <w:tcPr>
            <w:tcW w:w="1984" w:type="dxa"/>
            <w:gridSpan w:val="2"/>
            <w:tcBorders>
              <w:top w:val="single" w:sz="4" w:space="0" w:color="auto"/>
            </w:tcBorders>
          </w:tcPr>
          <w:p w:rsidR="00D449E4" w:rsidRPr="00EF00A1" w:rsidRDefault="00D449E4" w:rsidP="00375C2E">
            <w:pPr>
              <w:pStyle w:val="afb"/>
              <w:jc w:val="center"/>
              <w:rPr>
                <w:b/>
                <w:bCs/>
              </w:rPr>
            </w:pPr>
          </w:p>
        </w:tc>
      </w:tr>
    </w:tbl>
    <w:p w:rsidR="00D449E4" w:rsidRPr="00EF00A1" w:rsidRDefault="00D449E4" w:rsidP="00375C2E">
      <w:pPr>
        <w:pStyle w:val="afb"/>
        <w:rPr>
          <w:b/>
          <w:bCs/>
        </w:rPr>
      </w:pPr>
    </w:p>
    <w:p w:rsidR="00D449E4" w:rsidRPr="00EF00A1" w:rsidRDefault="00D449E4" w:rsidP="00375C2E">
      <w:pPr>
        <w:shd w:val="clear" w:color="auto" w:fill="FFFFFF"/>
        <w:jc w:val="center"/>
        <w:textAlignment w:val="baseline"/>
        <w:rPr>
          <w:rFonts w:ascii="Times New Roman" w:eastAsia="Times New Roman" w:hAnsi="Times New Roman" w:cs="Times New Roman"/>
          <w:color w:val="000000"/>
          <w:sz w:val="28"/>
          <w:szCs w:val="28"/>
          <w:lang w:eastAsia="ru-RU"/>
        </w:rPr>
      </w:pPr>
      <w:r w:rsidRPr="00EF00A1">
        <w:rPr>
          <w:rFonts w:ascii="Times New Roman" w:eastAsia="Times New Roman" w:hAnsi="Times New Roman" w:cs="Times New Roman"/>
          <w:color w:val="000000"/>
          <w:sz w:val="28"/>
          <w:szCs w:val="28"/>
          <w:lang w:eastAsia="ru-RU"/>
        </w:rPr>
        <w:t>Подпрограмма</w:t>
      </w:r>
    </w:p>
    <w:p w:rsidR="00D449E4" w:rsidRPr="00EF00A1" w:rsidRDefault="00D449E4" w:rsidP="00375C2E">
      <w:pPr>
        <w:shd w:val="clear" w:color="auto" w:fill="FFFFFF"/>
        <w:jc w:val="center"/>
        <w:textAlignment w:val="baseline"/>
        <w:rPr>
          <w:rFonts w:ascii="Times New Roman" w:eastAsia="Times New Roman" w:hAnsi="Times New Roman" w:cs="Times New Roman"/>
          <w:color w:val="000000"/>
          <w:sz w:val="28"/>
          <w:szCs w:val="28"/>
          <w:lang w:eastAsia="ru-RU"/>
        </w:rPr>
      </w:pPr>
      <w:r w:rsidRPr="00EF00A1">
        <w:rPr>
          <w:rFonts w:ascii="Times New Roman" w:eastAsia="Times New Roman" w:hAnsi="Times New Roman" w:cs="Times New Roman"/>
          <w:color w:val="000000"/>
          <w:sz w:val="28"/>
          <w:szCs w:val="28"/>
          <w:lang w:eastAsia="ru-RU"/>
        </w:rPr>
        <w:t xml:space="preserve">«Патриотическое воспитание и подготовка граждан в </w:t>
      </w:r>
      <w:proofErr w:type="spellStart"/>
      <w:r w:rsidRPr="00EF00A1">
        <w:rPr>
          <w:rFonts w:ascii="Times New Roman" w:eastAsia="Times New Roman" w:hAnsi="Times New Roman" w:cs="Times New Roman"/>
          <w:color w:val="000000"/>
          <w:sz w:val="28"/>
          <w:szCs w:val="28"/>
          <w:lang w:eastAsia="ru-RU"/>
        </w:rPr>
        <w:t>Большемурашкинском</w:t>
      </w:r>
      <w:proofErr w:type="spellEnd"/>
      <w:r w:rsidRPr="00EF00A1">
        <w:rPr>
          <w:rFonts w:ascii="Times New Roman" w:eastAsia="Times New Roman" w:hAnsi="Times New Roman" w:cs="Times New Roman"/>
          <w:color w:val="000000"/>
          <w:sz w:val="28"/>
          <w:szCs w:val="28"/>
          <w:lang w:eastAsia="ru-RU"/>
        </w:rPr>
        <w:t xml:space="preserve"> муниципальном районе к военной службе» на 2018-2020 годы»</w:t>
      </w:r>
    </w:p>
    <w:p w:rsidR="00D449E4" w:rsidRPr="00EF00A1" w:rsidRDefault="00D449E4" w:rsidP="00375C2E">
      <w:pPr>
        <w:shd w:val="clear" w:color="auto" w:fill="FFFFFF"/>
        <w:jc w:val="center"/>
        <w:textAlignment w:val="baseline"/>
        <w:rPr>
          <w:rFonts w:ascii="Times New Roman" w:eastAsia="Times New Roman" w:hAnsi="Times New Roman" w:cs="Times New Roman"/>
          <w:color w:val="000000"/>
          <w:sz w:val="28"/>
          <w:szCs w:val="28"/>
          <w:lang w:eastAsia="ru-RU"/>
        </w:rPr>
      </w:pPr>
    </w:p>
    <w:p w:rsidR="00D449E4" w:rsidRPr="00EF00A1"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1. ПАСПОРТ ПОДПРОГРАММЫ</w:t>
      </w:r>
    </w:p>
    <w:tbl>
      <w:tblPr>
        <w:tblW w:w="0" w:type="auto"/>
        <w:tblInd w:w="-252" w:type="dxa"/>
        <w:shd w:val="clear" w:color="auto" w:fill="FFFFFF"/>
        <w:tblCellMar>
          <w:left w:w="0" w:type="dxa"/>
          <w:right w:w="0" w:type="dxa"/>
        </w:tblCellMar>
        <w:tblLook w:val="04A0" w:firstRow="1" w:lastRow="0" w:firstColumn="1" w:lastColumn="0" w:noHBand="0" w:noVBand="1"/>
      </w:tblPr>
      <w:tblGrid>
        <w:gridCol w:w="2124"/>
        <w:gridCol w:w="7560"/>
      </w:tblGrid>
      <w:tr w:rsidR="00D449E4" w:rsidRPr="00EF00A1"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Муниципальный заказчик-координатор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Управление образования и молодежной политики администрации Большемурашкинского муниципального района</w:t>
            </w:r>
          </w:p>
        </w:tc>
      </w:tr>
      <w:tr w:rsidR="00D449E4" w:rsidRPr="00EF00A1"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Соисполнители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Управление социальной защиты населения администрации Большемурашкинского района;  </w:t>
            </w:r>
            <w:proofErr w:type="spellStart"/>
            <w:r w:rsidRPr="00EF00A1">
              <w:rPr>
                <w:rFonts w:ascii="Times New Roman" w:eastAsia="Times New Roman" w:hAnsi="Times New Roman" w:cs="Times New Roman"/>
                <w:color w:val="000000"/>
                <w:sz w:val="24"/>
                <w:szCs w:val="24"/>
                <w:lang w:eastAsia="ru-RU"/>
              </w:rPr>
              <w:t>Княгининское</w:t>
            </w:r>
            <w:proofErr w:type="spellEnd"/>
            <w:r w:rsidRPr="00EF00A1">
              <w:rPr>
                <w:rFonts w:ascii="Times New Roman" w:eastAsia="Times New Roman" w:hAnsi="Times New Roman" w:cs="Times New Roman"/>
                <w:color w:val="000000"/>
                <w:sz w:val="24"/>
                <w:szCs w:val="24"/>
                <w:lang w:eastAsia="ru-RU"/>
              </w:rPr>
              <w:t xml:space="preserve"> </w:t>
            </w:r>
            <w:proofErr w:type="spellStart"/>
            <w:r w:rsidRPr="00EF00A1">
              <w:rPr>
                <w:rFonts w:ascii="Times New Roman" w:eastAsia="Times New Roman" w:hAnsi="Times New Roman" w:cs="Times New Roman"/>
                <w:color w:val="000000"/>
                <w:sz w:val="24"/>
                <w:szCs w:val="24"/>
                <w:lang w:eastAsia="ru-RU"/>
              </w:rPr>
              <w:t>благочиние;МБУК</w:t>
            </w:r>
            <w:proofErr w:type="spellEnd"/>
            <w:r w:rsidRPr="00EF00A1">
              <w:rPr>
                <w:rFonts w:ascii="Times New Roman" w:eastAsia="Times New Roman" w:hAnsi="Times New Roman" w:cs="Times New Roman"/>
                <w:color w:val="000000"/>
                <w:sz w:val="24"/>
                <w:szCs w:val="24"/>
                <w:lang w:eastAsia="ru-RU"/>
              </w:rPr>
              <w:t xml:space="preserve"> "Районный центр культуры и </w:t>
            </w:r>
            <w:proofErr w:type="spellStart"/>
            <w:r w:rsidRPr="00EF00A1">
              <w:rPr>
                <w:rFonts w:ascii="Times New Roman" w:eastAsia="Times New Roman" w:hAnsi="Times New Roman" w:cs="Times New Roman"/>
                <w:color w:val="000000"/>
                <w:sz w:val="24"/>
                <w:szCs w:val="24"/>
                <w:lang w:eastAsia="ru-RU"/>
              </w:rPr>
              <w:t>досуга";МБУ</w:t>
            </w:r>
            <w:proofErr w:type="spellEnd"/>
            <w:r w:rsidRPr="00EF00A1">
              <w:rPr>
                <w:rFonts w:ascii="Times New Roman" w:eastAsia="Times New Roman" w:hAnsi="Times New Roman" w:cs="Times New Roman"/>
                <w:color w:val="000000"/>
                <w:sz w:val="24"/>
                <w:szCs w:val="24"/>
                <w:lang w:eastAsia="ru-RU"/>
              </w:rPr>
              <w:t xml:space="preserve"> "Центр развития физической культуры и </w:t>
            </w:r>
            <w:proofErr w:type="spellStart"/>
            <w:r w:rsidRPr="00EF00A1">
              <w:rPr>
                <w:rFonts w:ascii="Times New Roman" w:eastAsia="Times New Roman" w:hAnsi="Times New Roman" w:cs="Times New Roman"/>
                <w:color w:val="000000"/>
                <w:sz w:val="24"/>
                <w:szCs w:val="24"/>
                <w:lang w:eastAsia="ru-RU"/>
              </w:rPr>
              <w:t>спорта";Молодежная</w:t>
            </w:r>
            <w:proofErr w:type="spellEnd"/>
            <w:r w:rsidRPr="00EF00A1">
              <w:rPr>
                <w:rFonts w:ascii="Times New Roman" w:eastAsia="Times New Roman" w:hAnsi="Times New Roman" w:cs="Times New Roman"/>
                <w:color w:val="000000"/>
                <w:sz w:val="24"/>
                <w:szCs w:val="24"/>
                <w:lang w:eastAsia="ru-RU"/>
              </w:rPr>
              <w:t xml:space="preserve"> палата при Земском  собрании Большемурашкинского муниципального </w:t>
            </w:r>
            <w:proofErr w:type="spellStart"/>
            <w:r w:rsidRPr="00EF00A1">
              <w:rPr>
                <w:rFonts w:ascii="Times New Roman" w:eastAsia="Times New Roman" w:hAnsi="Times New Roman" w:cs="Times New Roman"/>
                <w:color w:val="000000"/>
                <w:sz w:val="24"/>
                <w:szCs w:val="24"/>
                <w:lang w:eastAsia="ru-RU"/>
              </w:rPr>
              <w:t>района;Военный</w:t>
            </w:r>
            <w:proofErr w:type="spellEnd"/>
            <w:r w:rsidRPr="00EF00A1">
              <w:rPr>
                <w:rFonts w:ascii="Times New Roman" w:eastAsia="Times New Roman" w:hAnsi="Times New Roman" w:cs="Times New Roman"/>
                <w:color w:val="000000"/>
                <w:sz w:val="24"/>
                <w:szCs w:val="24"/>
                <w:lang w:eastAsia="ru-RU"/>
              </w:rPr>
              <w:t xml:space="preserve"> Комиссариат </w:t>
            </w:r>
            <w:proofErr w:type="spellStart"/>
            <w:r w:rsidRPr="00EF00A1">
              <w:rPr>
                <w:rFonts w:ascii="Times New Roman" w:eastAsia="Times New Roman" w:hAnsi="Times New Roman" w:cs="Times New Roman"/>
                <w:color w:val="000000"/>
                <w:sz w:val="24"/>
                <w:szCs w:val="24"/>
                <w:lang w:eastAsia="ru-RU"/>
              </w:rPr>
              <w:t>Княгининского</w:t>
            </w:r>
            <w:proofErr w:type="spellEnd"/>
            <w:r w:rsidRPr="00EF00A1">
              <w:rPr>
                <w:rFonts w:ascii="Times New Roman" w:eastAsia="Times New Roman" w:hAnsi="Times New Roman" w:cs="Times New Roman"/>
                <w:color w:val="000000"/>
                <w:sz w:val="24"/>
                <w:szCs w:val="24"/>
                <w:lang w:eastAsia="ru-RU"/>
              </w:rPr>
              <w:t xml:space="preserve"> и Большемурашкинского районов Нижегородской </w:t>
            </w:r>
            <w:proofErr w:type="spellStart"/>
            <w:r w:rsidRPr="00EF00A1">
              <w:rPr>
                <w:rFonts w:ascii="Times New Roman" w:eastAsia="Times New Roman" w:hAnsi="Times New Roman" w:cs="Times New Roman"/>
                <w:color w:val="000000"/>
                <w:sz w:val="24"/>
                <w:szCs w:val="24"/>
                <w:lang w:eastAsia="ru-RU"/>
              </w:rPr>
              <w:t>области;ГКУ</w:t>
            </w:r>
            <w:proofErr w:type="spellEnd"/>
            <w:r w:rsidRPr="00EF00A1">
              <w:rPr>
                <w:rFonts w:ascii="Times New Roman" w:eastAsia="Times New Roman" w:hAnsi="Times New Roman" w:cs="Times New Roman"/>
                <w:color w:val="000000"/>
                <w:sz w:val="24"/>
                <w:szCs w:val="24"/>
                <w:lang w:eastAsia="ru-RU"/>
              </w:rPr>
              <w:t xml:space="preserve"> ЦЗН Большемурашкинского района</w:t>
            </w:r>
          </w:p>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государственное казенное учреждение "Центр занятости населения Большемурашкинского </w:t>
            </w:r>
            <w:proofErr w:type="spellStart"/>
            <w:r w:rsidRPr="00EF00A1">
              <w:rPr>
                <w:rFonts w:ascii="Times New Roman" w:eastAsia="Times New Roman" w:hAnsi="Times New Roman" w:cs="Times New Roman"/>
                <w:color w:val="000000"/>
                <w:sz w:val="24"/>
                <w:szCs w:val="24"/>
                <w:lang w:eastAsia="ru-RU"/>
              </w:rPr>
              <w:t>района";ГКУ</w:t>
            </w:r>
            <w:proofErr w:type="spellEnd"/>
            <w:r w:rsidRPr="00EF00A1">
              <w:rPr>
                <w:rFonts w:ascii="Times New Roman" w:eastAsia="Times New Roman" w:hAnsi="Times New Roman" w:cs="Times New Roman"/>
                <w:color w:val="000000"/>
                <w:sz w:val="24"/>
                <w:szCs w:val="24"/>
                <w:lang w:eastAsia="ru-RU"/>
              </w:rPr>
              <w:t xml:space="preserve"> Нижегородской области "Управление социальной защиты населения Большемурашкинского района"</w:t>
            </w:r>
          </w:p>
        </w:tc>
      </w:tr>
      <w:tr w:rsidR="00D449E4" w:rsidRPr="00EF00A1"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Цель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Развитие и укрепление системы гражданско-патриотического воспитания в </w:t>
            </w:r>
            <w:proofErr w:type="spellStart"/>
            <w:r w:rsidRPr="00EF00A1">
              <w:rPr>
                <w:rFonts w:ascii="Times New Roman" w:eastAsia="Times New Roman" w:hAnsi="Times New Roman" w:cs="Times New Roman"/>
                <w:color w:val="000000"/>
                <w:sz w:val="24"/>
                <w:szCs w:val="24"/>
                <w:lang w:eastAsia="ru-RU"/>
              </w:rPr>
              <w:t>Большемурашкинском</w:t>
            </w:r>
            <w:proofErr w:type="spellEnd"/>
            <w:r w:rsidRPr="00EF00A1">
              <w:rPr>
                <w:rFonts w:ascii="Times New Roman" w:eastAsia="Times New Roman" w:hAnsi="Times New Roman" w:cs="Times New Roman"/>
                <w:color w:val="000000"/>
                <w:sz w:val="24"/>
                <w:szCs w:val="24"/>
                <w:lang w:eastAsia="ru-RU"/>
              </w:rPr>
              <w:t xml:space="preserve"> муниципальном районе.</w:t>
            </w:r>
          </w:p>
        </w:tc>
      </w:tr>
      <w:tr w:rsidR="00D449E4" w:rsidRPr="00EF00A1"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Задачи 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 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w:t>
            </w:r>
            <w:proofErr w:type="spellStart"/>
            <w:r w:rsidRPr="00EF00A1">
              <w:rPr>
                <w:rFonts w:ascii="Times New Roman" w:eastAsia="Times New Roman" w:hAnsi="Times New Roman" w:cs="Times New Roman"/>
                <w:color w:val="000000"/>
                <w:sz w:val="24"/>
                <w:szCs w:val="24"/>
                <w:lang w:eastAsia="ru-RU"/>
              </w:rPr>
              <w:t>Большемурашкинском</w:t>
            </w:r>
            <w:proofErr w:type="spellEnd"/>
            <w:r w:rsidRPr="00EF00A1">
              <w:rPr>
                <w:rFonts w:ascii="Times New Roman" w:eastAsia="Times New Roman" w:hAnsi="Times New Roman" w:cs="Times New Roman"/>
                <w:color w:val="000000"/>
                <w:sz w:val="24"/>
                <w:szCs w:val="24"/>
                <w:lang w:eastAsia="ru-RU"/>
              </w:rPr>
              <w:t xml:space="preserve"> районе; </w:t>
            </w:r>
          </w:p>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организация систематической пропаганды патриотических ценностей среди населения муниципального района;</w:t>
            </w:r>
          </w:p>
          <w:p w:rsidR="00D449E4" w:rsidRPr="00EF00A1" w:rsidRDefault="00D449E4" w:rsidP="002268DB">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 координация деятельности общественных объединений в </w:t>
            </w:r>
            <w:proofErr w:type="spellStart"/>
            <w:r w:rsidRPr="00EF00A1">
              <w:rPr>
                <w:rFonts w:ascii="Times New Roman" w:eastAsia="Times New Roman" w:hAnsi="Times New Roman" w:cs="Times New Roman"/>
                <w:color w:val="000000"/>
                <w:sz w:val="24"/>
                <w:szCs w:val="24"/>
                <w:lang w:eastAsia="ru-RU"/>
              </w:rPr>
              <w:t>интересахпатриотического</w:t>
            </w:r>
            <w:proofErr w:type="spellEnd"/>
            <w:r w:rsidRPr="00EF00A1">
              <w:rPr>
                <w:rFonts w:ascii="Times New Roman" w:eastAsia="Times New Roman" w:hAnsi="Times New Roman" w:cs="Times New Roman"/>
                <w:color w:val="000000"/>
                <w:sz w:val="24"/>
                <w:szCs w:val="24"/>
                <w:lang w:eastAsia="ru-RU"/>
              </w:rPr>
              <w:t xml:space="preserve"> воспитания.</w:t>
            </w:r>
          </w:p>
        </w:tc>
      </w:tr>
      <w:tr w:rsidR="00D449E4" w:rsidRPr="00EF00A1"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Этапы и сроки реализации </w:t>
            </w:r>
            <w:r w:rsidRPr="00EF00A1">
              <w:rPr>
                <w:rFonts w:ascii="Times New Roman" w:eastAsia="Times New Roman" w:hAnsi="Times New Roman" w:cs="Times New Roman"/>
                <w:color w:val="000000"/>
                <w:sz w:val="24"/>
                <w:szCs w:val="24"/>
                <w:lang w:eastAsia="ru-RU"/>
              </w:rPr>
              <w:lastRenderedPageBreak/>
              <w:t xml:space="preserve">подпрограммы </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lastRenderedPageBreak/>
              <w:t>2018-2020 г.</w:t>
            </w:r>
          </w:p>
        </w:tc>
      </w:tr>
      <w:tr w:rsidR="00D449E4" w:rsidRPr="00EF00A1" w:rsidTr="00375C2E">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lastRenderedPageBreak/>
              <w:t>Объемы и источники финансирования Подпрограммы</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 2018 г. – 0;</w:t>
            </w:r>
          </w:p>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2019 г. –0 ;</w:t>
            </w:r>
          </w:p>
          <w:p w:rsidR="00D449E4" w:rsidRPr="00EF00A1" w:rsidRDefault="00D449E4" w:rsidP="002268DB">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2020 г. - 0 </w:t>
            </w:r>
          </w:p>
        </w:tc>
      </w:tr>
      <w:tr w:rsidR="00D449E4" w:rsidRPr="00EF00A1" w:rsidTr="00375C2E">
        <w:trPr>
          <w:trHeight w:val="2249"/>
        </w:trPr>
        <w:tc>
          <w:tcPr>
            <w:tcW w:w="21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49E4" w:rsidRPr="00EF00A1" w:rsidRDefault="00D449E4" w:rsidP="00375C2E">
            <w:pPr>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Индикаторы достижения цели и показатели непосредственных результатов Подпрограммы</w:t>
            </w:r>
          </w:p>
        </w:tc>
        <w:tc>
          <w:tcPr>
            <w:tcW w:w="7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49E4" w:rsidRPr="00EF00A1" w:rsidRDefault="00D449E4" w:rsidP="00375C2E">
            <w:pPr>
              <w:jc w:val="both"/>
              <w:textAlignment w:val="baseline"/>
              <w:rPr>
                <w:rFonts w:ascii="Times New Roman" w:eastAsia="Times New Roman" w:hAnsi="Times New Roman" w:cs="Times New Roman"/>
                <w:sz w:val="24"/>
                <w:szCs w:val="24"/>
                <w:lang w:eastAsia="ru-RU"/>
              </w:rPr>
            </w:pPr>
            <w:r w:rsidRPr="00EF00A1">
              <w:rPr>
                <w:rFonts w:ascii="Times New Roman" w:eastAsia="Times New Roman" w:hAnsi="Times New Roman" w:cs="Times New Roman"/>
                <w:sz w:val="24"/>
                <w:szCs w:val="24"/>
                <w:lang w:eastAsia="ru-RU"/>
              </w:rPr>
              <w:t>Доля граждан, принявших участие в районных мероприятиях патриотической и духовно-нравственной  направленности от общего количества жителей района возрастёт до 30%;</w:t>
            </w:r>
          </w:p>
          <w:p w:rsidR="00D449E4" w:rsidRPr="00EF00A1" w:rsidRDefault="00D449E4" w:rsidP="00375C2E">
            <w:pPr>
              <w:jc w:val="both"/>
              <w:textAlignment w:val="baseline"/>
              <w:rPr>
                <w:rFonts w:ascii="Times New Roman" w:eastAsia="Times New Roman" w:hAnsi="Times New Roman" w:cs="Times New Roman"/>
                <w:sz w:val="24"/>
                <w:szCs w:val="24"/>
                <w:lang w:eastAsia="ru-RU"/>
              </w:rPr>
            </w:pPr>
            <w:r w:rsidRPr="00EF00A1">
              <w:rPr>
                <w:rFonts w:ascii="Times New Roman" w:eastAsia="Times New Roman" w:hAnsi="Times New Roman" w:cs="Times New Roman"/>
                <w:bCs/>
                <w:sz w:val="24"/>
                <w:szCs w:val="24"/>
                <w:bdr w:val="none" w:sz="0" w:space="0" w:color="auto" w:frame="1"/>
                <w:lang w:eastAsia="ru-RU"/>
              </w:rPr>
              <w:t xml:space="preserve">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 </w:t>
            </w:r>
            <w:r w:rsidRPr="00EF00A1">
              <w:rPr>
                <w:rFonts w:ascii="Times New Roman" w:eastAsia="Times New Roman" w:hAnsi="Times New Roman" w:cs="Times New Roman"/>
                <w:sz w:val="24"/>
                <w:szCs w:val="24"/>
                <w:lang w:eastAsia="ru-RU"/>
              </w:rPr>
              <w:t>возрастёт</w:t>
            </w:r>
            <w:r w:rsidRPr="00EF00A1">
              <w:rPr>
                <w:rFonts w:ascii="Times New Roman" w:eastAsia="Times New Roman" w:hAnsi="Times New Roman" w:cs="Times New Roman"/>
                <w:bCs/>
                <w:sz w:val="24"/>
                <w:szCs w:val="24"/>
                <w:bdr w:val="none" w:sz="0" w:space="0" w:color="auto" w:frame="1"/>
                <w:lang w:eastAsia="ru-RU"/>
              </w:rPr>
              <w:t xml:space="preserve">  до 85%</w:t>
            </w:r>
          </w:p>
          <w:p w:rsidR="00D449E4" w:rsidRPr="00EF00A1" w:rsidRDefault="00D449E4" w:rsidP="00375C2E">
            <w:pPr>
              <w:jc w:val="both"/>
              <w:textAlignment w:val="baseline"/>
              <w:rPr>
                <w:rFonts w:ascii="Times New Roman" w:eastAsia="Times New Roman" w:hAnsi="Times New Roman" w:cs="Times New Roman"/>
                <w:sz w:val="24"/>
                <w:szCs w:val="24"/>
                <w:lang w:eastAsia="ru-RU"/>
              </w:rPr>
            </w:pPr>
            <w:r w:rsidRPr="00EF00A1">
              <w:rPr>
                <w:rFonts w:ascii="Times New Roman" w:eastAsia="Times New Roman" w:hAnsi="Times New Roman" w:cs="Times New Roman"/>
                <w:sz w:val="24"/>
                <w:szCs w:val="24"/>
                <w:lang w:eastAsia="ru-RU"/>
              </w:rPr>
              <w:t>Количество граждан, регулярно участвующих в работе патриотических объединений возрастёт  до 40%;</w:t>
            </w:r>
          </w:p>
          <w:p w:rsidR="00D449E4" w:rsidRPr="00EF00A1" w:rsidRDefault="00D449E4" w:rsidP="00375C2E">
            <w:pPr>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sz w:val="24"/>
                <w:szCs w:val="24"/>
                <w:lang w:eastAsia="ru-RU"/>
              </w:rPr>
              <w:t xml:space="preserve"> 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 возрастёт  до 10%.</w:t>
            </w:r>
          </w:p>
        </w:tc>
      </w:tr>
    </w:tbl>
    <w:p w:rsidR="00D449E4" w:rsidRPr="00EF00A1"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2. ТЕКСТ ПОДПРОГРАММЫ</w:t>
      </w:r>
    </w:p>
    <w:p w:rsidR="00D449E4" w:rsidRPr="00EF00A1" w:rsidRDefault="00D449E4" w:rsidP="00375C2E">
      <w:pPr>
        <w:shd w:val="clear" w:color="auto" w:fill="FFFFFF"/>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2. 1. Характеристика текущего состояния</w:t>
      </w:r>
    </w:p>
    <w:p w:rsidR="00D449E4" w:rsidRPr="00EF00A1" w:rsidRDefault="00D449E4" w:rsidP="00375C2E">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Основным элементом системы патриотического воспитания в </w:t>
      </w:r>
      <w:proofErr w:type="spellStart"/>
      <w:r w:rsidRPr="00EF00A1">
        <w:rPr>
          <w:rFonts w:ascii="Times New Roman" w:eastAsia="Times New Roman" w:hAnsi="Times New Roman" w:cs="Times New Roman"/>
          <w:color w:val="000000"/>
          <w:sz w:val="24"/>
          <w:szCs w:val="24"/>
          <w:lang w:eastAsia="ru-RU"/>
        </w:rPr>
        <w:t>Большемурашкинском</w:t>
      </w:r>
      <w:proofErr w:type="spellEnd"/>
      <w:r w:rsidRPr="00EF00A1">
        <w:rPr>
          <w:rFonts w:ascii="Times New Roman" w:eastAsia="Times New Roman" w:hAnsi="Times New Roman" w:cs="Times New Roman"/>
          <w:color w:val="000000"/>
          <w:sz w:val="24"/>
          <w:szCs w:val="24"/>
          <w:lang w:eastAsia="ru-RU"/>
        </w:rPr>
        <w:t xml:space="preserve"> муниципальном районе является сформированная инфраструктура патриотического воспитания, объединяющая на принципах межведомственного взаимодействия органов   местного самоуправления,  организаций различной ведомственной принадлежности,   образовательные организации, организации дополнительного образования, общественные объединения. </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В </w:t>
      </w:r>
      <w:proofErr w:type="spellStart"/>
      <w:r w:rsidRPr="00EF00A1">
        <w:rPr>
          <w:rFonts w:ascii="Times New Roman" w:eastAsia="Times New Roman" w:hAnsi="Times New Roman" w:cs="Times New Roman"/>
          <w:color w:val="000000"/>
          <w:sz w:val="24"/>
          <w:szCs w:val="24"/>
          <w:lang w:eastAsia="ru-RU"/>
        </w:rPr>
        <w:t>Большемурашкинском</w:t>
      </w:r>
      <w:proofErr w:type="spellEnd"/>
      <w:r w:rsidRPr="00EF00A1">
        <w:rPr>
          <w:rFonts w:ascii="Times New Roman" w:eastAsia="Times New Roman" w:hAnsi="Times New Roman" w:cs="Times New Roman"/>
          <w:color w:val="000000"/>
          <w:sz w:val="24"/>
          <w:szCs w:val="24"/>
          <w:lang w:eastAsia="ru-RU"/>
        </w:rPr>
        <w:t xml:space="preserve"> муниципальном районе реализуется комплекс межведомственных мероприятий в рамках подпрограммы по патриотическому воспитанию, действует координационный совет по патриотическому воспитанию, объединяющие представителей всех заинтересованных организаций (организаций) и общественных формирований. </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proofErr w:type="spellStart"/>
      <w:r w:rsidRPr="00EF00A1">
        <w:rPr>
          <w:rFonts w:ascii="Times New Roman" w:eastAsia="Times New Roman" w:hAnsi="Times New Roman" w:cs="Times New Roman"/>
          <w:color w:val="000000"/>
          <w:sz w:val="24"/>
          <w:szCs w:val="24"/>
          <w:lang w:eastAsia="ru-RU"/>
        </w:rPr>
        <w:t>Большемурашкинский</w:t>
      </w:r>
      <w:proofErr w:type="spellEnd"/>
      <w:r w:rsidRPr="00EF00A1">
        <w:rPr>
          <w:rFonts w:ascii="Times New Roman" w:eastAsia="Times New Roman" w:hAnsi="Times New Roman" w:cs="Times New Roman"/>
          <w:color w:val="000000"/>
          <w:sz w:val="24"/>
          <w:szCs w:val="24"/>
          <w:lang w:eastAsia="ru-RU"/>
        </w:rPr>
        <w:t xml:space="preserve"> муниципальный район имеет богатое историческое прошлое, традиции, которые должны стать основополагающими в организации патриотической работы с подрастающим поколением. Боевые и трудовые достижения наших земляков станут теми нравственными идеалами, которые создадут реальные предпосылки для разработки комплекса мероприятий по патриотическому воспитанию. Важно воспитать молодое поколение, почитающее славные традиции прошлого и укрепляющее их своим трудом и творчеством.</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Сеть образовательных организаций муниципального района включает в себя 10 дошкольных образовательных организаций, 5 общеобразовательных организаций,  2 учреждения дополнительного образования, специальное коррекционное учреждение для детей с ограниченными возможностями здоровья.</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Формирование условий для гражданского и патриотического воспитания детей и молодежи на протяжении последних лет является приоритетным направлением в деятельности образовательных организаций.</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В системе образования сложилась определенная структура патриотического воспитания школьников: в процессе преподавания учебных дисциплин, в ходе организации исследовательской и практической социально значимой общественной и личностной деятельности школьников. Через учебные планы, образовательные программы ведётся изучение истории России и родного края, отечественного </w:t>
      </w:r>
      <w:r w:rsidRPr="00EF00A1">
        <w:rPr>
          <w:rFonts w:ascii="Times New Roman" w:eastAsia="Times New Roman" w:hAnsi="Times New Roman" w:cs="Times New Roman"/>
          <w:color w:val="000000"/>
          <w:sz w:val="24"/>
          <w:szCs w:val="24"/>
          <w:lang w:eastAsia="ru-RU"/>
        </w:rPr>
        <w:lastRenderedPageBreak/>
        <w:t>исторического наследия и российской символики. Получение начальных знаний в области обороны и подготовки к воинской службе в образовательных организациях осуществляется при изучении "Основ безопасности жизнедеятельности".</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Есть определенная система внеклассной и внешкольной работы образовательных организаций по патриотическому воспитанию, включающая различные формы. Это и уроки мужества, встречи с участниками Великой Отечественной войны, воинами Российской Армии, и экскурсии, связанные с историей родного района, несение почетной Вахты памяти в день празднования Дня Победы. Большая роль в этом направлении воспитательной деятельности отводится созданию в образовательных организациях музейных экспозиций и организации деятельности кружков патриотического и </w:t>
      </w:r>
      <w:proofErr w:type="spellStart"/>
      <w:r w:rsidRPr="00EF00A1">
        <w:rPr>
          <w:rFonts w:ascii="Times New Roman" w:eastAsia="Times New Roman" w:hAnsi="Times New Roman" w:cs="Times New Roman"/>
          <w:color w:val="000000"/>
          <w:sz w:val="24"/>
          <w:szCs w:val="24"/>
          <w:lang w:eastAsia="ru-RU"/>
        </w:rPr>
        <w:t>гражданско</w:t>
      </w:r>
      <w:proofErr w:type="spellEnd"/>
      <w:r w:rsidRPr="00EF00A1">
        <w:rPr>
          <w:rFonts w:ascii="Times New Roman" w:eastAsia="Times New Roman" w:hAnsi="Times New Roman" w:cs="Times New Roman"/>
          <w:color w:val="000000"/>
          <w:sz w:val="24"/>
          <w:szCs w:val="24"/>
          <w:lang w:eastAsia="ru-RU"/>
        </w:rPr>
        <w:t xml:space="preserve"> –патриотического направления, а также проведению поисковых мероприятий, военно-спортивной игры «Зарница».</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Участие детей и молодежи в районных, зональных и областных мероприятиях в рамках областного мега-проекта «Мое Отечество»,   проекта «Мальчишник», Нижегородской школы-безопасности «Зарница», конкурса ВПК  имели большое гражданско-патриотическое значение. Данные мероприятия позволили укрепить межведомственное взаимодействие в решение задач патриотического воспитания, получить возможность познакомиться с опытом патриотической работы районов Нижегородской области, совершенствовать формы и методы реализации поставленных задач в данном направлении у себя на местах. С большим успехом проходят в районе такие традиционные мероприятия как Спартакиада «Салют! Победа!», соревнования по спортивно прикладным видам спорта «А ну-ка, парни!», фестиваль патриотической песни «Голоса России», районная эстафета «От дедов к внукам», районная акция «Дети и молодежь солдатам - воинам». В них активно участвуют работающая молодежь, старшеклассники, учащиеся  НПО, педагоги и родители. В настоящее время расширяется движение военно-патриотических объединений. Эффективно работает в районе ВПК   «Россияне». Члены этого объединения, изучая историю Отечества и Вооруженных Сил, получая знания по военной подготовке, успешно поступают в Высшие Военные училища, другие учебные заведения и с честью служат в рядах Российской Армии.  </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Вместе с тем для эффективного функционирования системы патриотического воспитания необходимы:</w:t>
      </w:r>
    </w:p>
    <w:p w:rsidR="00D449E4" w:rsidRPr="00EF00A1"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EF00A1">
        <w:rPr>
          <w:rFonts w:ascii="Times New Roman" w:eastAsia="Times New Roman" w:hAnsi="Times New Roman" w:cs="Times New Roman"/>
          <w:color w:val="000000"/>
          <w:sz w:val="24"/>
          <w:szCs w:val="24"/>
          <w:shd w:val="clear" w:color="auto" w:fill="FFFFFF"/>
          <w:lang w:eastAsia="ru-RU"/>
        </w:rPr>
        <w:t xml:space="preserve">Координация и совершенствование деятельности управления образования и всех заинтересованных организаций в повышении роли патриотического воспитания детей и молодёжи. </w:t>
      </w:r>
    </w:p>
    <w:p w:rsidR="00D449E4" w:rsidRPr="00EF00A1"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EF00A1">
        <w:rPr>
          <w:rFonts w:ascii="Times New Roman" w:eastAsia="Times New Roman" w:hAnsi="Times New Roman" w:cs="Times New Roman"/>
          <w:color w:val="000000"/>
          <w:sz w:val="24"/>
          <w:szCs w:val="24"/>
          <w:shd w:val="clear" w:color="auto" w:fill="FFFFFF"/>
          <w:lang w:eastAsia="ru-RU"/>
        </w:rPr>
        <w:t>Информационная политика в области патриотического воспитания подрастающего поколения.</w:t>
      </w:r>
    </w:p>
    <w:p w:rsidR="00D449E4" w:rsidRPr="00EF00A1"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EF00A1">
        <w:rPr>
          <w:rFonts w:ascii="Times New Roman" w:eastAsia="Times New Roman" w:hAnsi="Times New Roman" w:cs="Times New Roman"/>
          <w:color w:val="000000"/>
          <w:sz w:val="24"/>
          <w:szCs w:val="24"/>
          <w:shd w:val="clear" w:color="auto" w:fill="FFFFFF"/>
          <w:lang w:eastAsia="ru-RU"/>
        </w:rPr>
        <w:t xml:space="preserve"> Обеспечение образовательных организаций, организаций дополнительного образования методической литературой </w:t>
      </w:r>
    </w:p>
    <w:p w:rsidR="00D449E4" w:rsidRPr="00EF00A1"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EF00A1">
        <w:rPr>
          <w:rFonts w:ascii="Times New Roman" w:eastAsia="Times New Roman" w:hAnsi="Times New Roman" w:cs="Times New Roman"/>
          <w:color w:val="000000"/>
          <w:sz w:val="24"/>
          <w:szCs w:val="24"/>
          <w:shd w:val="clear" w:color="auto" w:fill="FFFFFF"/>
          <w:lang w:eastAsia="ru-RU"/>
        </w:rPr>
        <w:t xml:space="preserve">Создание условий для подготовки и переподготовки специалистов в области патриотического воспитания. </w:t>
      </w:r>
    </w:p>
    <w:p w:rsidR="00D449E4" w:rsidRPr="00EF00A1"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EF00A1">
        <w:rPr>
          <w:rFonts w:ascii="Times New Roman" w:eastAsia="Times New Roman" w:hAnsi="Times New Roman" w:cs="Times New Roman"/>
          <w:color w:val="000000"/>
          <w:sz w:val="24"/>
          <w:szCs w:val="24"/>
          <w:shd w:val="clear" w:color="auto" w:fill="FFFFFF"/>
          <w:lang w:eastAsia="ru-RU"/>
        </w:rPr>
        <w:t xml:space="preserve">Расширение спектра форм патриотического воспитания школьников через организацию патриотических клубов. </w:t>
      </w:r>
    </w:p>
    <w:p w:rsidR="00D449E4" w:rsidRPr="00EF00A1" w:rsidRDefault="00D449E4" w:rsidP="0022415D">
      <w:pPr>
        <w:numPr>
          <w:ilvl w:val="0"/>
          <w:numId w:val="11"/>
        </w:numPr>
        <w:ind w:left="709"/>
        <w:jc w:val="both"/>
        <w:rPr>
          <w:rFonts w:ascii="Times New Roman" w:eastAsia="Times New Roman" w:hAnsi="Times New Roman" w:cs="Times New Roman"/>
          <w:color w:val="000000"/>
          <w:sz w:val="24"/>
          <w:szCs w:val="24"/>
          <w:shd w:val="clear" w:color="auto" w:fill="FFFFFF"/>
          <w:lang w:eastAsia="ru-RU"/>
        </w:rPr>
      </w:pPr>
      <w:r w:rsidRPr="00EF00A1">
        <w:rPr>
          <w:rFonts w:ascii="Times New Roman" w:eastAsia="Times New Roman" w:hAnsi="Times New Roman" w:cs="Times New Roman"/>
          <w:color w:val="000000"/>
          <w:sz w:val="24"/>
          <w:szCs w:val="24"/>
          <w:shd w:val="clear" w:color="auto" w:fill="FFFFFF"/>
          <w:lang w:eastAsia="ru-RU"/>
        </w:rPr>
        <w:t>Комплекс мероприятий, направленный на формирование патриотического сознания, чувства гордости и верности Отечеству, готовности к выполнению гражданского долга и конституционных обязанностей по защите интересов Родины.</w:t>
      </w:r>
    </w:p>
    <w:p w:rsidR="00D449E4" w:rsidRPr="00EF00A1" w:rsidRDefault="00D449E4" w:rsidP="00375C2E">
      <w:pPr>
        <w:ind w:firstLine="567"/>
        <w:jc w:val="both"/>
        <w:rPr>
          <w:rFonts w:ascii="Times New Roman" w:eastAsia="Times New Roman" w:hAnsi="Times New Roman" w:cs="Times New Roman"/>
          <w:sz w:val="24"/>
          <w:szCs w:val="24"/>
          <w:lang w:eastAsia="ru-RU"/>
        </w:rPr>
      </w:pPr>
      <w:r w:rsidRPr="00EF00A1">
        <w:rPr>
          <w:rFonts w:ascii="Times New Roman" w:eastAsia="Times New Roman" w:hAnsi="Times New Roman" w:cs="Times New Roman"/>
          <w:sz w:val="24"/>
          <w:szCs w:val="24"/>
          <w:lang w:eastAsia="ru-RU"/>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w:t>
      </w:r>
      <w:r w:rsidRPr="00EF00A1">
        <w:rPr>
          <w:rFonts w:ascii="Times New Roman" w:eastAsia="Times New Roman" w:hAnsi="Times New Roman" w:cs="Times New Roman"/>
          <w:sz w:val="24"/>
          <w:szCs w:val="24"/>
          <w:lang w:eastAsia="ru-RU"/>
        </w:rPr>
        <w:lastRenderedPageBreak/>
        <w:t>личности, сочетающей в себе развитую нравственную, правовую и политическую культуру, ощутимый вклад должна внести современная школа.</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Принимая во внимание необходимость комплексного решения проблем патриотического воспитания детей и молодежи как составной части социально-демографической политики Большемурашкинского муниципального района, следует продолжить работу в данном направлении в 2018 - 2020 годах.</w:t>
      </w: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b/>
          <w:bCs/>
          <w:color w:val="000000"/>
          <w:sz w:val="24"/>
          <w:szCs w:val="24"/>
          <w:bdr w:val="none" w:sz="0" w:space="0" w:color="auto" w:frame="1"/>
          <w:lang w:eastAsia="ru-RU"/>
        </w:rPr>
        <w:t>2. 2. Цель и задачи Подпрограммы.</w:t>
      </w:r>
    </w:p>
    <w:p w:rsidR="00D449E4" w:rsidRPr="00EF00A1" w:rsidRDefault="00D449E4" w:rsidP="00375C2E">
      <w:pPr>
        <w:ind w:left="25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u w:val="single"/>
          <w:bdr w:val="none" w:sz="0" w:space="0" w:color="auto" w:frame="1"/>
          <w:lang w:eastAsia="ru-RU"/>
        </w:rPr>
        <w:t xml:space="preserve"> Цель:</w:t>
      </w:r>
      <w:r w:rsidRPr="00EF00A1">
        <w:rPr>
          <w:rFonts w:ascii="Times New Roman" w:eastAsia="Times New Roman" w:hAnsi="Times New Roman" w:cs="Times New Roman"/>
          <w:color w:val="000000"/>
          <w:sz w:val="24"/>
          <w:szCs w:val="24"/>
          <w:lang w:eastAsia="ru-RU"/>
        </w:rPr>
        <w:t xml:space="preserve">  Развитие и укрепление системы гражданско-патриотического воспитания в </w:t>
      </w:r>
      <w:proofErr w:type="spellStart"/>
      <w:r w:rsidRPr="00EF00A1">
        <w:rPr>
          <w:rFonts w:ascii="Times New Roman" w:eastAsia="Times New Roman" w:hAnsi="Times New Roman" w:cs="Times New Roman"/>
          <w:color w:val="000000"/>
          <w:sz w:val="24"/>
          <w:szCs w:val="24"/>
          <w:lang w:eastAsia="ru-RU"/>
        </w:rPr>
        <w:t>Большемурашкинском</w:t>
      </w:r>
      <w:proofErr w:type="spellEnd"/>
      <w:r w:rsidRPr="00EF00A1">
        <w:rPr>
          <w:rFonts w:ascii="Times New Roman" w:eastAsia="Times New Roman" w:hAnsi="Times New Roman" w:cs="Times New Roman"/>
          <w:color w:val="000000"/>
          <w:sz w:val="24"/>
          <w:szCs w:val="24"/>
          <w:lang w:eastAsia="ru-RU"/>
        </w:rPr>
        <w:t xml:space="preserve"> муниципальном районе.</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Достижение поставленной цели Подпрограммы будет осуществляться путем решения </w:t>
      </w:r>
      <w:r w:rsidRPr="00EF00A1">
        <w:rPr>
          <w:rFonts w:ascii="Times New Roman" w:eastAsia="Times New Roman" w:hAnsi="Times New Roman" w:cs="Times New Roman"/>
          <w:color w:val="000000"/>
          <w:sz w:val="24"/>
          <w:szCs w:val="24"/>
          <w:u w:val="single"/>
          <w:bdr w:val="none" w:sz="0" w:space="0" w:color="auto" w:frame="1"/>
          <w:lang w:eastAsia="ru-RU"/>
        </w:rPr>
        <w:t>следующих основных задач:</w:t>
      </w:r>
    </w:p>
    <w:p w:rsidR="00D449E4" w:rsidRPr="00EF00A1" w:rsidRDefault="00D449E4" w:rsidP="00375C2E">
      <w:pPr>
        <w:ind w:left="25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 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w:t>
      </w:r>
      <w:proofErr w:type="spellStart"/>
      <w:r w:rsidRPr="00EF00A1">
        <w:rPr>
          <w:rFonts w:ascii="Times New Roman" w:eastAsia="Times New Roman" w:hAnsi="Times New Roman" w:cs="Times New Roman"/>
          <w:color w:val="000000"/>
          <w:sz w:val="24"/>
          <w:szCs w:val="24"/>
          <w:lang w:eastAsia="ru-RU"/>
        </w:rPr>
        <w:t>Большемурашкинском</w:t>
      </w:r>
      <w:proofErr w:type="spellEnd"/>
      <w:r w:rsidRPr="00EF00A1">
        <w:rPr>
          <w:rFonts w:ascii="Times New Roman" w:eastAsia="Times New Roman" w:hAnsi="Times New Roman" w:cs="Times New Roman"/>
          <w:color w:val="000000"/>
          <w:sz w:val="24"/>
          <w:szCs w:val="24"/>
          <w:lang w:eastAsia="ru-RU"/>
        </w:rPr>
        <w:t xml:space="preserve"> районе; </w:t>
      </w:r>
    </w:p>
    <w:p w:rsidR="00D449E4" w:rsidRPr="00EF00A1" w:rsidRDefault="00D449E4" w:rsidP="00375C2E">
      <w:pPr>
        <w:ind w:left="257"/>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организация систематической пропаганды патриотических ценностей среди населения муниципального района;</w:t>
      </w:r>
    </w:p>
    <w:p w:rsidR="00D449E4" w:rsidRPr="00EF00A1" w:rsidRDefault="00D449E4" w:rsidP="00375C2E">
      <w:pPr>
        <w:shd w:val="clear" w:color="auto" w:fill="FFFFFF"/>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     - координация деятельности общественных объединений в интересах патриотического воспитания.</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Решение указанных задач предполагается осуществлять путем реализации системы программных мероприятий Подпрограммы.</w:t>
      </w: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2.3. Индикаторы достижения цели Подпрограммы</w:t>
      </w: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Индикатор</w:t>
      </w:r>
      <w:r w:rsidRPr="00EF00A1">
        <w:rPr>
          <w:rFonts w:ascii="Times New Roman" w:eastAsia="Times New Roman" w:hAnsi="Times New Roman" w:cs="Times New Roman"/>
          <w:bCs/>
          <w:color w:val="000000"/>
          <w:sz w:val="24"/>
          <w:szCs w:val="24"/>
          <w:bdr w:val="none" w:sz="0" w:space="0" w:color="auto" w:frame="1"/>
          <w:lang w:eastAsia="ru-RU"/>
        </w:rPr>
        <w:t xml:space="preserve"> "Доля граждан, принявших участие в районных мероприятиях патриотической и духовно-нравственной  направленности от общего количества жителей </w:t>
      </w:r>
      <w:r w:rsidRPr="00EF00A1">
        <w:rPr>
          <w:rFonts w:ascii="Times New Roman" w:eastAsia="Times New Roman" w:hAnsi="Times New Roman" w:cs="Times New Roman"/>
          <w:bCs/>
          <w:sz w:val="24"/>
          <w:szCs w:val="24"/>
          <w:bdr w:val="none" w:sz="0" w:space="0" w:color="auto" w:frame="1"/>
          <w:lang w:eastAsia="ru-RU"/>
        </w:rPr>
        <w:t>района" характеризует увеличение количества граждан Большемурашкинского муниципального района, принявших участие в мероприятиях патриотической направленности</w:t>
      </w:r>
      <w:r w:rsidRPr="00EF00A1">
        <w:rPr>
          <w:rFonts w:ascii="Times New Roman" w:eastAsia="Times New Roman" w:hAnsi="Times New Roman" w:cs="Times New Roman"/>
          <w:bCs/>
          <w:color w:val="000000"/>
          <w:sz w:val="24"/>
          <w:szCs w:val="24"/>
          <w:bdr w:val="none" w:sz="0" w:space="0" w:color="auto" w:frame="1"/>
          <w:lang w:eastAsia="ru-RU"/>
        </w:rPr>
        <w:t>.</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Индикатор</w:t>
      </w:r>
      <w:r w:rsidRPr="00EF00A1">
        <w:rPr>
          <w:rFonts w:ascii="Times New Roman" w:eastAsia="Times New Roman" w:hAnsi="Times New Roman" w:cs="Times New Roman"/>
          <w:bCs/>
          <w:color w:val="000000"/>
          <w:sz w:val="24"/>
          <w:szCs w:val="24"/>
          <w:bdr w:val="none" w:sz="0" w:space="0" w:color="auto" w:frame="1"/>
          <w:lang w:eastAsia="ru-RU"/>
        </w:rPr>
        <w:t xml:space="preserve"> "Доля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 характеризует увеличение количества обучающихся образовательных организаций Большемурашкинского муниципального района, принявших участие в мероприятиях, направленных на патриотическое воспитание</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Индикатор</w:t>
      </w:r>
      <w:r w:rsidRPr="00EF00A1">
        <w:rPr>
          <w:rFonts w:ascii="Times New Roman" w:eastAsia="Times New Roman" w:hAnsi="Times New Roman" w:cs="Times New Roman"/>
          <w:bCs/>
          <w:color w:val="000000"/>
          <w:sz w:val="24"/>
          <w:szCs w:val="24"/>
          <w:bdr w:val="none" w:sz="0" w:space="0" w:color="auto" w:frame="1"/>
          <w:lang w:eastAsia="ru-RU"/>
        </w:rPr>
        <w:t xml:space="preserve"> "Количество граждан, регулярно участвующих в работе патриотических объединений" характеризует увеличение количества граждан, охваченных в работе патриотических объединений.</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Индикатор</w:t>
      </w:r>
      <w:r w:rsidRPr="00EF00A1">
        <w:rPr>
          <w:rFonts w:ascii="Times New Roman" w:eastAsia="Times New Roman" w:hAnsi="Times New Roman" w:cs="Times New Roman"/>
          <w:bCs/>
          <w:color w:val="000000"/>
          <w:sz w:val="24"/>
          <w:szCs w:val="24"/>
          <w:bdr w:val="none" w:sz="0" w:space="0" w:color="auto" w:frame="1"/>
          <w:lang w:eastAsia="ru-RU"/>
        </w:rPr>
        <w:t xml:space="preserve"> "Доля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 характеризует увеличение количества граждан, готовых к воинской службе и принявших участие в мероприятиях патриотической направленности.</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8"/>
        <w:gridCol w:w="2268"/>
        <w:gridCol w:w="1417"/>
        <w:gridCol w:w="1418"/>
        <w:gridCol w:w="1497"/>
      </w:tblGrid>
      <w:tr w:rsidR="00D449E4" w:rsidRPr="00EF00A1" w:rsidTr="00375C2E">
        <w:trPr>
          <w:jc w:val="center"/>
        </w:trPr>
        <w:tc>
          <w:tcPr>
            <w:tcW w:w="3768" w:type="dxa"/>
          </w:tcPr>
          <w:p w:rsidR="00D449E4" w:rsidRPr="00EF00A1"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Наименование индикаторов целей программы</w:t>
            </w:r>
          </w:p>
        </w:tc>
        <w:tc>
          <w:tcPr>
            <w:tcW w:w="2268" w:type="dxa"/>
          </w:tcPr>
          <w:p w:rsidR="00D449E4" w:rsidRPr="00EF00A1"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Единицы измерения индикаторов целей программы</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2018</w:t>
            </w:r>
          </w:p>
        </w:tc>
        <w:tc>
          <w:tcPr>
            <w:tcW w:w="1418" w:type="dxa"/>
          </w:tcPr>
          <w:p w:rsidR="00D449E4" w:rsidRPr="00EF00A1"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2019</w:t>
            </w:r>
          </w:p>
        </w:tc>
        <w:tc>
          <w:tcPr>
            <w:tcW w:w="1497" w:type="dxa"/>
          </w:tcPr>
          <w:p w:rsidR="00D449E4" w:rsidRPr="00EF00A1"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2020</w:t>
            </w:r>
          </w:p>
        </w:tc>
      </w:tr>
      <w:tr w:rsidR="00D449E4" w:rsidRPr="00EF00A1" w:rsidTr="00375C2E">
        <w:trPr>
          <w:jc w:val="center"/>
        </w:trPr>
        <w:tc>
          <w:tcPr>
            <w:tcW w:w="3768" w:type="dxa"/>
          </w:tcPr>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1</w:t>
            </w:r>
          </w:p>
        </w:tc>
        <w:tc>
          <w:tcPr>
            <w:tcW w:w="2268"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2</w:t>
            </w:r>
          </w:p>
        </w:tc>
        <w:tc>
          <w:tcPr>
            <w:tcW w:w="1417"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3</w:t>
            </w:r>
          </w:p>
        </w:tc>
        <w:tc>
          <w:tcPr>
            <w:tcW w:w="1418"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4</w:t>
            </w:r>
          </w:p>
        </w:tc>
        <w:tc>
          <w:tcPr>
            <w:tcW w:w="1497"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5</w:t>
            </w:r>
          </w:p>
        </w:tc>
      </w:tr>
      <w:tr w:rsidR="00D449E4" w:rsidRPr="00EF00A1" w:rsidTr="00375C2E">
        <w:trPr>
          <w:jc w:val="center"/>
        </w:trPr>
        <w:tc>
          <w:tcPr>
            <w:tcW w:w="3768" w:type="dxa"/>
          </w:tcPr>
          <w:p w:rsidR="00D449E4" w:rsidRPr="00EF00A1" w:rsidRDefault="00D449E4" w:rsidP="00375C2E">
            <w:pPr>
              <w:shd w:val="clear" w:color="auto" w:fill="FFFFFF"/>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Доля граждан, принявших участие в районных мероприятиях патриотической и духовно-нравственной  направленности от </w:t>
            </w:r>
            <w:r w:rsidRPr="00EF00A1">
              <w:rPr>
                <w:rFonts w:ascii="Times New Roman" w:eastAsia="Times New Roman" w:hAnsi="Times New Roman" w:cs="Times New Roman"/>
                <w:bCs/>
                <w:color w:val="000000"/>
                <w:sz w:val="24"/>
                <w:szCs w:val="24"/>
                <w:bdr w:val="none" w:sz="0" w:space="0" w:color="auto" w:frame="1"/>
                <w:lang w:eastAsia="ru-RU"/>
              </w:rPr>
              <w:lastRenderedPageBreak/>
              <w:t>общего количества жителей района</w:t>
            </w:r>
          </w:p>
        </w:tc>
        <w:tc>
          <w:tcPr>
            <w:tcW w:w="2268" w:type="dxa"/>
          </w:tcPr>
          <w:p w:rsidR="00D449E4" w:rsidRPr="00EF00A1" w:rsidRDefault="00D449E4" w:rsidP="00375C2E">
            <w:pPr>
              <w:shd w:val="clear" w:color="auto" w:fill="FFFFFF"/>
              <w:ind w:firstLine="143"/>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lastRenderedPageBreak/>
              <w:t>%</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20</w:t>
            </w:r>
          </w:p>
        </w:tc>
        <w:tc>
          <w:tcPr>
            <w:tcW w:w="1418" w:type="dxa"/>
          </w:tcPr>
          <w:p w:rsidR="00D449E4" w:rsidRPr="00EF00A1"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25</w:t>
            </w:r>
          </w:p>
        </w:tc>
        <w:tc>
          <w:tcPr>
            <w:tcW w:w="1497" w:type="dxa"/>
          </w:tcPr>
          <w:p w:rsidR="00D449E4" w:rsidRPr="00EF00A1"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30</w:t>
            </w:r>
          </w:p>
        </w:tc>
      </w:tr>
      <w:tr w:rsidR="00D449E4" w:rsidRPr="00EF00A1" w:rsidTr="00375C2E">
        <w:trPr>
          <w:jc w:val="center"/>
        </w:trPr>
        <w:tc>
          <w:tcPr>
            <w:tcW w:w="3768" w:type="dxa"/>
          </w:tcPr>
          <w:p w:rsidR="00D449E4" w:rsidRPr="00EF00A1"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lastRenderedPageBreak/>
              <w:t>Доля обучающихся, принявших участие в районных мероприятиях патриотической и духовно-нравственной  направленности от общего количества обучающихся  района</w:t>
            </w:r>
          </w:p>
        </w:tc>
        <w:tc>
          <w:tcPr>
            <w:tcW w:w="2268" w:type="dxa"/>
          </w:tcPr>
          <w:p w:rsidR="00D449E4" w:rsidRPr="00EF00A1"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65</w:t>
            </w:r>
          </w:p>
        </w:tc>
        <w:tc>
          <w:tcPr>
            <w:tcW w:w="1418"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75 </w:t>
            </w:r>
          </w:p>
        </w:tc>
        <w:tc>
          <w:tcPr>
            <w:tcW w:w="149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85</w:t>
            </w:r>
          </w:p>
        </w:tc>
      </w:tr>
      <w:tr w:rsidR="00D449E4" w:rsidRPr="00EF00A1" w:rsidTr="00375C2E">
        <w:trPr>
          <w:jc w:val="center"/>
        </w:trPr>
        <w:tc>
          <w:tcPr>
            <w:tcW w:w="3768" w:type="dxa"/>
          </w:tcPr>
          <w:p w:rsidR="00D449E4" w:rsidRPr="00EF00A1"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Количество граждан, регулярно участвующих в работе патриотических объединений</w:t>
            </w:r>
          </w:p>
        </w:tc>
        <w:tc>
          <w:tcPr>
            <w:tcW w:w="2268" w:type="dxa"/>
          </w:tcPr>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20</w:t>
            </w:r>
          </w:p>
        </w:tc>
        <w:tc>
          <w:tcPr>
            <w:tcW w:w="1418"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30</w:t>
            </w:r>
          </w:p>
        </w:tc>
        <w:tc>
          <w:tcPr>
            <w:tcW w:w="1497"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40</w:t>
            </w:r>
          </w:p>
        </w:tc>
      </w:tr>
      <w:tr w:rsidR="00D449E4" w:rsidRPr="00EF00A1" w:rsidTr="00375C2E">
        <w:trPr>
          <w:jc w:val="center"/>
        </w:trPr>
        <w:tc>
          <w:tcPr>
            <w:tcW w:w="3768" w:type="dxa"/>
          </w:tcPr>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Доля допризывной молодёжи, повысившей качественный уровень своей подготовки к службе в рядах Вооружённых сил РФ через участие в областных соревнованиях военно-патриотической направленности</w:t>
            </w:r>
          </w:p>
        </w:tc>
        <w:tc>
          <w:tcPr>
            <w:tcW w:w="2268" w:type="dxa"/>
          </w:tcPr>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6</w:t>
            </w:r>
          </w:p>
        </w:tc>
        <w:tc>
          <w:tcPr>
            <w:tcW w:w="1418"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8</w:t>
            </w:r>
          </w:p>
        </w:tc>
        <w:tc>
          <w:tcPr>
            <w:tcW w:w="1497"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10</w:t>
            </w:r>
          </w:p>
        </w:tc>
      </w:tr>
    </w:tbl>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t>2.4. Показатели непосредственных результатов реализации Подпрограммы</w:t>
      </w: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Реализация Подпрограммы позволит предоставить большему количеству граждан возможность участия в мероприятиях по патриотическому (военно-патриотическому) воспитанию, повысить качество организации патриотического и духовно-нравственного воспитания в соответствии с современными требованиями. </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Результативность реализации Подпрограммы измеряется степенью готовности и стремлением граждан Большемурашкинского  муниципального района к выполнению своего гражданского и патриотического долга во всем многообразии форм его проявления.</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Конечным результатом реализации программы должны стать  положительная динамика роста патриотического сознания среди подрастающего поколения, сформированные у детей и подростков чувства высокой духовности, гражданской позиции через определенные показатели: </w:t>
      </w:r>
    </w:p>
    <w:p w:rsidR="00D449E4" w:rsidRPr="00EF00A1" w:rsidRDefault="00D449E4" w:rsidP="00375C2E">
      <w:pPr>
        <w:shd w:val="clear" w:color="auto" w:fill="FFFFFF"/>
        <w:ind w:firstLine="567"/>
        <w:jc w:val="both"/>
        <w:textAlignment w:val="baseline"/>
        <w:rPr>
          <w:rFonts w:ascii="Times New Roman" w:hAnsi="Times New Roman" w:cs="Times New Roman"/>
          <w:color w:val="000000"/>
          <w:sz w:val="24"/>
          <w:szCs w:val="20"/>
          <w:lang w:eastAsia="ru-RU"/>
        </w:rPr>
      </w:pPr>
      <w:r w:rsidRPr="00EF00A1">
        <w:rPr>
          <w:rFonts w:ascii="Times New Roman" w:eastAsia="Times New Roman" w:hAnsi="Times New Roman" w:cs="Times New Roman"/>
          <w:bCs/>
          <w:color w:val="000000"/>
          <w:sz w:val="24"/>
          <w:szCs w:val="24"/>
          <w:bdr w:val="none" w:sz="0" w:space="0" w:color="auto" w:frame="1"/>
          <w:lang w:eastAsia="ru-RU"/>
        </w:rPr>
        <w:t>Показатель "</w:t>
      </w:r>
      <w:r w:rsidRPr="00EF00A1">
        <w:rPr>
          <w:rFonts w:ascii="Times New Roman" w:hAnsi="Times New Roman" w:cs="Times New Roman"/>
          <w:color w:val="000000"/>
          <w:sz w:val="24"/>
          <w:szCs w:val="20"/>
          <w:lang w:eastAsia="ru-RU"/>
        </w:rPr>
        <w:t xml:space="preserve">Доля проведенных акций, выставок, фестивалей, конкурсов патриотической направленности" предполагает увеличение количества мероприятий патриотической направленности на 15%. </w:t>
      </w:r>
    </w:p>
    <w:p w:rsidR="00D449E4" w:rsidRPr="00EF00A1" w:rsidRDefault="00D449E4" w:rsidP="00375C2E">
      <w:pPr>
        <w:shd w:val="clear" w:color="auto" w:fill="FFFFFF"/>
        <w:ind w:firstLine="567"/>
        <w:jc w:val="both"/>
        <w:textAlignment w:val="baseline"/>
        <w:rPr>
          <w:rFonts w:ascii="Times New Roman" w:hAnsi="Times New Roman" w:cs="Times New Roman"/>
          <w:sz w:val="24"/>
          <w:szCs w:val="24"/>
          <w:lang w:eastAsia="ru-RU"/>
        </w:rPr>
      </w:pPr>
      <w:r w:rsidRPr="00EF00A1">
        <w:rPr>
          <w:rFonts w:ascii="Times New Roman" w:hAnsi="Times New Roman" w:cs="Times New Roman"/>
          <w:color w:val="000000"/>
          <w:sz w:val="24"/>
          <w:szCs w:val="24"/>
          <w:lang w:eastAsia="ru-RU"/>
        </w:rPr>
        <w:t>Показатель "</w:t>
      </w:r>
      <w:r w:rsidRPr="00EF00A1">
        <w:rPr>
          <w:rFonts w:ascii="Times New Roman" w:hAnsi="Times New Roman" w:cs="Times New Roman"/>
          <w:sz w:val="24"/>
          <w:szCs w:val="24"/>
          <w:lang w:eastAsia="ru-RU"/>
        </w:rPr>
        <w:t>Доля граждан, регулярно участвующих в мероприятиях патриотической направленности" предполагает увеличение на 10%.</w:t>
      </w:r>
    </w:p>
    <w:p w:rsidR="00D449E4" w:rsidRPr="00EF00A1" w:rsidRDefault="00D449E4" w:rsidP="00375C2E">
      <w:pPr>
        <w:shd w:val="clear" w:color="auto" w:fill="FFFFFF"/>
        <w:ind w:firstLine="567"/>
        <w:jc w:val="both"/>
        <w:textAlignment w:val="baseline"/>
        <w:rPr>
          <w:rFonts w:ascii="Times New Roman" w:hAnsi="Times New Roman" w:cs="Times New Roman"/>
          <w:sz w:val="24"/>
          <w:szCs w:val="24"/>
          <w:lang w:eastAsia="ru-RU"/>
        </w:rPr>
      </w:pPr>
      <w:r w:rsidRPr="00EF00A1">
        <w:rPr>
          <w:rFonts w:ascii="Times New Roman" w:hAnsi="Times New Roman" w:cs="Times New Roman"/>
          <w:sz w:val="24"/>
          <w:szCs w:val="24"/>
          <w:lang w:eastAsia="ru-RU"/>
        </w:rPr>
        <w:t>Показатель "Доля граждан, положительно оценивающих результаты проведения мероприятий по патриотическому воспитанию" предполагает увеличение до 97%.</w:t>
      </w:r>
    </w:p>
    <w:p w:rsidR="00D449E4" w:rsidRPr="00EF00A1" w:rsidRDefault="00D449E4" w:rsidP="00375C2E">
      <w:pPr>
        <w:shd w:val="clear" w:color="auto" w:fill="FFFFFF"/>
        <w:ind w:firstLine="567"/>
        <w:jc w:val="both"/>
        <w:textAlignment w:val="baseline"/>
        <w:rPr>
          <w:rFonts w:ascii="Times New Roman" w:hAnsi="Times New Roman" w:cs="Times New Roman"/>
          <w:sz w:val="24"/>
          <w:szCs w:val="24"/>
          <w:lang w:eastAsia="ru-RU"/>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1843"/>
        <w:gridCol w:w="1417"/>
        <w:gridCol w:w="1559"/>
        <w:gridCol w:w="1356"/>
      </w:tblGrid>
      <w:tr w:rsidR="00D449E4" w:rsidRPr="00EF00A1" w:rsidTr="00375C2E">
        <w:trPr>
          <w:jc w:val="center"/>
        </w:trPr>
        <w:tc>
          <w:tcPr>
            <w:tcW w:w="4193" w:type="dxa"/>
          </w:tcPr>
          <w:p w:rsidR="00D449E4" w:rsidRPr="00EF00A1"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Наименование показателей результатов подпрограммы</w:t>
            </w:r>
          </w:p>
        </w:tc>
        <w:tc>
          <w:tcPr>
            <w:tcW w:w="1843" w:type="dxa"/>
          </w:tcPr>
          <w:p w:rsidR="00D449E4" w:rsidRPr="00EF00A1"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Единицы измерения показателей результатов подпрограммы</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2018</w:t>
            </w:r>
          </w:p>
        </w:tc>
        <w:tc>
          <w:tcPr>
            <w:tcW w:w="1559" w:type="dxa"/>
          </w:tcPr>
          <w:p w:rsidR="00D449E4" w:rsidRPr="00EF00A1"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2019</w:t>
            </w:r>
          </w:p>
        </w:tc>
        <w:tc>
          <w:tcPr>
            <w:tcW w:w="1356" w:type="dxa"/>
          </w:tcPr>
          <w:p w:rsidR="00D449E4" w:rsidRPr="00EF00A1"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2020</w:t>
            </w:r>
          </w:p>
        </w:tc>
      </w:tr>
      <w:tr w:rsidR="00D449E4" w:rsidRPr="00EF00A1" w:rsidTr="00375C2E">
        <w:trPr>
          <w:jc w:val="center"/>
        </w:trPr>
        <w:tc>
          <w:tcPr>
            <w:tcW w:w="4193" w:type="dxa"/>
          </w:tcPr>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1</w:t>
            </w:r>
          </w:p>
        </w:tc>
        <w:tc>
          <w:tcPr>
            <w:tcW w:w="1843" w:type="dxa"/>
          </w:tcPr>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2</w:t>
            </w:r>
          </w:p>
        </w:tc>
        <w:tc>
          <w:tcPr>
            <w:tcW w:w="1417"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3</w:t>
            </w:r>
          </w:p>
        </w:tc>
        <w:tc>
          <w:tcPr>
            <w:tcW w:w="1559"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4</w:t>
            </w:r>
          </w:p>
        </w:tc>
        <w:tc>
          <w:tcPr>
            <w:tcW w:w="1356"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5</w:t>
            </w:r>
          </w:p>
        </w:tc>
      </w:tr>
      <w:tr w:rsidR="00D449E4" w:rsidRPr="00EF00A1" w:rsidTr="00375C2E">
        <w:trPr>
          <w:jc w:val="center"/>
        </w:trPr>
        <w:tc>
          <w:tcPr>
            <w:tcW w:w="4193" w:type="dxa"/>
          </w:tcPr>
          <w:p w:rsidR="00D449E4" w:rsidRPr="00EF00A1" w:rsidRDefault="00D449E4" w:rsidP="00375C2E">
            <w:pPr>
              <w:shd w:val="clear" w:color="auto" w:fill="FFFFFF"/>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hAnsi="Times New Roman" w:cs="Times New Roman"/>
                <w:color w:val="000000"/>
                <w:sz w:val="24"/>
                <w:szCs w:val="20"/>
                <w:lang w:eastAsia="ru-RU"/>
              </w:rPr>
              <w:t xml:space="preserve">Доля проведенных акций, выставок, фестивалей, конкурсов </w:t>
            </w:r>
            <w:r w:rsidRPr="00EF00A1">
              <w:rPr>
                <w:rFonts w:ascii="Times New Roman" w:hAnsi="Times New Roman" w:cs="Times New Roman"/>
                <w:color w:val="000000"/>
                <w:sz w:val="24"/>
                <w:szCs w:val="20"/>
                <w:lang w:eastAsia="ru-RU"/>
              </w:rPr>
              <w:lastRenderedPageBreak/>
              <w:t>патриотической направленности</w:t>
            </w:r>
          </w:p>
        </w:tc>
        <w:tc>
          <w:tcPr>
            <w:tcW w:w="1843" w:type="dxa"/>
          </w:tcPr>
          <w:p w:rsidR="00D449E4" w:rsidRPr="00EF00A1" w:rsidRDefault="00D449E4" w:rsidP="00375C2E">
            <w:pPr>
              <w:shd w:val="clear" w:color="auto" w:fill="FFFFFF"/>
              <w:ind w:firstLine="143"/>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lastRenderedPageBreak/>
              <w:t xml:space="preserve">         %</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5</w:t>
            </w:r>
          </w:p>
        </w:tc>
        <w:tc>
          <w:tcPr>
            <w:tcW w:w="1559" w:type="dxa"/>
          </w:tcPr>
          <w:p w:rsidR="00D449E4" w:rsidRPr="00EF00A1" w:rsidRDefault="00D449E4" w:rsidP="00375C2E">
            <w:pPr>
              <w:shd w:val="clear" w:color="auto" w:fill="FFFFFF"/>
              <w:ind w:firstLine="110"/>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10</w:t>
            </w:r>
          </w:p>
        </w:tc>
        <w:tc>
          <w:tcPr>
            <w:tcW w:w="1356" w:type="dxa"/>
          </w:tcPr>
          <w:p w:rsidR="00D449E4" w:rsidRPr="00EF00A1" w:rsidRDefault="00D449E4" w:rsidP="00375C2E">
            <w:pPr>
              <w:shd w:val="clear" w:color="auto" w:fill="FFFFFF"/>
              <w:ind w:firstLine="22"/>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15</w:t>
            </w:r>
          </w:p>
        </w:tc>
      </w:tr>
      <w:tr w:rsidR="00D449E4" w:rsidRPr="00EF00A1" w:rsidTr="00375C2E">
        <w:trPr>
          <w:jc w:val="center"/>
        </w:trPr>
        <w:tc>
          <w:tcPr>
            <w:tcW w:w="4193" w:type="dxa"/>
          </w:tcPr>
          <w:p w:rsidR="00D449E4" w:rsidRPr="00EF00A1"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hAnsi="Times New Roman" w:cs="Times New Roman"/>
                <w:sz w:val="24"/>
                <w:szCs w:val="24"/>
                <w:lang w:eastAsia="ru-RU"/>
              </w:rPr>
              <w:lastRenderedPageBreak/>
              <w:t>Доля граждан, регулярно участвующих в мероприятиях патриотической направленности</w:t>
            </w:r>
          </w:p>
        </w:tc>
        <w:tc>
          <w:tcPr>
            <w:tcW w:w="1843" w:type="dxa"/>
          </w:tcPr>
          <w:p w:rsidR="00D449E4" w:rsidRPr="00EF00A1" w:rsidRDefault="00D449E4" w:rsidP="00375C2E">
            <w:pPr>
              <w:shd w:val="clear" w:color="auto" w:fill="FFFFFF"/>
              <w:ind w:firstLine="1"/>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4</w:t>
            </w:r>
          </w:p>
        </w:tc>
        <w:tc>
          <w:tcPr>
            <w:tcW w:w="1559"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7</w:t>
            </w:r>
          </w:p>
        </w:tc>
        <w:tc>
          <w:tcPr>
            <w:tcW w:w="1356"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10</w:t>
            </w:r>
          </w:p>
        </w:tc>
      </w:tr>
      <w:tr w:rsidR="00D449E4" w:rsidRPr="00EF00A1" w:rsidTr="00375C2E">
        <w:trPr>
          <w:jc w:val="center"/>
        </w:trPr>
        <w:tc>
          <w:tcPr>
            <w:tcW w:w="4193" w:type="dxa"/>
          </w:tcPr>
          <w:p w:rsidR="00D449E4" w:rsidRPr="00EF00A1" w:rsidRDefault="00D449E4" w:rsidP="00375C2E">
            <w:pPr>
              <w:shd w:val="clear" w:color="auto" w:fill="FFFFFF"/>
              <w:ind w:firstLine="11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hAnsi="Times New Roman" w:cs="Times New Roman"/>
                <w:sz w:val="24"/>
                <w:szCs w:val="24"/>
                <w:lang w:eastAsia="ru-RU"/>
              </w:rPr>
              <w:t>Доля граждан, положительно оценивающих результаты проведения мероприятий по патриотическому воспитанию</w:t>
            </w:r>
          </w:p>
        </w:tc>
        <w:tc>
          <w:tcPr>
            <w:tcW w:w="1843"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 xml:space="preserve">  %</w:t>
            </w:r>
          </w:p>
        </w:tc>
        <w:tc>
          <w:tcPr>
            <w:tcW w:w="1417" w:type="dxa"/>
          </w:tcPr>
          <w:p w:rsidR="00D449E4" w:rsidRPr="00EF00A1" w:rsidRDefault="00D449E4" w:rsidP="00375C2E">
            <w:pPr>
              <w:shd w:val="clear" w:color="auto" w:fill="FFFFFF"/>
              <w:ind w:firstLine="55"/>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90</w:t>
            </w:r>
          </w:p>
        </w:tc>
        <w:tc>
          <w:tcPr>
            <w:tcW w:w="1559"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93</w:t>
            </w:r>
          </w:p>
        </w:tc>
        <w:tc>
          <w:tcPr>
            <w:tcW w:w="1356" w:type="dxa"/>
          </w:tcPr>
          <w:p w:rsidR="00D449E4" w:rsidRPr="00EF00A1" w:rsidRDefault="00D449E4" w:rsidP="00375C2E">
            <w:pPr>
              <w:shd w:val="clear" w:color="auto" w:fill="FFFFFF"/>
              <w:ind w:firstLine="567"/>
              <w:textAlignment w:val="baseline"/>
              <w:rPr>
                <w:rFonts w:ascii="Times New Roman" w:eastAsia="Times New Roman" w:hAnsi="Times New Roman" w:cs="Times New Roman"/>
                <w:bCs/>
                <w:color w:val="000000"/>
                <w:sz w:val="24"/>
                <w:szCs w:val="24"/>
                <w:bdr w:val="none" w:sz="0" w:space="0" w:color="auto" w:frame="1"/>
                <w:lang w:eastAsia="ru-RU"/>
              </w:rPr>
            </w:pPr>
            <w:r w:rsidRPr="00EF00A1">
              <w:rPr>
                <w:rFonts w:ascii="Times New Roman" w:eastAsia="Times New Roman" w:hAnsi="Times New Roman" w:cs="Times New Roman"/>
                <w:bCs/>
                <w:color w:val="000000"/>
                <w:sz w:val="24"/>
                <w:szCs w:val="24"/>
                <w:bdr w:val="none" w:sz="0" w:space="0" w:color="auto" w:frame="1"/>
                <w:lang w:eastAsia="ru-RU"/>
              </w:rPr>
              <w:t>97</w:t>
            </w:r>
          </w:p>
        </w:tc>
      </w:tr>
    </w:tbl>
    <w:p w:rsidR="00D449E4" w:rsidRPr="00EF00A1" w:rsidRDefault="00D449E4" w:rsidP="00375C2E">
      <w:pPr>
        <w:shd w:val="clear" w:color="auto" w:fill="FFFFFF"/>
        <w:ind w:firstLine="567"/>
        <w:jc w:val="both"/>
        <w:textAlignment w:val="baseline"/>
        <w:rPr>
          <w:rFonts w:ascii="Times New Roman" w:hAnsi="Times New Roman" w:cs="Times New Roman"/>
          <w:sz w:val="24"/>
          <w:szCs w:val="24"/>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50285" w:rsidRPr="00EF00A1" w:rsidRDefault="00150285"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449E4" w:rsidRPr="00EF00A1" w:rsidRDefault="00D449E4" w:rsidP="00375C2E">
      <w:pPr>
        <w:shd w:val="clear" w:color="auto" w:fill="FFFFFF"/>
        <w:ind w:firstLine="567"/>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EF00A1">
        <w:rPr>
          <w:rFonts w:ascii="Times New Roman" w:eastAsia="Times New Roman" w:hAnsi="Times New Roman" w:cs="Times New Roman"/>
          <w:b/>
          <w:bCs/>
          <w:color w:val="000000"/>
          <w:sz w:val="24"/>
          <w:szCs w:val="24"/>
          <w:bdr w:val="none" w:sz="0" w:space="0" w:color="auto" w:frame="1"/>
          <w:lang w:eastAsia="ru-RU"/>
        </w:rPr>
        <w:lastRenderedPageBreak/>
        <w:t>2.5. Ресурсное обеспечение Подпрограммы</w:t>
      </w:r>
    </w:p>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pPr>
    </w:p>
    <w:tbl>
      <w:tblPr>
        <w:tblpPr w:leftFromText="180" w:rightFromText="180" w:vertAnchor="text" w:horzAnchor="margin" w:tblpY="-58"/>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030"/>
        <w:gridCol w:w="1417"/>
        <w:gridCol w:w="1558"/>
        <w:gridCol w:w="1415"/>
      </w:tblGrid>
      <w:tr w:rsidR="00D449E4" w:rsidRPr="00EF00A1" w:rsidTr="00375C2E">
        <w:tc>
          <w:tcPr>
            <w:tcW w:w="1448" w:type="pct"/>
            <w:vMerge w:val="restart"/>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Наименование исполнителей программы</w:t>
            </w:r>
          </w:p>
        </w:tc>
        <w:tc>
          <w:tcPr>
            <w:tcW w:w="1123" w:type="pct"/>
            <w:vMerge w:val="restart"/>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Источники финансирования</w:t>
            </w:r>
          </w:p>
        </w:tc>
        <w:tc>
          <w:tcPr>
            <w:tcW w:w="2429" w:type="pct"/>
            <w:gridSpan w:val="3"/>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Годы</w:t>
            </w: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vMerge/>
          </w:tcPr>
          <w:p w:rsidR="00D449E4" w:rsidRPr="00EF00A1" w:rsidRDefault="00D449E4" w:rsidP="00375C2E">
            <w:pPr>
              <w:jc w:val="center"/>
              <w:rPr>
                <w:rFonts w:ascii="Times New Roman" w:hAnsi="Times New Roman" w:cs="Times New Roman"/>
                <w:sz w:val="24"/>
                <w:szCs w:val="24"/>
              </w:rPr>
            </w:pPr>
          </w:p>
        </w:tc>
        <w:tc>
          <w:tcPr>
            <w:tcW w:w="784" w:type="pct"/>
          </w:tcPr>
          <w:p w:rsidR="00D449E4" w:rsidRPr="00EF00A1" w:rsidRDefault="00D449E4" w:rsidP="00375C2E">
            <w:pPr>
              <w:jc w:val="cente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2018</w:t>
            </w:r>
          </w:p>
        </w:tc>
        <w:tc>
          <w:tcPr>
            <w:tcW w:w="862" w:type="pct"/>
          </w:tcPr>
          <w:p w:rsidR="00D449E4" w:rsidRPr="00EF00A1" w:rsidRDefault="00D449E4" w:rsidP="00375C2E">
            <w:pPr>
              <w:jc w:val="cente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2019</w:t>
            </w:r>
          </w:p>
        </w:tc>
        <w:tc>
          <w:tcPr>
            <w:tcW w:w="783" w:type="pct"/>
          </w:tcPr>
          <w:p w:rsidR="00D449E4" w:rsidRPr="00EF00A1" w:rsidRDefault="00D449E4" w:rsidP="00375C2E">
            <w:pPr>
              <w:jc w:val="center"/>
              <w:rPr>
                <w:rFonts w:ascii="Times New Roman" w:hAnsi="Times New Roman" w:cs="Times New Roman"/>
                <w:sz w:val="24"/>
                <w:szCs w:val="24"/>
              </w:rPr>
            </w:pP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2020</w:t>
            </w:r>
          </w:p>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600"/>
        </w:trPr>
        <w:tc>
          <w:tcPr>
            <w:tcW w:w="1448" w:type="pct"/>
            <w:vMerge w:val="restart"/>
          </w:tcPr>
          <w:p w:rsidR="00D449E4" w:rsidRPr="00EF00A1" w:rsidRDefault="00D449E4" w:rsidP="00375C2E">
            <w:pPr>
              <w:jc w:val="both"/>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 и молодежной политики администрации Большемурашкинского муниципального района</w:t>
            </w:r>
          </w:p>
        </w:tc>
        <w:tc>
          <w:tcPr>
            <w:tcW w:w="1123" w:type="pct"/>
          </w:tcPr>
          <w:p w:rsidR="00D449E4" w:rsidRPr="00EF00A1" w:rsidRDefault="00D449E4" w:rsidP="00375C2E">
            <w:pPr>
              <w:rPr>
                <w:rFonts w:ascii="Times New Roman" w:hAnsi="Times New Roman" w:cs="Times New Roman"/>
                <w:b/>
                <w:sz w:val="24"/>
                <w:szCs w:val="24"/>
              </w:rPr>
            </w:pPr>
            <w:r w:rsidRPr="00EF00A1">
              <w:rPr>
                <w:rFonts w:ascii="Times New Roman" w:hAnsi="Times New Roman" w:cs="Times New Roman"/>
                <w:b/>
                <w:sz w:val="24"/>
                <w:szCs w:val="24"/>
              </w:rPr>
              <w:t xml:space="preserve">Областной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13"/>
        </w:trPr>
        <w:tc>
          <w:tcPr>
            <w:tcW w:w="1448" w:type="pct"/>
            <w:vMerge/>
          </w:tcPr>
          <w:p w:rsidR="00D449E4" w:rsidRPr="00EF00A1" w:rsidRDefault="00D449E4" w:rsidP="00375C2E">
            <w:pPr>
              <w:jc w:val="both"/>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Капвложения</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rPr>
          <w:trHeight w:val="255"/>
        </w:trPr>
        <w:tc>
          <w:tcPr>
            <w:tcW w:w="1448" w:type="pct"/>
            <w:vMerge/>
          </w:tcPr>
          <w:p w:rsidR="00D449E4" w:rsidRPr="00EF00A1" w:rsidRDefault="00D449E4" w:rsidP="00375C2E">
            <w:pPr>
              <w:jc w:val="both"/>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НИОКР</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tabs>
                <w:tab w:val="left" w:pos="175"/>
              </w:tabs>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b/>
                <w:sz w:val="24"/>
                <w:szCs w:val="24"/>
              </w:rPr>
            </w:pPr>
            <w:r w:rsidRPr="00EF00A1">
              <w:rPr>
                <w:rFonts w:ascii="Times New Roman" w:hAnsi="Times New Roman" w:cs="Times New Roman"/>
                <w:b/>
                <w:sz w:val="24"/>
                <w:szCs w:val="24"/>
              </w:rPr>
              <w:t xml:space="preserve">Федеральный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Капвложения</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НИОКР</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tabs>
                <w:tab w:val="left" w:pos="175"/>
              </w:tabs>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b/>
                <w:sz w:val="24"/>
                <w:szCs w:val="24"/>
              </w:rPr>
            </w:pPr>
            <w:r w:rsidRPr="00EF00A1">
              <w:rPr>
                <w:rFonts w:ascii="Times New Roman" w:hAnsi="Times New Roman" w:cs="Times New Roman"/>
                <w:b/>
                <w:sz w:val="24"/>
                <w:szCs w:val="24"/>
              </w:rPr>
              <w:t xml:space="preserve">Местный бюджет,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Капвложения</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НИОКР</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tabs>
                <w:tab w:val="left" w:pos="175"/>
              </w:tabs>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b/>
                <w:sz w:val="24"/>
                <w:szCs w:val="24"/>
              </w:rPr>
            </w:pPr>
            <w:r w:rsidRPr="00EF00A1">
              <w:rPr>
                <w:rFonts w:ascii="Times New Roman" w:hAnsi="Times New Roman" w:cs="Times New Roman"/>
                <w:b/>
                <w:sz w:val="24"/>
                <w:szCs w:val="24"/>
              </w:rPr>
              <w:t xml:space="preserve">Прочие источники, в </w:t>
            </w:r>
            <w:proofErr w:type="spellStart"/>
            <w:r w:rsidRPr="00EF00A1">
              <w:rPr>
                <w:rFonts w:ascii="Times New Roman" w:hAnsi="Times New Roman" w:cs="Times New Roman"/>
                <w:b/>
                <w:sz w:val="24"/>
                <w:szCs w:val="24"/>
              </w:rPr>
              <w:t>т.ч</w:t>
            </w:r>
            <w:proofErr w:type="spellEnd"/>
            <w:r w:rsidRPr="00EF00A1">
              <w:rPr>
                <w:rFonts w:ascii="Times New Roman" w:hAnsi="Times New Roman" w:cs="Times New Roman"/>
                <w:b/>
                <w:sz w:val="24"/>
                <w:szCs w:val="24"/>
              </w:rPr>
              <w:t>.</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Капвложения</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НИОКР</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tabs>
                <w:tab w:val="left" w:pos="175"/>
              </w:tabs>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tabs>
                <w:tab w:val="left" w:pos="175"/>
              </w:tabs>
              <w:rPr>
                <w:rFonts w:ascii="Times New Roman" w:hAnsi="Times New Roman" w:cs="Times New Roman"/>
                <w:b/>
                <w:sz w:val="24"/>
                <w:szCs w:val="24"/>
              </w:rPr>
            </w:pPr>
            <w:r w:rsidRPr="00EF00A1">
              <w:rPr>
                <w:rFonts w:ascii="Times New Roman" w:hAnsi="Times New Roman" w:cs="Times New Roman"/>
                <w:b/>
                <w:sz w:val="24"/>
                <w:szCs w:val="24"/>
              </w:rPr>
              <w:t>ИТОГО</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Капвложения</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НИОКР</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sz w:val="24"/>
                <w:szCs w:val="24"/>
              </w:rPr>
            </w:pPr>
          </w:p>
        </w:tc>
        <w:tc>
          <w:tcPr>
            <w:tcW w:w="1123" w:type="pct"/>
          </w:tcPr>
          <w:p w:rsidR="00D449E4" w:rsidRPr="00EF00A1" w:rsidRDefault="00D449E4" w:rsidP="00375C2E">
            <w:pPr>
              <w:tabs>
                <w:tab w:val="left" w:pos="175"/>
              </w:tabs>
              <w:rPr>
                <w:rFonts w:ascii="Times New Roman" w:hAnsi="Times New Roman" w:cs="Times New Roman"/>
                <w:sz w:val="24"/>
                <w:szCs w:val="24"/>
              </w:rPr>
            </w:pPr>
            <w:r w:rsidRPr="00EF00A1">
              <w:rPr>
                <w:rFonts w:ascii="Times New Roman" w:hAnsi="Times New Roman" w:cs="Times New Roman"/>
                <w:sz w:val="24"/>
                <w:szCs w:val="24"/>
              </w:rPr>
              <w:t>Прочие расходы</w:t>
            </w:r>
          </w:p>
        </w:tc>
        <w:tc>
          <w:tcPr>
            <w:tcW w:w="784" w:type="pct"/>
          </w:tcPr>
          <w:p w:rsidR="00D449E4" w:rsidRPr="00EF00A1" w:rsidRDefault="00D449E4" w:rsidP="00375C2E">
            <w:pPr>
              <w:jc w:val="center"/>
              <w:rPr>
                <w:rFonts w:ascii="Times New Roman" w:hAnsi="Times New Roman" w:cs="Times New Roman"/>
                <w:sz w:val="24"/>
                <w:szCs w:val="24"/>
              </w:rPr>
            </w:pPr>
          </w:p>
        </w:tc>
        <w:tc>
          <w:tcPr>
            <w:tcW w:w="862" w:type="pct"/>
          </w:tcPr>
          <w:p w:rsidR="00D449E4" w:rsidRPr="00EF00A1" w:rsidRDefault="00D449E4" w:rsidP="00375C2E">
            <w:pPr>
              <w:jc w:val="center"/>
              <w:rPr>
                <w:rFonts w:ascii="Times New Roman" w:hAnsi="Times New Roman" w:cs="Times New Roman"/>
                <w:sz w:val="24"/>
                <w:szCs w:val="24"/>
              </w:rPr>
            </w:pPr>
          </w:p>
        </w:tc>
        <w:tc>
          <w:tcPr>
            <w:tcW w:w="783" w:type="pct"/>
          </w:tcPr>
          <w:p w:rsidR="00D449E4" w:rsidRPr="00EF00A1" w:rsidRDefault="00D449E4" w:rsidP="00375C2E">
            <w:pPr>
              <w:jc w:val="center"/>
              <w:rPr>
                <w:rFonts w:ascii="Times New Roman" w:hAnsi="Times New Roman" w:cs="Times New Roman"/>
                <w:sz w:val="24"/>
                <w:szCs w:val="24"/>
              </w:rPr>
            </w:pPr>
          </w:p>
        </w:tc>
      </w:tr>
    </w:tbl>
    <w:p w:rsidR="00D449E4" w:rsidRPr="00EF00A1" w:rsidRDefault="00D449E4" w:rsidP="00375C2E">
      <w:pPr>
        <w:shd w:val="clear" w:color="auto" w:fill="FFFFFF"/>
        <w:ind w:firstLine="567"/>
        <w:jc w:val="both"/>
        <w:textAlignment w:val="baseline"/>
        <w:rPr>
          <w:rFonts w:ascii="Times New Roman" w:eastAsia="Times New Roman" w:hAnsi="Times New Roman" w:cs="Times New Roman"/>
          <w:color w:val="000000"/>
          <w:sz w:val="24"/>
          <w:szCs w:val="24"/>
          <w:lang w:eastAsia="ru-RU"/>
        </w:rPr>
        <w:sectPr w:rsidR="00D449E4" w:rsidRPr="00EF00A1" w:rsidSect="0022415D">
          <w:footerReference w:type="default" r:id="rId32"/>
          <w:pgSz w:w="11906" w:h="16838"/>
          <w:pgMar w:top="1134" w:right="851" w:bottom="1134" w:left="1701" w:header="709" w:footer="709" w:gutter="0"/>
          <w:cols w:space="708"/>
          <w:docGrid w:linePitch="360"/>
        </w:sectPr>
      </w:pPr>
    </w:p>
    <w:p w:rsidR="00D449E4" w:rsidRPr="00EF00A1" w:rsidRDefault="00D449E4" w:rsidP="00375C2E">
      <w:pPr>
        <w:shd w:val="clear" w:color="auto" w:fill="FFFFFF"/>
        <w:rPr>
          <w:rFonts w:ascii="Times New Roman" w:eastAsia="Times New Roman" w:hAnsi="Times New Roman" w:cs="Times New Roman"/>
          <w:color w:val="000000"/>
          <w:sz w:val="24"/>
          <w:szCs w:val="24"/>
          <w:lang w:eastAsia="ru-RU"/>
        </w:rPr>
      </w:pPr>
    </w:p>
    <w:p w:rsidR="00D449E4" w:rsidRPr="00EF00A1" w:rsidRDefault="00D449E4" w:rsidP="00375C2E">
      <w:pPr>
        <w:shd w:val="clear" w:color="auto" w:fill="FFFFFF"/>
        <w:jc w:val="center"/>
        <w:rPr>
          <w:rFonts w:ascii="Times New Roman" w:eastAsia="Times New Roman" w:hAnsi="Times New Roman" w:cs="Times New Roman"/>
          <w:color w:val="000000"/>
          <w:sz w:val="24"/>
          <w:szCs w:val="24"/>
          <w:lang w:eastAsia="ru-RU"/>
        </w:rPr>
      </w:pPr>
      <w:r w:rsidRPr="00EF00A1">
        <w:rPr>
          <w:rFonts w:ascii="Times New Roman" w:eastAsia="Times New Roman" w:hAnsi="Times New Roman" w:cs="Times New Roman"/>
          <w:color w:val="000000"/>
          <w:sz w:val="24"/>
          <w:szCs w:val="24"/>
          <w:lang w:eastAsia="ru-RU"/>
        </w:rPr>
        <w:t xml:space="preserve">3. Перечень мероприятий </w:t>
      </w:r>
    </w:p>
    <w:p w:rsidR="00D449E4" w:rsidRPr="00EF00A1" w:rsidRDefault="00D449E4" w:rsidP="00375C2E">
      <w:pPr>
        <w:shd w:val="clear" w:color="auto" w:fill="FFFFFF"/>
        <w:jc w:val="center"/>
        <w:rPr>
          <w:rFonts w:ascii="Times New Roman" w:eastAsia="Times New Roman" w:hAnsi="Times New Roman" w:cs="Times New Roman"/>
          <w:color w:val="000000"/>
          <w:sz w:val="24"/>
          <w:szCs w:val="24"/>
          <w:lang w:eastAsia="ru-RU"/>
        </w:rPr>
      </w:pPr>
    </w:p>
    <w:tbl>
      <w:tblPr>
        <w:tblW w:w="10207" w:type="dxa"/>
        <w:tblInd w:w="-356" w:type="dxa"/>
        <w:tblLayout w:type="fixed"/>
        <w:tblCellMar>
          <w:left w:w="70" w:type="dxa"/>
          <w:right w:w="70" w:type="dxa"/>
        </w:tblCellMar>
        <w:tblLook w:val="04A0" w:firstRow="1" w:lastRow="0" w:firstColumn="1" w:lastColumn="0" w:noHBand="0" w:noVBand="1"/>
      </w:tblPr>
      <w:tblGrid>
        <w:gridCol w:w="2411"/>
        <w:gridCol w:w="850"/>
        <w:gridCol w:w="1134"/>
        <w:gridCol w:w="1134"/>
        <w:gridCol w:w="708"/>
        <w:gridCol w:w="709"/>
        <w:gridCol w:w="708"/>
        <w:gridCol w:w="709"/>
        <w:gridCol w:w="852"/>
        <w:gridCol w:w="992"/>
      </w:tblGrid>
      <w:tr w:rsidR="00D449E4" w:rsidRPr="00EF00A1" w:rsidTr="00EF00A1">
        <w:trPr>
          <w:cantSplit/>
          <w:trHeight w:val="240"/>
        </w:trPr>
        <w:tc>
          <w:tcPr>
            <w:tcW w:w="2411" w:type="dxa"/>
            <w:vMerge w:val="restart"/>
            <w:tcBorders>
              <w:top w:val="single" w:sz="6" w:space="0" w:color="auto"/>
              <w:left w:val="single" w:sz="6" w:space="0" w:color="auto"/>
              <w:bottom w:val="single" w:sz="6" w:space="0" w:color="auto"/>
              <w:right w:val="single" w:sz="6" w:space="0" w:color="auto"/>
            </w:tcBorders>
            <w:hideMark/>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b/>
                <w:sz w:val="24"/>
                <w:szCs w:val="24"/>
              </w:rPr>
              <w:t xml:space="preserve">Наименование </w:t>
            </w:r>
            <w:r w:rsidRPr="00EF00A1">
              <w:rPr>
                <w:rFonts w:ascii="Times New Roman" w:hAnsi="Times New Roman" w:cs="Times New Roman"/>
                <w:b/>
                <w:sz w:val="24"/>
                <w:szCs w:val="24"/>
              </w:rPr>
              <w:br/>
              <w:t>мероприятия Подпрограммы (в разрезе района и организаций)</w:t>
            </w:r>
          </w:p>
        </w:tc>
        <w:tc>
          <w:tcPr>
            <w:tcW w:w="850" w:type="dxa"/>
            <w:vMerge w:val="restart"/>
            <w:tcBorders>
              <w:top w:val="single" w:sz="6" w:space="0" w:color="auto"/>
              <w:left w:val="single" w:sz="6" w:space="0" w:color="auto"/>
              <w:bottom w:val="single" w:sz="6" w:space="0" w:color="auto"/>
              <w:right w:val="single" w:sz="6" w:space="0" w:color="auto"/>
            </w:tcBorders>
            <w:hideMark/>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Категория   расходов    </w:t>
            </w:r>
            <w:r w:rsidRPr="00EF00A1">
              <w:rPr>
                <w:rFonts w:ascii="Times New Roman" w:hAnsi="Times New Roman" w:cs="Times New Roman"/>
                <w:sz w:val="24"/>
                <w:szCs w:val="24"/>
              </w:rPr>
              <w:br/>
              <w:t xml:space="preserve">(капвложения, </w:t>
            </w:r>
            <w:r w:rsidRPr="00EF00A1">
              <w:rPr>
                <w:rFonts w:ascii="Times New Roman" w:hAnsi="Times New Roman" w:cs="Times New Roman"/>
                <w:sz w:val="24"/>
                <w:szCs w:val="24"/>
              </w:rPr>
              <w:br/>
              <w:t xml:space="preserve">НИОКР и прочие </w:t>
            </w:r>
            <w:r w:rsidRPr="00EF00A1">
              <w:rPr>
                <w:rFonts w:ascii="Times New Roman" w:hAnsi="Times New Roman" w:cs="Times New Roman"/>
                <w:sz w:val="24"/>
                <w:szCs w:val="24"/>
              </w:rPr>
              <w:br/>
              <w:t xml:space="preserve">расходы)    </w:t>
            </w:r>
          </w:p>
        </w:tc>
        <w:tc>
          <w:tcPr>
            <w:tcW w:w="1134" w:type="dxa"/>
            <w:vMerge w:val="restart"/>
            <w:tcBorders>
              <w:top w:val="single" w:sz="6" w:space="0" w:color="auto"/>
              <w:left w:val="single" w:sz="6" w:space="0" w:color="auto"/>
              <w:bottom w:val="single" w:sz="6" w:space="0" w:color="auto"/>
              <w:right w:val="single" w:sz="4" w:space="0" w:color="auto"/>
            </w:tcBorders>
            <w:hideMark/>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Срок      </w:t>
            </w:r>
            <w:r w:rsidRPr="00EF00A1">
              <w:rPr>
                <w:rFonts w:ascii="Times New Roman" w:hAnsi="Times New Roman" w:cs="Times New Roman"/>
                <w:sz w:val="24"/>
                <w:szCs w:val="24"/>
              </w:rPr>
              <w:br/>
              <w:t xml:space="preserve">выполнения </w:t>
            </w:r>
          </w:p>
        </w:tc>
        <w:tc>
          <w:tcPr>
            <w:tcW w:w="1134" w:type="dxa"/>
            <w:vMerge w:val="restart"/>
            <w:tcBorders>
              <w:top w:val="single" w:sz="6" w:space="0" w:color="auto"/>
              <w:left w:val="single" w:sz="4" w:space="0" w:color="auto"/>
              <w:bottom w:val="single" w:sz="6" w:space="0" w:color="auto"/>
              <w:right w:val="single" w:sz="6" w:space="0" w:color="auto"/>
            </w:tcBorders>
            <w:hideMark/>
          </w:tcPr>
          <w:p w:rsidR="00D449E4" w:rsidRPr="00EF00A1" w:rsidRDefault="00D449E4" w:rsidP="00375C2E">
            <w:pPr>
              <w:pStyle w:val="ConsPlusNormal"/>
              <w:widowControl/>
              <w:ind w:right="-70" w:firstLine="0"/>
              <w:rPr>
                <w:rFonts w:ascii="Times New Roman" w:hAnsi="Times New Roman" w:cs="Times New Roman"/>
                <w:sz w:val="24"/>
                <w:szCs w:val="24"/>
              </w:rPr>
            </w:pPr>
            <w:r w:rsidRPr="00EF00A1">
              <w:rPr>
                <w:rFonts w:ascii="Times New Roman" w:hAnsi="Times New Roman" w:cs="Times New Roman"/>
                <w:sz w:val="24"/>
                <w:szCs w:val="24"/>
              </w:rPr>
              <w:t xml:space="preserve">Объем   финансирования - всего, в </w:t>
            </w:r>
            <w:proofErr w:type="spellStart"/>
            <w:r w:rsidRPr="00EF00A1">
              <w:rPr>
                <w:rFonts w:ascii="Times New Roman" w:hAnsi="Times New Roman" w:cs="Times New Roman"/>
                <w:sz w:val="24"/>
                <w:szCs w:val="24"/>
              </w:rPr>
              <w:t>т.ч</w:t>
            </w:r>
            <w:proofErr w:type="spellEnd"/>
            <w:r w:rsidRPr="00EF00A1">
              <w:rPr>
                <w:rFonts w:ascii="Times New Roman" w:hAnsi="Times New Roman" w:cs="Times New Roman"/>
                <w:sz w:val="24"/>
                <w:szCs w:val="24"/>
              </w:rPr>
              <w:t>. по бюджетам  (тыс. руб.)</w:t>
            </w:r>
          </w:p>
        </w:tc>
        <w:tc>
          <w:tcPr>
            <w:tcW w:w="2834" w:type="dxa"/>
            <w:gridSpan w:val="4"/>
            <w:tcBorders>
              <w:top w:val="single" w:sz="6" w:space="0" w:color="auto"/>
              <w:left w:val="single" w:sz="6" w:space="0" w:color="auto"/>
              <w:bottom w:val="single" w:sz="6" w:space="0" w:color="auto"/>
              <w:right w:val="single" w:sz="6" w:space="0" w:color="auto"/>
            </w:tcBorders>
            <w:hideMark/>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В том числе по годам</w:t>
            </w:r>
          </w:p>
        </w:tc>
        <w:tc>
          <w:tcPr>
            <w:tcW w:w="852" w:type="dxa"/>
            <w:vMerge w:val="restart"/>
            <w:tcBorders>
              <w:top w:val="single" w:sz="6" w:space="0" w:color="auto"/>
              <w:left w:val="single" w:sz="6" w:space="0" w:color="auto"/>
              <w:bottom w:val="single" w:sz="6" w:space="0" w:color="auto"/>
              <w:right w:val="single" w:sz="6" w:space="0" w:color="auto"/>
            </w:tcBorders>
            <w:hideMark/>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Исполнители</w:t>
            </w:r>
          </w:p>
        </w:tc>
        <w:tc>
          <w:tcPr>
            <w:tcW w:w="992" w:type="dxa"/>
            <w:vMerge w:val="restart"/>
            <w:tcBorders>
              <w:top w:val="single" w:sz="6" w:space="0" w:color="auto"/>
              <w:left w:val="single" w:sz="6" w:space="0" w:color="auto"/>
              <w:bottom w:val="single" w:sz="6" w:space="0" w:color="auto"/>
              <w:right w:val="single" w:sz="6" w:space="0" w:color="auto"/>
            </w:tcBorders>
            <w:hideMark/>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Ожидаемые   </w:t>
            </w:r>
            <w:r w:rsidRPr="00EF00A1">
              <w:rPr>
                <w:rFonts w:ascii="Times New Roman" w:hAnsi="Times New Roman" w:cs="Times New Roman"/>
                <w:sz w:val="24"/>
                <w:szCs w:val="24"/>
              </w:rPr>
              <w:br/>
              <w:t xml:space="preserve">результаты  </w:t>
            </w:r>
            <w:r w:rsidRPr="00EF00A1">
              <w:rPr>
                <w:rFonts w:ascii="Times New Roman" w:hAnsi="Times New Roman" w:cs="Times New Roman"/>
                <w:sz w:val="24"/>
                <w:szCs w:val="24"/>
              </w:rPr>
              <w:br/>
              <w:t xml:space="preserve">(целевые индикаторы) </w:t>
            </w:r>
          </w:p>
        </w:tc>
      </w:tr>
      <w:tr w:rsidR="00D449E4" w:rsidRPr="00EF00A1" w:rsidTr="00EF00A1">
        <w:trPr>
          <w:cantSplit/>
          <w:trHeight w:val="600"/>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D449E4" w:rsidRPr="00EF00A1" w:rsidRDefault="00D449E4" w:rsidP="00375C2E">
            <w:pPr>
              <w:rPr>
                <w:rFonts w:ascii="Times New Roman" w:hAnsi="Times New Roman" w:cs="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D449E4" w:rsidRPr="00EF00A1" w:rsidRDefault="00D449E4" w:rsidP="00375C2E">
            <w:pPr>
              <w:rPr>
                <w:rFonts w:ascii="Times New Roman" w:hAnsi="Times New Roman" w:cs="Times New Roman"/>
                <w:sz w:val="24"/>
                <w:szCs w:val="24"/>
              </w:rPr>
            </w:pPr>
          </w:p>
        </w:tc>
        <w:tc>
          <w:tcPr>
            <w:tcW w:w="1134" w:type="dxa"/>
            <w:vMerge/>
            <w:tcBorders>
              <w:top w:val="single" w:sz="6" w:space="0" w:color="auto"/>
              <w:left w:val="single" w:sz="6" w:space="0" w:color="auto"/>
              <w:bottom w:val="single" w:sz="6" w:space="0" w:color="auto"/>
              <w:right w:val="single" w:sz="4" w:space="0" w:color="auto"/>
            </w:tcBorders>
            <w:vAlign w:val="center"/>
            <w:hideMark/>
          </w:tcPr>
          <w:p w:rsidR="00D449E4" w:rsidRPr="00EF00A1" w:rsidRDefault="00D449E4" w:rsidP="00375C2E">
            <w:pPr>
              <w:rPr>
                <w:rFonts w:ascii="Times New Roman" w:hAnsi="Times New Roman" w:cs="Times New Roman"/>
                <w:sz w:val="24"/>
                <w:szCs w:val="24"/>
              </w:rPr>
            </w:pPr>
          </w:p>
        </w:tc>
        <w:tc>
          <w:tcPr>
            <w:tcW w:w="1134" w:type="dxa"/>
            <w:vMerge/>
            <w:tcBorders>
              <w:top w:val="single" w:sz="6" w:space="0" w:color="auto"/>
              <w:left w:val="single" w:sz="4" w:space="0" w:color="auto"/>
              <w:bottom w:val="single" w:sz="6" w:space="0" w:color="auto"/>
              <w:right w:val="single" w:sz="6" w:space="0" w:color="auto"/>
            </w:tcBorders>
            <w:vAlign w:val="center"/>
            <w:hideMark/>
          </w:tcPr>
          <w:p w:rsidR="00D449E4" w:rsidRPr="00EF00A1" w:rsidRDefault="00D449E4" w:rsidP="00375C2E">
            <w:pP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2019</w:t>
            </w:r>
          </w:p>
        </w:tc>
        <w:tc>
          <w:tcPr>
            <w:tcW w:w="708"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2020</w:t>
            </w:r>
          </w:p>
        </w:tc>
        <w:tc>
          <w:tcPr>
            <w:tcW w:w="709"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Всего</w:t>
            </w: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D449E4" w:rsidRPr="00EF00A1" w:rsidRDefault="00D449E4" w:rsidP="00375C2E">
            <w:pPr>
              <w:rPr>
                <w:rFonts w:ascii="Times New Roman" w:hAnsi="Times New Roman" w:cs="Times New Roman"/>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449E4" w:rsidRPr="00EF00A1" w:rsidRDefault="00D449E4" w:rsidP="00375C2E">
            <w:pPr>
              <w:rPr>
                <w:rFonts w:ascii="Times New Roman" w:hAnsi="Times New Roman" w:cs="Times New Roman"/>
                <w:sz w:val="24"/>
                <w:szCs w:val="24"/>
              </w:rPr>
            </w:pPr>
          </w:p>
        </w:tc>
      </w:tr>
      <w:tr w:rsidR="00D449E4" w:rsidRPr="00EF00A1" w:rsidTr="00EF00A1">
        <w:trPr>
          <w:cantSplit/>
          <w:trHeight w:val="600"/>
        </w:trPr>
        <w:tc>
          <w:tcPr>
            <w:tcW w:w="10207" w:type="dxa"/>
            <w:gridSpan w:val="10"/>
            <w:tcBorders>
              <w:top w:val="single" w:sz="6" w:space="0" w:color="auto"/>
              <w:left w:val="single" w:sz="6" w:space="0" w:color="auto"/>
              <w:bottom w:val="single" w:sz="6" w:space="0" w:color="auto"/>
              <w:right w:val="single" w:sz="6" w:space="0" w:color="auto"/>
            </w:tcBorders>
            <w:vAlign w:val="center"/>
            <w:hideMark/>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rPr>
              <w:t xml:space="preserve">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w:t>
            </w:r>
            <w:proofErr w:type="spellStart"/>
            <w:r w:rsidRPr="00EF00A1">
              <w:rPr>
                <w:rFonts w:ascii="Times New Roman" w:hAnsi="Times New Roman" w:cs="Times New Roman"/>
              </w:rPr>
              <w:t>Большемурашкинском</w:t>
            </w:r>
            <w:proofErr w:type="spellEnd"/>
            <w:r w:rsidRPr="00EF00A1">
              <w:rPr>
                <w:rFonts w:ascii="Times New Roman" w:hAnsi="Times New Roman" w:cs="Times New Roman"/>
              </w:rPr>
              <w:t xml:space="preserve"> районе</w:t>
            </w: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1. Организация районных семинаров – совещаний специалистов по патриотическому воспитанию</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В течение всего периода</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w:t>
            </w:r>
            <w:r w:rsidRPr="00EF00A1">
              <w:rPr>
                <w:rFonts w:ascii="Times New Roman" w:hAnsi="Times New Roman" w:cs="Times New Roman"/>
                <w:sz w:val="24"/>
                <w:szCs w:val="24"/>
              </w:rPr>
              <w:br/>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85"/>
        </w:trPr>
        <w:tc>
          <w:tcPr>
            <w:tcW w:w="3261" w:type="dxa"/>
            <w:gridSpan w:val="2"/>
            <w:vMerge w:val="restart"/>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2. Участие в региональных, зональных совещаниях, конференциях, курсах повышения квалификации организаторов патриотического воспитания образовательных организаций</w:t>
            </w:r>
          </w:p>
        </w:tc>
        <w:tc>
          <w:tcPr>
            <w:tcW w:w="1134" w:type="dxa"/>
            <w:vMerge w:val="restart"/>
            <w:tcBorders>
              <w:top w:val="single" w:sz="6" w:space="0" w:color="auto"/>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По плану УОА, НИРО</w:t>
            </w:r>
          </w:p>
        </w:tc>
        <w:tc>
          <w:tcPr>
            <w:tcW w:w="1134"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val="restart"/>
            <w:tcBorders>
              <w:top w:val="single" w:sz="6" w:space="0" w:color="auto"/>
              <w:left w:val="single" w:sz="4" w:space="0" w:color="auto"/>
              <w:right w:val="single" w:sz="4"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w:t>
            </w:r>
            <w:r w:rsidRPr="00EF00A1">
              <w:rPr>
                <w:rFonts w:ascii="Times New Roman" w:hAnsi="Times New Roman" w:cs="Times New Roman"/>
                <w:sz w:val="24"/>
                <w:szCs w:val="24"/>
              </w:rPr>
              <w:br/>
            </w:r>
          </w:p>
        </w:tc>
        <w:tc>
          <w:tcPr>
            <w:tcW w:w="992" w:type="dxa"/>
            <w:vMerge w:val="restart"/>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70"/>
        </w:trPr>
        <w:tc>
          <w:tcPr>
            <w:tcW w:w="3261" w:type="dxa"/>
            <w:gridSpan w:val="2"/>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315"/>
        </w:trPr>
        <w:tc>
          <w:tcPr>
            <w:tcW w:w="3261" w:type="dxa"/>
            <w:gridSpan w:val="2"/>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315"/>
        </w:trPr>
        <w:tc>
          <w:tcPr>
            <w:tcW w:w="3261" w:type="dxa"/>
            <w:gridSpan w:val="2"/>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582"/>
        </w:trPr>
        <w:tc>
          <w:tcPr>
            <w:tcW w:w="3261" w:type="dxa"/>
            <w:gridSpan w:val="2"/>
            <w:vMerge/>
            <w:tcBorders>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3. Организация работы тимуровских, молодёжных волонтёрских отрядов, отрядов милосердия по оказанию помощи ветеранам войны и членам их семей</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В течение всего периода</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jc w:val="both"/>
              <w:rPr>
                <w:rFonts w:ascii="Times New Roman" w:hAnsi="Times New Roman" w:cs="Times New Roman"/>
                <w:sz w:val="24"/>
                <w:szCs w:val="24"/>
              </w:rPr>
            </w:pPr>
            <w:r w:rsidRPr="00EF00A1">
              <w:rPr>
                <w:rFonts w:ascii="Times New Roman" w:hAnsi="Times New Roman" w:cs="Times New Roman"/>
                <w:sz w:val="24"/>
                <w:szCs w:val="24"/>
              </w:rPr>
              <w:t>образовательные организации</w:t>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4. Освещение   через    СМИ  опыта работы организаций  по    воспитанию   у молодежи патриотизма, любви к Родине; мероприятий патриотической направленности.</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В течение всего периода</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w:t>
            </w:r>
            <w:r w:rsidRPr="00EF00A1">
              <w:rPr>
                <w:rFonts w:ascii="Times New Roman" w:hAnsi="Times New Roman" w:cs="Times New Roman"/>
                <w:sz w:val="24"/>
                <w:szCs w:val="24"/>
              </w:rPr>
              <w:br/>
              <w:t>образовательные организации</w:t>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lastRenderedPageBreak/>
              <w:t xml:space="preserve">5. Создание базы  данных  о деятельности    общественных объединений патриотической       направленности,         действующих           на территории   Большемурашкинского района                  </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2018 год</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w:t>
            </w:r>
            <w:r w:rsidRPr="00EF00A1">
              <w:rPr>
                <w:rFonts w:ascii="Times New Roman" w:hAnsi="Times New Roman" w:cs="Times New Roman"/>
                <w:sz w:val="24"/>
                <w:szCs w:val="24"/>
              </w:rPr>
              <w:br/>
              <w:t>образовательные организации</w:t>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6. Создание в общеобразовательных организациях постоянно действующих выставок и экспозиций, посвящённых Победе в Великой Отечественной войне, истории государственных и военных символов</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В течение всего периода</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sz w:val="24"/>
                <w:szCs w:val="24"/>
              </w:rPr>
            </w:pPr>
            <w:r w:rsidRPr="00EF00A1">
              <w:rPr>
                <w:rFonts w:ascii="Times New Roman" w:hAnsi="Times New Roman" w:cs="Times New Roman"/>
                <w:sz w:val="24"/>
                <w:szCs w:val="24"/>
              </w:rPr>
              <w:t>образовательные организации</w:t>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10207" w:type="dxa"/>
            <w:gridSpan w:val="10"/>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t>Организация систематической пропаганды патриотических ценностей среди населения Большемурашкинского района</w:t>
            </w:r>
          </w:p>
        </w:tc>
      </w:tr>
      <w:tr w:rsidR="00D449E4" w:rsidRPr="00EF00A1" w:rsidTr="00EF00A1">
        <w:trPr>
          <w:cantSplit/>
          <w:trHeight w:val="300"/>
        </w:trPr>
        <w:tc>
          <w:tcPr>
            <w:tcW w:w="3261" w:type="dxa"/>
            <w:gridSpan w:val="2"/>
            <w:vMerge w:val="restart"/>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7. Смотр конкурс по военно-патриотическому воспитанию среди образовательных организаций</w:t>
            </w:r>
          </w:p>
        </w:tc>
        <w:tc>
          <w:tcPr>
            <w:tcW w:w="1134" w:type="dxa"/>
            <w:vMerge w:val="restart"/>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Ежегодно</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Февраль</w:t>
            </w:r>
          </w:p>
        </w:tc>
        <w:tc>
          <w:tcPr>
            <w:tcW w:w="1134"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val="restart"/>
            <w:tcBorders>
              <w:top w:val="single" w:sz="6" w:space="0" w:color="auto"/>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w:t>
            </w:r>
          </w:p>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val="restart"/>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572"/>
        </w:trPr>
        <w:tc>
          <w:tcPr>
            <w:tcW w:w="3261" w:type="dxa"/>
            <w:gridSpan w:val="2"/>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495"/>
        </w:trPr>
        <w:tc>
          <w:tcPr>
            <w:tcW w:w="3261" w:type="dxa"/>
            <w:gridSpan w:val="2"/>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textAlignment w:val="baseline"/>
              <w:rPr>
                <w:rFonts w:ascii="Times New Roman" w:eastAsia="Times New Roman" w:hAnsi="Times New Roman" w:cs="Times New Roman"/>
                <w:color w:val="000000"/>
                <w:sz w:val="24"/>
                <w:szCs w:val="24"/>
                <w:lang w:eastAsia="ru-RU"/>
              </w:rPr>
            </w:pPr>
          </w:p>
        </w:tc>
      </w:tr>
      <w:tr w:rsidR="00D449E4" w:rsidRPr="00EF00A1" w:rsidTr="00EF00A1">
        <w:trPr>
          <w:cantSplit/>
          <w:trHeight w:val="255"/>
        </w:trPr>
        <w:tc>
          <w:tcPr>
            <w:tcW w:w="3261" w:type="dxa"/>
            <w:gridSpan w:val="2"/>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textAlignment w:val="baseline"/>
              <w:rPr>
                <w:rFonts w:ascii="Times New Roman" w:eastAsia="Times New Roman" w:hAnsi="Times New Roman" w:cs="Times New Roman"/>
                <w:color w:val="000000"/>
                <w:sz w:val="24"/>
                <w:szCs w:val="24"/>
                <w:lang w:eastAsia="ru-RU"/>
              </w:rPr>
            </w:pPr>
          </w:p>
        </w:tc>
      </w:tr>
      <w:tr w:rsidR="00D449E4" w:rsidRPr="00EF00A1" w:rsidTr="00EF00A1">
        <w:trPr>
          <w:cantSplit/>
          <w:trHeight w:val="255"/>
        </w:trPr>
        <w:tc>
          <w:tcPr>
            <w:tcW w:w="3261" w:type="dxa"/>
            <w:gridSpan w:val="2"/>
            <w:vMerge/>
            <w:tcBorders>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textAlignment w:val="baseline"/>
              <w:rPr>
                <w:rFonts w:ascii="Times New Roman" w:eastAsia="Times New Roman" w:hAnsi="Times New Roman" w:cs="Times New Roman"/>
                <w:color w:val="000000"/>
                <w:sz w:val="24"/>
                <w:szCs w:val="24"/>
                <w:lang w:eastAsia="ru-RU"/>
              </w:rPr>
            </w:pP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8. Встречи, посвященные  Дню  памяти погибших   в  локальных конфликтах.              </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eastAsia="Times New Roman" w:hAnsi="Times New Roman" w:cs="Times New Roman"/>
                <w:sz w:val="24"/>
                <w:szCs w:val="24"/>
                <w:lang w:eastAsia="ru-RU"/>
              </w:rPr>
              <w:t>В соответствии с датами</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образовательные организации</w:t>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9. Организация и проведение "Вахты Памяти" на  Посту N 1 у «Вечного  огня"  в День Победы             </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eastAsia="Times New Roman" w:hAnsi="Times New Roman" w:cs="Times New Roman"/>
                <w:sz w:val="24"/>
                <w:szCs w:val="24"/>
                <w:lang w:eastAsia="ru-RU"/>
              </w:rPr>
              <w:t>Ежегодно  Май, Июнь</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 xml:space="preserve">образовательные организации </w:t>
            </w:r>
          </w:p>
          <w:p w:rsidR="00D449E4" w:rsidRPr="00EF00A1" w:rsidRDefault="00D449E4" w:rsidP="00375C2E">
            <w:pPr>
              <w:jc w:val="center"/>
              <w:rPr>
                <w:rFonts w:ascii="Times New Roman" w:hAnsi="Times New Roman" w:cs="Times New Roman"/>
                <w:sz w:val="24"/>
                <w:szCs w:val="24"/>
              </w:rPr>
            </w:pPr>
            <w:proofErr w:type="spellStart"/>
            <w:r w:rsidRPr="00EF00A1">
              <w:rPr>
                <w:rFonts w:ascii="Times New Roman" w:hAnsi="Times New Roman" w:cs="Times New Roman"/>
                <w:sz w:val="24"/>
                <w:szCs w:val="24"/>
              </w:rPr>
              <w:t>ЦРТДиЮ</w:t>
            </w:r>
            <w:proofErr w:type="spellEnd"/>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345"/>
        </w:trPr>
        <w:tc>
          <w:tcPr>
            <w:tcW w:w="2411" w:type="dxa"/>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10. Акция «Подарок ветерану»</w:t>
            </w:r>
          </w:p>
        </w:tc>
        <w:tc>
          <w:tcPr>
            <w:tcW w:w="850" w:type="dxa"/>
            <w:vMerge w:val="restart"/>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прочие </w:t>
            </w:r>
            <w:r w:rsidRPr="00EF00A1">
              <w:rPr>
                <w:rFonts w:ascii="Times New Roman" w:hAnsi="Times New Roman" w:cs="Times New Roman"/>
                <w:sz w:val="24"/>
                <w:szCs w:val="24"/>
              </w:rPr>
              <w:br/>
              <w:t>расходы</w:t>
            </w:r>
          </w:p>
        </w:tc>
        <w:tc>
          <w:tcPr>
            <w:tcW w:w="1134" w:type="dxa"/>
            <w:vMerge w:val="restart"/>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Ежегодно</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Март-Май</w:t>
            </w:r>
          </w:p>
        </w:tc>
        <w:tc>
          <w:tcPr>
            <w:tcW w:w="1134"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val="restart"/>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roofErr w:type="spellStart"/>
            <w:r w:rsidRPr="00EF00A1">
              <w:rPr>
                <w:rFonts w:ascii="Times New Roman" w:hAnsi="Times New Roman" w:cs="Times New Roman"/>
                <w:sz w:val="24"/>
                <w:szCs w:val="24"/>
              </w:rPr>
              <w:t>ЦРТДиЮ</w:t>
            </w:r>
            <w:proofErr w:type="spellEnd"/>
          </w:p>
        </w:tc>
        <w:tc>
          <w:tcPr>
            <w:tcW w:w="992" w:type="dxa"/>
            <w:vMerge w:val="restart"/>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85"/>
        </w:trPr>
        <w:tc>
          <w:tcPr>
            <w:tcW w:w="2411"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70"/>
        </w:trPr>
        <w:tc>
          <w:tcPr>
            <w:tcW w:w="2411"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10"/>
        </w:trPr>
        <w:tc>
          <w:tcPr>
            <w:tcW w:w="2411" w:type="dxa"/>
            <w:vMerge/>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tcBorders>
              <w:left w:val="single" w:sz="4" w:space="0" w:color="auto"/>
              <w:bottom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10"/>
        </w:trPr>
        <w:tc>
          <w:tcPr>
            <w:tcW w:w="2411" w:type="dxa"/>
            <w:vMerge/>
            <w:tcBorders>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ind w:firstLine="0"/>
              <w:rPr>
                <w:rFonts w:ascii="Times New Roman" w:hAnsi="Times New Roman" w:cs="Times New Roman"/>
                <w:sz w:val="24"/>
                <w:szCs w:val="24"/>
              </w:rPr>
            </w:pPr>
          </w:p>
        </w:tc>
        <w:tc>
          <w:tcPr>
            <w:tcW w:w="852"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10207" w:type="dxa"/>
            <w:gridSpan w:val="10"/>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hAnsi="Times New Roman" w:cs="Times New Roman"/>
                <w:sz w:val="24"/>
                <w:szCs w:val="24"/>
              </w:rPr>
              <w:lastRenderedPageBreak/>
              <w:t>Совершенствование системы подготовки граждан Большемурашкинского района к службе в рядах Вооруженных Сил Российской Федерации</w:t>
            </w:r>
          </w:p>
        </w:tc>
      </w:tr>
      <w:tr w:rsidR="00D449E4" w:rsidRPr="00EF00A1" w:rsidTr="00EF00A1">
        <w:trPr>
          <w:cantSplit/>
          <w:trHeight w:val="405"/>
        </w:trPr>
        <w:tc>
          <w:tcPr>
            <w:tcW w:w="2411" w:type="dxa"/>
            <w:vMerge w:val="restart"/>
            <w:tcBorders>
              <w:top w:val="single" w:sz="6" w:space="0" w:color="auto"/>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11. Проведение районной военно-спортивной игры «Зарница</w:t>
            </w:r>
          </w:p>
        </w:tc>
        <w:tc>
          <w:tcPr>
            <w:tcW w:w="850" w:type="dxa"/>
            <w:vMerge w:val="restart"/>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прочие </w:t>
            </w:r>
            <w:r w:rsidRPr="00EF00A1">
              <w:rPr>
                <w:rFonts w:ascii="Times New Roman" w:hAnsi="Times New Roman" w:cs="Times New Roman"/>
                <w:sz w:val="24"/>
                <w:szCs w:val="24"/>
              </w:rPr>
              <w:br/>
              <w:t>расходы</w:t>
            </w:r>
          </w:p>
        </w:tc>
        <w:tc>
          <w:tcPr>
            <w:tcW w:w="1134" w:type="dxa"/>
            <w:vMerge w:val="restart"/>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Ежегодно</w:t>
            </w:r>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Февраль</w:t>
            </w:r>
          </w:p>
        </w:tc>
        <w:tc>
          <w:tcPr>
            <w:tcW w:w="1134"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val="restart"/>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roofErr w:type="spellStart"/>
            <w:r w:rsidRPr="00EF00A1">
              <w:rPr>
                <w:rFonts w:ascii="Times New Roman" w:eastAsia="Times New Roman" w:hAnsi="Times New Roman" w:cs="Times New Roman"/>
                <w:sz w:val="24"/>
                <w:szCs w:val="24"/>
                <w:lang w:eastAsia="ru-RU"/>
              </w:rPr>
              <w:t>ЦРТДиЮ</w:t>
            </w:r>
            <w:proofErr w:type="spellEnd"/>
          </w:p>
        </w:tc>
        <w:tc>
          <w:tcPr>
            <w:tcW w:w="992" w:type="dxa"/>
            <w:vMerge w:val="restart"/>
            <w:tcBorders>
              <w:top w:val="single" w:sz="6" w:space="0" w:color="auto"/>
              <w:left w:val="single" w:sz="4"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300"/>
        </w:trPr>
        <w:tc>
          <w:tcPr>
            <w:tcW w:w="2411"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405"/>
        </w:trPr>
        <w:tc>
          <w:tcPr>
            <w:tcW w:w="2411"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435"/>
        </w:trPr>
        <w:tc>
          <w:tcPr>
            <w:tcW w:w="2411"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526"/>
        </w:trPr>
        <w:tc>
          <w:tcPr>
            <w:tcW w:w="2411" w:type="dxa"/>
            <w:vMerge/>
            <w:tcBorders>
              <w:left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0" w:type="dxa"/>
            <w:vMerge/>
            <w:tcBorders>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Прочие источники</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276"/>
        </w:trPr>
        <w:tc>
          <w:tcPr>
            <w:tcW w:w="4395" w:type="dxa"/>
            <w:gridSpan w:val="3"/>
            <w:vMerge w:val="restart"/>
            <w:tcBorders>
              <w:top w:val="single" w:sz="6" w:space="0" w:color="auto"/>
              <w:left w:val="single" w:sz="6" w:space="0" w:color="auto"/>
              <w:right w:val="single" w:sz="4" w:space="0" w:color="auto"/>
            </w:tcBorders>
          </w:tcPr>
          <w:p w:rsidR="00D449E4" w:rsidRPr="00EF00A1" w:rsidRDefault="00D449E4" w:rsidP="00375C2E">
            <w:pPr>
              <w:suppressAutoHyphens/>
              <w:jc w:val="both"/>
              <w:rPr>
                <w:rFonts w:ascii="Times New Roman" w:hAnsi="Times New Roman" w:cs="Times New Roman"/>
                <w:sz w:val="24"/>
                <w:szCs w:val="24"/>
              </w:rPr>
            </w:pPr>
            <w:r w:rsidRPr="00EF00A1">
              <w:rPr>
                <w:rFonts w:ascii="Times New Roman" w:hAnsi="Times New Roman" w:cs="Times New Roman"/>
                <w:sz w:val="24"/>
                <w:szCs w:val="24"/>
              </w:rPr>
              <w:t>12. Проведение районных учебных сборов  учащихся 10 классов общеобразовательных школ района </w:t>
            </w:r>
          </w:p>
          <w:p w:rsidR="00D449E4" w:rsidRPr="00EF00A1" w:rsidRDefault="00D449E4" w:rsidP="00375C2E">
            <w:pPr>
              <w:jc w:val="center"/>
              <w:rPr>
                <w:rFonts w:ascii="Times New Roman" w:hAnsi="Times New Roman" w:cs="Times New Roman"/>
                <w:sz w:val="24"/>
                <w:szCs w:val="24"/>
              </w:rPr>
            </w:pPr>
          </w:p>
        </w:tc>
        <w:tc>
          <w:tcPr>
            <w:tcW w:w="1134"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val="restart"/>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МКУ «ИМЦ»</w:t>
            </w:r>
          </w:p>
        </w:tc>
        <w:tc>
          <w:tcPr>
            <w:tcW w:w="992" w:type="dxa"/>
            <w:vMerge w:val="restart"/>
            <w:tcBorders>
              <w:top w:val="single" w:sz="6" w:space="0" w:color="auto"/>
              <w:left w:val="single" w:sz="4" w:space="0" w:color="auto"/>
              <w:right w:val="single" w:sz="6" w:space="0" w:color="auto"/>
            </w:tcBorders>
          </w:tcPr>
          <w:p w:rsidR="00D449E4" w:rsidRPr="00EF00A1" w:rsidRDefault="00D449E4" w:rsidP="00375C2E">
            <w:pPr>
              <w:textAlignment w:val="baseline"/>
              <w:rPr>
                <w:rFonts w:ascii="Times New Roman" w:eastAsia="Times New Roman" w:hAnsi="Times New Roman" w:cs="Times New Roman"/>
                <w:color w:val="000000"/>
                <w:sz w:val="24"/>
                <w:szCs w:val="24"/>
                <w:lang w:eastAsia="ru-RU"/>
              </w:rPr>
            </w:pPr>
          </w:p>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480"/>
        </w:trPr>
        <w:tc>
          <w:tcPr>
            <w:tcW w:w="4395" w:type="dxa"/>
            <w:gridSpan w:val="3"/>
            <w:vMerge/>
            <w:tcBorders>
              <w:left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405"/>
        </w:trPr>
        <w:tc>
          <w:tcPr>
            <w:tcW w:w="4395" w:type="dxa"/>
            <w:gridSpan w:val="3"/>
            <w:vMerge/>
            <w:tcBorders>
              <w:left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450"/>
        </w:trPr>
        <w:tc>
          <w:tcPr>
            <w:tcW w:w="4395" w:type="dxa"/>
            <w:gridSpan w:val="3"/>
            <w:vMerge/>
            <w:tcBorders>
              <w:left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textAlignment w:val="baseline"/>
              <w:rPr>
                <w:rFonts w:ascii="Times New Roman" w:hAnsi="Times New Roman" w:cs="Times New Roman"/>
                <w:sz w:val="24"/>
                <w:szCs w:val="24"/>
              </w:rPr>
            </w:pPr>
          </w:p>
        </w:tc>
      </w:tr>
      <w:tr w:rsidR="00D449E4" w:rsidRPr="00EF00A1" w:rsidTr="00EF00A1">
        <w:trPr>
          <w:cantSplit/>
          <w:trHeight w:val="270"/>
        </w:trPr>
        <w:tc>
          <w:tcPr>
            <w:tcW w:w="4395" w:type="dxa"/>
            <w:gridSpan w:val="3"/>
            <w:vMerge/>
            <w:tcBorders>
              <w:left w:val="single" w:sz="6"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ind w:firstLine="0"/>
              <w:rPr>
                <w:rFonts w:ascii="Times New Roman" w:hAnsi="Times New Roman" w:cs="Times New Roman"/>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10207" w:type="dxa"/>
            <w:gridSpan w:val="10"/>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4"/>
                <w:szCs w:val="24"/>
              </w:rPr>
            </w:pPr>
            <w:r w:rsidRPr="00EF00A1">
              <w:rPr>
                <w:rFonts w:ascii="Times New Roman" w:eastAsia="Calibri" w:hAnsi="Times New Roman" w:cs="Times New Roman"/>
                <w:sz w:val="24"/>
                <w:szCs w:val="24"/>
              </w:rPr>
              <w:t>Координация деятельности общественных объединений в интересах патриотического воспитания</w:t>
            </w: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rPr>
              <w:t>13. Проведение районных научно-практических семинаров, круглых столов по обмену опытом работы в сфере патриотического воспитания</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eastAsia="Times New Roman" w:hAnsi="Times New Roman" w:cs="Times New Roman"/>
                <w:sz w:val="24"/>
                <w:szCs w:val="24"/>
                <w:lang w:eastAsia="ru-RU"/>
              </w:rPr>
              <w:t>В течение всего периода</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eastAsia="Times New Roman" w:hAnsi="Times New Roman" w:cs="Times New Roman"/>
                <w:sz w:val="24"/>
                <w:szCs w:val="24"/>
                <w:lang w:eastAsia="ru-RU"/>
              </w:rPr>
              <w:t>Управление образования</w:t>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135"/>
        </w:trPr>
        <w:tc>
          <w:tcPr>
            <w:tcW w:w="2411" w:type="dxa"/>
            <w:vMerge w:val="restart"/>
            <w:tcBorders>
              <w:top w:val="single" w:sz="6" w:space="0" w:color="auto"/>
              <w:left w:val="single" w:sz="6" w:space="0" w:color="auto"/>
              <w:right w:val="single" w:sz="6" w:space="0" w:color="auto"/>
            </w:tcBorders>
          </w:tcPr>
          <w:p w:rsidR="00D449E4" w:rsidRPr="00EF00A1" w:rsidRDefault="00D449E4" w:rsidP="00375C2E">
            <w:pPr>
              <w:suppressAutoHyphens/>
              <w:jc w:val="both"/>
              <w:rPr>
                <w:rFonts w:ascii="Times New Roman" w:hAnsi="Times New Roman" w:cs="Times New Roman"/>
              </w:rPr>
            </w:pPr>
            <w:r w:rsidRPr="00EF00A1">
              <w:rPr>
                <w:rFonts w:ascii="Times New Roman" w:hAnsi="Times New Roman" w:cs="Times New Roman"/>
                <w:sz w:val="24"/>
                <w:szCs w:val="24"/>
              </w:rPr>
              <w:t xml:space="preserve">14. Участие   в    областном смотре-конкурсе    </w:t>
            </w:r>
            <w:r w:rsidRPr="00EF00A1">
              <w:rPr>
                <w:rFonts w:ascii="Times New Roman" w:hAnsi="Times New Roman" w:cs="Times New Roman"/>
                <w:sz w:val="24"/>
                <w:szCs w:val="24"/>
              </w:rPr>
              <w:br/>
              <w:t>военно-патриотических   объединений   и   клубов Нижегородской области</w:t>
            </w:r>
          </w:p>
        </w:tc>
        <w:tc>
          <w:tcPr>
            <w:tcW w:w="850" w:type="dxa"/>
            <w:vMerge w:val="restart"/>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прочие </w:t>
            </w:r>
            <w:r w:rsidRPr="00EF00A1">
              <w:rPr>
                <w:rFonts w:ascii="Times New Roman" w:hAnsi="Times New Roman" w:cs="Times New Roman"/>
                <w:sz w:val="24"/>
                <w:szCs w:val="24"/>
              </w:rPr>
              <w:br/>
              <w:t>расходы</w:t>
            </w:r>
          </w:p>
        </w:tc>
        <w:tc>
          <w:tcPr>
            <w:tcW w:w="1134" w:type="dxa"/>
            <w:vMerge w:val="restart"/>
            <w:tcBorders>
              <w:top w:val="single" w:sz="6" w:space="0" w:color="auto"/>
              <w:left w:val="single" w:sz="4" w:space="0" w:color="auto"/>
              <w:right w:val="single" w:sz="4" w:space="0" w:color="auto"/>
            </w:tcBorders>
          </w:tcPr>
          <w:p w:rsidR="00D449E4" w:rsidRPr="00EF00A1" w:rsidRDefault="00D449E4" w:rsidP="00ED7843">
            <w:pPr>
              <w:ind w:left="-211"/>
              <w:jc w:val="center"/>
              <w:rPr>
                <w:rFonts w:ascii="Times New Roman" w:hAnsi="Times New Roman" w:cs="Times New Roman"/>
                <w:sz w:val="24"/>
                <w:szCs w:val="24"/>
              </w:rPr>
            </w:pPr>
            <w:r w:rsidRPr="00EF00A1">
              <w:rPr>
                <w:rFonts w:ascii="Times New Roman" w:hAnsi="Times New Roman" w:cs="Times New Roman"/>
                <w:sz w:val="24"/>
                <w:szCs w:val="24"/>
              </w:rPr>
              <w:t>По плану программных мероприятий областной Программы патриотического  воспитания</w:t>
            </w:r>
          </w:p>
        </w:tc>
        <w:tc>
          <w:tcPr>
            <w:tcW w:w="1134"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6" w:space="0" w:color="auto"/>
              <w:left w:val="single" w:sz="4" w:space="0" w:color="auto"/>
              <w:bottom w:val="single" w:sz="4"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vMerge w:val="restart"/>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roofErr w:type="spellStart"/>
            <w:r w:rsidRPr="00EF00A1">
              <w:rPr>
                <w:rFonts w:ascii="Times New Roman" w:hAnsi="Times New Roman" w:cs="Times New Roman"/>
                <w:sz w:val="24"/>
                <w:szCs w:val="24"/>
              </w:rPr>
              <w:t>ЦРТДиЮ</w:t>
            </w:r>
            <w:proofErr w:type="spellEnd"/>
          </w:p>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(ВПК «Россияне»)</w:t>
            </w:r>
          </w:p>
        </w:tc>
        <w:tc>
          <w:tcPr>
            <w:tcW w:w="992" w:type="dxa"/>
            <w:vMerge w:val="restart"/>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315"/>
        </w:trPr>
        <w:tc>
          <w:tcPr>
            <w:tcW w:w="2411" w:type="dxa"/>
            <w:vMerge/>
            <w:tcBorders>
              <w:top w:val="single" w:sz="6" w:space="0" w:color="auto"/>
              <w:left w:val="single" w:sz="6" w:space="0" w:color="auto"/>
              <w:right w:val="single" w:sz="6" w:space="0" w:color="auto"/>
            </w:tcBorders>
          </w:tcPr>
          <w:p w:rsidR="00D449E4" w:rsidRPr="00EF00A1" w:rsidRDefault="00D449E4" w:rsidP="00375C2E">
            <w:pPr>
              <w:suppressAutoHyphens/>
              <w:jc w:val="both"/>
              <w:rPr>
                <w:rFonts w:ascii="Times New Roman" w:hAnsi="Times New Roman" w:cs="Times New Roman"/>
                <w:sz w:val="24"/>
                <w:szCs w:val="24"/>
              </w:rPr>
            </w:pPr>
          </w:p>
        </w:tc>
        <w:tc>
          <w:tcPr>
            <w:tcW w:w="850" w:type="dxa"/>
            <w:vMerge/>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330"/>
        </w:trPr>
        <w:tc>
          <w:tcPr>
            <w:tcW w:w="2411" w:type="dxa"/>
            <w:vMerge/>
            <w:tcBorders>
              <w:top w:val="single" w:sz="6" w:space="0" w:color="auto"/>
              <w:left w:val="single" w:sz="6" w:space="0" w:color="auto"/>
              <w:right w:val="single" w:sz="6" w:space="0" w:color="auto"/>
            </w:tcBorders>
          </w:tcPr>
          <w:p w:rsidR="00D449E4" w:rsidRPr="00EF00A1" w:rsidRDefault="00D449E4" w:rsidP="00375C2E">
            <w:pPr>
              <w:suppressAutoHyphens/>
              <w:jc w:val="both"/>
              <w:rPr>
                <w:rFonts w:ascii="Times New Roman" w:hAnsi="Times New Roman" w:cs="Times New Roman"/>
                <w:sz w:val="24"/>
                <w:szCs w:val="24"/>
              </w:rPr>
            </w:pPr>
          </w:p>
        </w:tc>
        <w:tc>
          <w:tcPr>
            <w:tcW w:w="850" w:type="dxa"/>
            <w:vMerge/>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330"/>
        </w:trPr>
        <w:tc>
          <w:tcPr>
            <w:tcW w:w="2411" w:type="dxa"/>
            <w:vMerge/>
            <w:tcBorders>
              <w:top w:val="single" w:sz="6" w:space="0" w:color="auto"/>
              <w:left w:val="single" w:sz="6" w:space="0" w:color="auto"/>
              <w:right w:val="single" w:sz="6" w:space="0" w:color="auto"/>
            </w:tcBorders>
          </w:tcPr>
          <w:p w:rsidR="00D449E4" w:rsidRPr="00EF00A1" w:rsidRDefault="00D449E4" w:rsidP="00375C2E">
            <w:pPr>
              <w:suppressAutoHyphens/>
              <w:jc w:val="both"/>
              <w:rPr>
                <w:rFonts w:ascii="Times New Roman" w:hAnsi="Times New Roman" w:cs="Times New Roman"/>
                <w:sz w:val="24"/>
                <w:szCs w:val="24"/>
              </w:rPr>
            </w:pPr>
          </w:p>
        </w:tc>
        <w:tc>
          <w:tcPr>
            <w:tcW w:w="850" w:type="dxa"/>
            <w:vMerge/>
            <w:tcBorders>
              <w:top w:val="single" w:sz="6" w:space="0" w:color="auto"/>
              <w:left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rPr>
                <w:rFonts w:ascii="Times New Roman" w:hAnsi="Times New Roman" w:cs="Times New Roman"/>
                <w:sz w:val="24"/>
                <w:szCs w:val="24"/>
              </w:rPr>
            </w:pPr>
          </w:p>
        </w:tc>
        <w:tc>
          <w:tcPr>
            <w:tcW w:w="852" w:type="dxa"/>
            <w:vMerge/>
            <w:tcBorders>
              <w:top w:val="single" w:sz="6" w:space="0" w:color="auto"/>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top w:val="single" w:sz="6" w:space="0" w:color="auto"/>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1449"/>
        </w:trPr>
        <w:tc>
          <w:tcPr>
            <w:tcW w:w="2411" w:type="dxa"/>
            <w:vMerge/>
            <w:tcBorders>
              <w:left w:val="single" w:sz="6" w:space="0" w:color="auto"/>
              <w:bottom w:val="single" w:sz="6" w:space="0" w:color="auto"/>
              <w:right w:val="single" w:sz="6" w:space="0" w:color="auto"/>
            </w:tcBorders>
          </w:tcPr>
          <w:p w:rsidR="00D449E4" w:rsidRPr="00EF00A1" w:rsidRDefault="00D449E4" w:rsidP="00375C2E">
            <w:pPr>
              <w:suppressAutoHyphens/>
              <w:jc w:val="both"/>
              <w:rPr>
                <w:rFonts w:ascii="Times New Roman" w:hAnsi="Times New Roman" w:cs="Times New Roman"/>
                <w:sz w:val="24"/>
                <w:szCs w:val="24"/>
              </w:rPr>
            </w:pPr>
          </w:p>
        </w:tc>
        <w:tc>
          <w:tcPr>
            <w:tcW w:w="850" w:type="dxa"/>
            <w:vMerge/>
            <w:tcBorders>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1134"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ind w:firstLine="0"/>
              <w:rPr>
                <w:rFonts w:ascii="Times New Roman" w:hAnsi="Times New Roman" w:cs="Times New Roman"/>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240"/>
        </w:trPr>
        <w:tc>
          <w:tcPr>
            <w:tcW w:w="3261" w:type="dxa"/>
            <w:gridSpan w:val="2"/>
            <w:tcBorders>
              <w:top w:val="single" w:sz="6" w:space="0" w:color="auto"/>
              <w:left w:val="single" w:sz="6"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r w:rsidRPr="00EF00A1">
              <w:rPr>
                <w:rFonts w:ascii="Times New Roman" w:hAnsi="Times New Roman" w:cs="Times New Roman"/>
                <w:sz w:val="24"/>
                <w:szCs w:val="24"/>
              </w:rPr>
              <w:t xml:space="preserve">15. Организация работы волонтерских отрядов и общественных патриотических объединений.              </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eastAsia="Times New Roman" w:hAnsi="Times New Roman" w:cs="Times New Roman"/>
                <w:sz w:val="24"/>
                <w:szCs w:val="24"/>
                <w:lang w:eastAsia="ru-RU"/>
              </w:rPr>
              <w:t>В течение всего периода</w:t>
            </w:r>
          </w:p>
        </w:tc>
        <w:tc>
          <w:tcPr>
            <w:tcW w:w="1134"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c>
          <w:tcPr>
            <w:tcW w:w="852" w:type="dxa"/>
            <w:tcBorders>
              <w:top w:val="single" w:sz="6"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t>Управление         образования,</w:t>
            </w:r>
            <w:r w:rsidRPr="00EF00A1">
              <w:rPr>
                <w:rFonts w:ascii="Times New Roman" w:hAnsi="Times New Roman" w:cs="Times New Roman"/>
                <w:sz w:val="24"/>
                <w:szCs w:val="24"/>
              </w:rPr>
              <w:br/>
              <w:t>образовательные организации</w:t>
            </w:r>
          </w:p>
        </w:tc>
        <w:tc>
          <w:tcPr>
            <w:tcW w:w="992" w:type="dxa"/>
            <w:tcBorders>
              <w:top w:val="single" w:sz="6" w:space="0" w:color="auto"/>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4"/>
                <w:szCs w:val="24"/>
              </w:rPr>
            </w:pPr>
          </w:p>
        </w:tc>
      </w:tr>
      <w:tr w:rsidR="00D449E4" w:rsidRPr="00EF00A1" w:rsidTr="00EF00A1">
        <w:trPr>
          <w:cantSplit/>
          <w:trHeight w:val="345"/>
        </w:trPr>
        <w:tc>
          <w:tcPr>
            <w:tcW w:w="4395" w:type="dxa"/>
            <w:gridSpan w:val="3"/>
            <w:vMerge w:val="restart"/>
            <w:tcBorders>
              <w:left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r w:rsidRPr="00EF00A1">
              <w:rPr>
                <w:rFonts w:ascii="Times New Roman" w:hAnsi="Times New Roman" w:cs="Times New Roman"/>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Всего</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ind w:firstLine="0"/>
              <w:rPr>
                <w:rFonts w:ascii="Times New Roman" w:hAnsi="Times New Roman" w:cs="Times New Roman"/>
                <w:b/>
                <w:sz w:val="24"/>
                <w:szCs w:val="24"/>
              </w:rPr>
            </w:pPr>
          </w:p>
        </w:tc>
        <w:tc>
          <w:tcPr>
            <w:tcW w:w="852" w:type="dxa"/>
            <w:vMerge w:val="restart"/>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val="restart"/>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color w:val="000000"/>
                <w:sz w:val="24"/>
                <w:szCs w:val="24"/>
              </w:rPr>
            </w:pPr>
          </w:p>
        </w:tc>
      </w:tr>
      <w:tr w:rsidR="00D449E4" w:rsidRPr="00EF00A1" w:rsidTr="00EF00A1">
        <w:trPr>
          <w:cantSplit/>
          <w:trHeight w:val="225"/>
        </w:trPr>
        <w:tc>
          <w:tcPr>
            <w:tcW w:w="4395" w:type="dxa"/>
            <w:gridSpan w:val="3"/>
            <w:vMerge/>
            <w:tcBorders>
              <w:left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ind w:firstLine="0"/>
              <w:rPr>
                <w:rFonts w:ascii="Times New Roman" w:hAnsi="Times New Roman" w:cs="Times New Roman"/>
                <w:b/>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color w:val="000000"/>
                <w:sz w:val="24"/>
                <w:szCs w:val="24"/>
              </w:rPr>
            </w:pPr>
          </w:p>
        </w:tc>
      </w:tr>
      <w:tr w:rsidR="00D449E4" w:rsidRPr="00EF00A1" w:rsidTr="00EF00A1">
        <w:trPr>
          <w:cantSplit/>
          <w:trHeight w:val="315"/>
        </w:trPr>
        <w:tc>
          <w:tcPr>
            <w:tcW w:w="4395" w:type="dxa"/>
            <w:gridSpan w:val="3"/>
            <w:vMerge/>
            <w:tcBorders>
              <w:left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ind w:firstLine="0"/>
              <w:rPr>
                <w:rFonts w:ascii="Times New Roman" w:hAnsi="Times New Roman" w:cs="Times New Roman"/>
                <w:b/>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color w:val="000000"/>
                <w:sz w:val="24"/>
                <w:szCs w:val="24"/>
              </w:rPr>
            </w:pPr>
          </w:p>
        </w:tc>
      </w:tr>
      <w:tr w:rsidR="00D449E4" w:rsidRPr="00EF00A1" w:rsidTr="00EF00A1">
        <w:trPr>
          <w:cantSplit/>
          <w:trHeight w:val="240"/>
        </w:trPr>
        <w:tc>
          <w:tcPr>
            <w:tcW w:w="4395" w:type="dxa"/>
            <w:gridSpan w:val="3"/>
            <w:vMerge/>
            <w:tcBorders>
              <w:left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pStyle w:val="ConsPlusNormal"/>
              <w:ind w:firstLine="0"/>
              <w:rPr>
                <w:rFonts w:ascii="Times New Roman" w:hAnsi="Times New Roman" w:cs="Times New Roman"/>
                <w:b/>
                <w:sz w:val="24"/>
                <w:szCs w:val="24"/>
              </w:rPr>
            </w:pPr>
          </w:p>
        </w:tc>
        <w:tc>
          <w:tcPr>
            <w:tcW w:w="852" w:type="dxa"/>
            <w:vMerge/>
            <w:tcBorders>
              <w:left w:val="single" w:sz="4"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color w:val="000000"/>
                <w:sz w:val="24"/>
                <w:szCs w:val="24"/>
              </w:rPr>
            </w:pPr>
          </w:p>
        </w:tc>
      </w:tr>
      <w:tr w:rsidR="00D449E4" w:rsidRPr="00EF00A1" w:rsidTr="00EF00A1">
        <w:trPr>
          <w:cantSplit/>
          <w:trHeight w:val="180"/>
        </w:trPr>
        <w:tc>
          <w:tcPr>
            <w:tcW w:w="4395" w:type="dxa"/>
            <w:gridSpan w:val="3"/>
            <w:vMerge/>
            <w:tcBorders>
              <w:left w:val="single" w:sz="6"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rPr>
                <w:rFonts w:ascii="Times New Roman" w:hAnsi="Times New Roman" w:cs="Times New Roman"/>
                <w:iCs/>
              </w:rPr>
            </w:pPr>
            <w:r w:rsidRPr="00EF00A1">
              <w:rPr>
                <w:rFonts w:ascii="Times New Roman" w:hAnsi="Times New Roman" w:cs="Times New Roman"/>
                <w:iCs/>
              </w:rPr>
              <w:t>Прочие источники</w:t>
            </w: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6" w:space="0" w:color="auto"/>
              <w:right w:val="single" w:sz="4" w:space="0" w:color="auto"/>
            </w:tcBorders>
          </w:tcPr>
          <w:p w:rsidR="00D449E4" w:rsidRPr="00EF00A1" w:rsidRDefault="00D449E4" w:rsidP="00375C2E">
            <w:pPr>
              <w:pStyle w:val="ConsPlusNormal"/>
              <w:ind w:firstLine="0"/>
              <w:rPr>
                <w:rFonts w:ascii="Times New Roman" w:hAnsi="Times New Roman" w:cs="Times New Roman"/>
                <w:b/>
                <w:sz w:val="24"/>
                <w:szCs w:val="24"/>
              </w:rPr>
            </w:pPr>
          </w:p>
        </w:tc>
        <w:tc>
          <w:tcPr>
            <w:tcW w:w="852" w:type="dxa"/>
            <w:vMerge/>
            <w:tcBorders>
              <w:left w:val="single" w:sz="4" w:space="0" w:color="auto"/>
              <w:bottom w:val="single" w:sz="6" w:space="0" w:color="auto"/>
              <w:right w:val="single" w:sz="4" w:space="0" w:color="auto"/>
            </w:tcBorders>
          </w:tcPr>
          <w:p w:rsidR="00D449E4" w:rsidRPr="00EF00A1" w:rsidRDefault="00D449E4" w:rsidP="00375C2E">
            <w:pPr>
              <w:jc w:val="center"/>
              <w:rPr>
                <w:rFonts w:ascii="Times New Roman" w:hAnsi="Times New Roman" w:cs="Times New Roman"/>
                <w:sz w:val="24"/>
                <w:szCs w:val="24"/>
              </w:rPr>
            </w:pPr>
          </w:p>
        </w:tc>
        <w:tc>
          <w:tcPr>
            <w:tcW w:w="992" w:type="dxa"/>
            <w:vMerge/>
            <w:tcBorders>
              <w:left w:val="single" w:sz="4"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color w:val="000000"/>
                <w:sz w:val="24"/>
                <w:szCs w:val="24"/>
              </w:rPr>
            </w:pPr>
          </w:p>
        </w:tc>
      </w:tr>
    </w:tbl>
    <w:p w:rsidR="00D449E4" w:rsidRPr="00EF00A1" w:rsidRDefault="00D449E4" w:rsidP="00375C2E">
      <w:pPr>
        <w:rPr>
          <w:rFonts w:ascii="Times New Roman" w:hAnsi="Times New Roman" w:cs="Times New Roman"/>
          <w:sz w:val="24"/>
          <w:szCs w:val="24"/>
        </w:rPr>
      </w:pPr>
    </w:p>
    <w:p w:rsidR="00D449E4" w:rsidRPr="00EF00A1" w:rsidRDefault="00D449E4" w:rsidP="00375C2E">
      <w:pPr>
        <w:rPr>
          <w:rFonts w:ascii="Times New Roman" w:hAnsi="Times New Roman" w:cs="Times New Roman"/>
        </w:rPr>
      </w:pPr>
    </w:p>
    <w:p w:rsidR="00D449E4" w:rsidRPr="00EF00A1" w:rsidRDefault="00D449E4"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EF00A1" w:rsidRPr="00EF00A1" w:rsidRDefault="00EF00A1" w:rsidP="00375C2E">
      <w:pPr>
        <w:shd w:val="clear" w:color="auto" w:fill="FFFFFF"/>
        <w:jc w:val="both"/>
        <w:rPr>
          <w:rFonts w:ascii="Times New Roman" w:eastAsia="Times New Roman" w:hAnsi="Times New Roman" w:cs="Times New Roman"/>
          <w:color w:val="000000"/>
          <w:sz w:val="24"/>
          <w:szCs w:val="24"/>
          <w:lang w:eastAsia="ru-RU"/>
        </w:rPr>
      </w:pPr>
    </w:p>
    <w:p w:rsidR="00EF00A1" w:rsidRPr="00EF00A1" w:rsidRDefault="00EF00A1" w:rsidP="00375C2E">
      <w:pPr>
        <w:shd w:val="clear" w:color="auto" w:fill="FFFFFF"/>
        <w:jc w:val="both"/>
        <w:rPr>
          <w:rFonts w:ascii="Times New Roman" w:eastAsia="Times New Roman" w:hAnsi="Times New Roman" w:cs="Times New Roman"/>
          <w:color w:val="000000"/>
          <w:sz w:val="24"/>
          <w:szCs w:val="24"/>
          <w:lang w:eastAsia="ru-RU"/>
        </w:rPr>
      </w:pPr>
    </w:p>
    <w:p w:rsidR="00EF00A1" w:rsidRPr="00EF00A1" w:rsidRDefault="00EF00A1" w:rsidP="00375C2E">
      <w:pPr>
        <w:shd w:val="clear" w:color="auto" w:fill="FFFFFF"/>
        <w:jc w:val="both"/>
        <w:rPr>
          <w:rFonts w:ascii="Times New Roman" w:eastAsia="Times New Roman" w:hAnsi="Times New Roman" w:cs="Times New Roman"/>
          <w:color w:val="000000"/>
          <w:sz w:val="24"/>
          <w:szCs w:val="24"/>
          <w:lang w:eastAsia="ru-RU"/>
        </w:rPr>
      </w:pPr>
    </w:p>
    <w:p w:rsidR="00EF00A1" w:rsidRPr="00EF00A1" w:rsidRDefault="00EF00A1" w:rsidP="00375C2E">
      <w:pPr>
        <w:shd w:val="clear" w:color="auto" w:fill="FFFFFF"/>
        <w:jc w:val="both"/>
        <w:rPr>
          <w:rFonts w:ascii="Times New Roman" w:eastAsia="Times New Roman" w:hAnsi="Times New Roman" w:cs="Times New Roman"/>
          <w:color w:val="000000"/>
          <w:sz w:val="24"/>
          <w:szCs w:val="24"/>
          <w:lang w:eastAsia="ru-RU"/>
        </w:rPr>
      </w:pPr>
    </w:p>
    <w:p w:rsidR="00EF00A1" w:rsidRPr="00EF00A1" w:rsidRDefault="00EF00A1" w:rsidP="00375C2E">
      <w:pPr>
        <w:shd w:val="clear" w:color="auto" w:fill="FFFFFF"/>
        <w:jc w:val="both"/>
        <w:rPr>
          <w:rFonts w:ascii="Times New Roman" w:eastAsia="Times New Roman" w:hAnsi="Times New Roman" w:cs="Times New Roman"/>
          <w:color w:val="000000"/>
          <w:sz w:val="24"/>
          <w:szCs w:val="24"/>
          <w:lang w:eastAsia="ru-RU"/>
        </w:rPr>
      </w:pPr>
    </w:p>
    <w:p w:rsidR="00EF00A1" w:rsidRPr="00EF00A1" w:rsidRDefault="00EF00A1" w:rsidP="00375C2E">
      <w:pPr>
        <w:shd w:val="clear" w:color="auto" w:fill="FFFFFF"/>
        <w:jc w:val="both"/>
        <w:rPr>
          <w:rFonts w:ascii="Times New Roman" w:eastAsia="Times New Roman" w:hAnsi="Times New Roman" w:cs="Times New Roman"/>
          <w:color w:val="000000"/>
          <w:sz w:val="24"/>
          <w:szCs w:val="24"/>
          <w:lang w:eastAsia="ru-RU"/>
        </w:rPr>
      </w:pPr>
    </w:p>
    <w:p w:rsidR="00EF00A1" w:rsidRPr="00EF00A1" w:rsidRDefault="00EF00A1"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22415D" w:rsidRPr="00EF00A1" w:rsidRDefault="0022415D" w:rsidP="00375C2E">
      <w:pPr>
        <w:shd w:val="clear" w:color="auto" w:fill="FFFFFF"/>
        <w:jc w:val="both"/>
        <w:rPr>
          <w:rFonts w:ascii="Times New Roman" w:eastAsia="Times New Roman" w:hAnsi="Times New Roman" w:cs="Times New Roman"/>
          <w:color w:val="000000"/>
          <w:sz w:val="24"/>
          <w:szCs w:val="24"/>
          <w:lang w:eastAsia="ru-RU"/>
        </w:rPr>
      </w:pPr>
    </w:p>
    <w:p w:rsidR="00D449E4" w:rsidRPr="00EF00A1" w:rsidRDefault="00D449E4" w:rsidP="0022415D">
      <w:pPr>
        <w:pStyle w:val="ConsPlusTitle"/>
        <w:widowControl/>
        <w:tabs>
          <w:tab w:val="left" w:pos="1695"/>
          <w:tab w:val="center" w:pos="5070"/>
        </w:tabs>
        <w:jc w:val="center"/>
        <w:rPr>
          <w:sz w:val="32"/>
          <w:szCs w:val="22"/>
        </w:rPr>
      </w:pPr>
      <w:r w:rsidRPr="00EF00A1">
        <w:rPr>
          <w:sz w:val="32"/>
          <w:szCs w:val="22"/>
        </w:rPr>
        <w:lastRenderedPageBreak/>
        <w:t>ПОДПРОГРАММА</w:t>
      </w:r>
    </w:p>
    <w:p w:rsidR="00D449E4" w:rsidRPr="00EF00A1" w:rsidRDefault="00D449E4" w:rsidP="0022415D">
      <w:pPr>
        <w:pStyle w:val="ConsPlusTitle"/>
        <w:widowControl/>
        <w:jc w:val="center"/>
        <w:rPr>
          <w:sz w:val="32"/>
          <w:szCs w:val="22"/>
        </w:rPr>
      </w:pPr>
      <w:r w:rsidRPr="00EF00A1">
        <w:rPr>
          <w:sz w:val="32"/>
          <w:szCs w:val="22"/>
        </w:rPr>
        <w:t>"РАЗВИТИЕ МОЛОДЕЖНОЙ ПОЛИТИКИ В БОЛЬШЕМУРАШКИНСКОМ МУНИЦИПАЛЬНОМ РАЙОНЕ"</w:t>
      </w:r>
    </w:p>
    <w:p w:rsidR="00D449E4" w:rsidRPr="00EF00A1" w:rsidRDefault="00D449E4" w:rsidP="0022415D">
      <w:pPr>
        <w:pStyle w:val="ConsPlusTitle"/>
        <w:widowControl/>
        <w:jc w:val="center"/>
        <w:rPr>
          <w:sz w:val="32"/>
          <w:szCs w:val="22"/>
        </w:rPr>
      </w:pPr>
      <w:r w:rsidRPr="00EF00A1">
        <w:rPr>
          <w:sz w:val="32"/>
          <w:szCs w:val="22"/>
        </w:rPr>
        <w:t>НА 2018 - 2020 ГОДЫ</w:t>
      </w:r>
    </w:p>
    <w:p w:rsidR="00D449E4" w:rsidRPr="00EF00A1" w:rsidRDefault="00D449E4" w:rsidP="00375C2E">
      <w:pPr>
        <w:pStyle w:val="ConsPlusTitle"/>
        <w:widowControl/>
        <w:jc w:val="center"/>
        <w:rPr>
          <w:sz w:val="22"/>
          <w:szCs w:val="22"/>
        </w:rPr>
      </w:pPr>
      <w:r w:rsidRPr="00EF00A1">
        <w:rPr>
          <w:sz w:val="22"/>
          <w:szCs w:val="22"/>
        </w:rPr>
        <w:t xml:space="preserve">(Далее - Подпрограмма) </w:t>
      </w:r>
    </w:p>
    <w:p w:rsidR="00D449E4" w:rsidRPr="00EF00A1" w:rsidRDefault="00D449E4" w:rsidP="00375C2E">
      <w:pPr>
        <w:pStyle w:val="ConsPlusTitle"/>
        <w:widowControl/>
        <w:jc w:val="center"/>
        <w:rPr>
          <w:sz w:val="22"/>
          <w:szCs w:val="22"/>
        </w:rPr>
      </w:pPr>
    </w:p>
    <w:p w:rsidR="00D449E4" w:rsidRPr="00EF00A1" w:rsidRDefault="00D449E4" w:rsidP="0022415D">
      <w:pPr>
        <w:pStyle w:val="ConsPlusNormal"/>
        <w:widowControl/>
        <w:numPr>
          <w:ilvl w:val="0"/>
          <w:numId w:val="12"/>
        </w:numPr>
        <w:ind w:left="-480" w:firstLine="0"/>
        <w:jc w:val="center"/>
        <w:outlineLvl w:val="1"/>
        <w:rPr>
          <w:rFonts w:ascii="Times New Roman" w:hAnsi="Times New Roman" w:cs="Times New Roman"/>
          <w:sz w:val="22"/>
          <w:szCs w:val="22"/>
        </w:rPr>
      </w:pPr>
      <w:r w:rsidRPr="00EF00A1">
        <w:rPr>
          <w:rFonts w:ascii="Times New Roman" w:hAnsi="Times New Roman" w:cs="Times New Roman"/>
          <w:sz w:val="22"/>
          <w:szCs w:val="22"/>
        </w:rPr>
        <w:t xml:space="preserve">ПАСПОРТ ПОДПРОГРАММЫ </w:t>
      </w:r>
    </w:p>
    <w:p w:rsidR="00D449E4" w:rsidRPr="00EF00A1" w:rsidRDefault="00D449E4" w:rsidP="00375C2E">
      <w:pPr>
        <w:pStyle w:val="ConsPlusNormal"/>
        <w:widowControl/>
        <w:ind w:firstLine="0"/>
        <w:jc w:val="center"/>
        <w:rPr>
          <w:rFonts w:ascii="Times New Roman" w:hAnsi="Times New Roman" w:cs="Times New Roman"/>
          <w:sz w:val="28"/>
          <w:szCs w:val="28"/>
        </w:rPr>
      </w:pPr>
    </w:p>
    <w:tbl>
      <w:tblPr>
        <w:tblW w:w="0" w:type="auto"/>
        <w:tblInd w:w="-356" w:type="dxa"/>
        <w:tblLayout w:type="fixed"/>
        <w:tblCellMar>
          <w:left w:w="70" w:type="dxa"/>
          <w:right w:w="70" w:type="dxa"/>
        </w:tblCellMar>
        <w:tblLook w:val="04A0" w:firstRow="1" w:lastRow="0" w:firstColumn="1" w:lastColumn="0" w:noHBand="0" w:noVBand="1"/>
      </w:tblPr>
      <w:tblGrid>
        <w:gridCol w:w="3105"/>
        <w:gridCol w:w="15"/>
        <w:gridCol w:w="6945"/>
      </w:tblGrid>
      <w:tr w:rsidR="00D449E4" w:rsidRPr="00EF00A1" w:rsidTr="00375C2E">
        <w:trPr>
          <w:cantSplit/>
          <w:trHeight w:val="240"/>
        </w:trPr>
        <w:tc>
          <w:tcPr>
            <w:tcW w:w="3105"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Муниципальный заказчик-координатор Подпрограммы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администрации Большемурашкинского муниципального района        </w:t>
            </w:r>
          </w:p>
        </w:tc>
      </w:tr>
      <w:tr w:rsidR="00D449E4" w:rsidRPr="00EF00A1" w:rsidTr="00375C2E">
        <w:trPr>
          <w:cantSplit/>
          <w:trHeight w:val="240"/>
        </w:trPr>
        <w:tc>
          <w:tcPr>
            <w:tcW w:w="3105"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Соисполнители Подпрограммы</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управление образования и молодежной политики администрации Большемурашкинского муниципального района (далее – управление образования);</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районный центр культуры и досуга Большемурашкинского муниципального района;</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 xml:space="preserve">районный центр физкультуры и спорта администрации Большемурашкинского муниципального района; </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органы местного самоуправления поселений Большемурашкинского муниципального района (при условии участия);</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 xml:space="preserve">муниципальные образовательные организации района; </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Центр занятости населения;</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Управление социальной защиты населения;</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КДН и ЗП;</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ОП (дислокация) по обслуживанию Большемурашкинского района МО МВД России «</w:t>
            </w:r>
            <w:proofErr w:type="spellStart"/>
            <w:r w:rsidRPr="00EF00A1">
              <w:rPr>
                <w:rFonts w:ascii="Times New Roman" w:hAnsi="Times New Roman"/>
                <w:sz w:val="28"/>
                <w:szCs w:val="28"/>
              </w:rPr>
              <w:t>Княгининский</w:t>
            </w:r>
            <w:proofErr w:type="spellEnd"/>
            <w:r w:rsidRPr="00EF00A1">
              <w:rPr>
                <w:rFonts w:ascii="Times New Roman" w:hAnsi="Times New Roman"/>
                <w:sz w:val="28"/>
                <w:szCs w:val="28"/>
              </w:rPr>
              <w:t>;</w:t>
            </w:r>
          </w:p>
          <w:p w:rsidR="00D449E4" w:rsidRPr="00EF00A1" w:rsidRDefault="00D449E4" w:rsidP="00375C2E">
            <w:pPr>
              <w:pStyle w:val="ConsPlusNormal"/>
              <w:widowControl/>
              <w:ind w:left="371" w:hanging="371"/>
              <w:rPr>
                <w:rFonts w:ascii="Times New Roman" w:hAnsi="Times New Roman" w:cs="Times New Roman"/>
                <w:sz w:val="28"/>
                <w:szCs w:val="28"/>
              </w:rPr>
            </w:pPr>
            <w:r w:rsidRPr="00EF00A1">
              <w:rPr>
                <w:rFonts w:ascii="Times New Roman" w:hAnsi="Times New Roman" w:cs="Times New Roman"/>
                <w:sz w:val="28"/>
                <w:szCs w:val="28"/>
              </w:rPr>
              <w:t xml:space="preserve">-    ВКНО по </w:t>
            </w:r>
            <w:proofErr w:type="spellStart"/>
            <w:r w:rsidRPr="00EF00A1">
              <w:rPr>
                <w:rFonts w:ascii="Times New Roman" w:hAnsi="Times New Roman" w:cs="Times New Roman"/>
                <w:sz w:val="28"/>
                <w:szCs w:val="28"/>
              </w:rPr>
              <w:t>Княгининскому</w:t>
            </w:r>
            <w:proofErr w:type="spellEnd"/>
            <w:r w:rsidRPr="00EF00A1">
              <w:rPr>
                <w:rFonts w:ascii="Times New Roman" w:hAnsi="Times New Roman" w:cs="Times New Roman"/>
                <w:sz w:val="28"/>
                <w:szCs w:val="28"/>
              </w:rPr>
              <w:t xml:space="preserve"> и Большемурашкинскому       району;</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отдел ЗАГС;</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молодежная палата при Земском собрании Большемурашкинского муниципального района;</w:t>
            </w:r>
          </w:p>
          <w:p w:rsidR="00D449E4" w:rsidRPr="00EF00A1" w:rsidRDefault="00D449E4" w:rsidP="0022415D">
            <w:pPr>
              <w:pStyle w:val="13"/>
              <w:widowControl w:val="0"/>
              <w:numPr>
                <w:ilvl w:val="0"/>
                <w:numId w:val="7"/>
              </w:numPr>
              <w:autoSpaceDE w:val="0"/>
              <w:autoSpaceDN w:val="0"/>
              <w:adjustRightInd w:val="0"/>
              <w:spacing w:after="0"/>
              <w:ind w:left="436"/>
              <w:jc w:val="both"/>
              <w:rPr>
                <w:rFonts w:ascii="Times New Roman" w:hAnsi="Times New Roman"/>
                <w:sz w:val="28"/>
                <w:szCs w:val="28"/>
              </w:rPr>
            </w:pPr>
            <w:r w:rsidRPr="00EF00A1">
              <w:rPr>
                <w:rFonts w:ascii="Times New Roman" w:hAnsi="Times New Roman"/>
                <w:sz w:val="28"/>
                <w:szCs w:val="28"/>
              </w:rPr>
              <w:t>общественные объединения (организации)               (при условии участия).</w:t>
            </w:r>
          </w:p>
          <w:p w:rsidR="00D449E4" w:rsidRPr="00EF00A1" w:rsidRDefault="00D449E4" w:rsidP="00375C2E">
            <w:pPr>
              <w:pStyle w:val="ConsPlusNormal"/>
              <w:widowControl/>
              <w:ind w:firstLine="0"/>
              <w:rPr>
                <w:rFonts w:ascii="Times New Roman" w:hAnsi="Times New Roman" w:cs="Times New Roman"/>
                <w:sz w:val="28"/>
                <w:szCs w:val="28"/>
              </w:rPr>
            </w:pPr>
          </w:p>
        </w:tc>
      </w:tr>
      <w:tr w:rsidR="00D449E4" w:rsidRPr="00EF00A1" w:rsidTr="00375C2E">
        <w:trPr>
          <w:cantSplit/>
          <w:trHeight w:val="600"/>
        </w:trPr>
        <w:tc>
          <w:tcPr>
            <w:tcW w:w="3105"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lastRenderedPageBreak/>
              <w:t xml:space="preserve">Цель 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Создание условий для наиболее полного и качественного развития молодежи и реализации ее потенциала в интересах Большемурашкинского муниципального района Нижегородской области</w:t>
            </w:r>
          </w:p>
        </w:tc>
      </w:tr>
      <w:tr w:rsidR="00D449E4" w:rsidRPr="00EF00A1" w:rsidTr="00375C2E">
        <w:trPr>
          <w:cantSplit/>
          <w:trHeight w:val="1440"/>
        </w:trPr>
        <w:tc>
          <w:tcPr>
            <w:tcW w:w="3105"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Задачи 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создание системы мер по воспитанию молодого поколения в духе нравственности, приверженности интересам общества и его традиционным ценностям;</w:t>
            </w:r>
          </w:p>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 xml:space="preserve">использование потенциала молодежи для обеспечения социального, культурного и экономического развития Большемурашкинского муниципального района; </w:t>
            </w:r>
          </w:p>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профилактика асоциальных явлений в молодежной среде, пропаганда здорового образа жизни;</w:t>
            </w:r>
          </w:p>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поддержка и укрепление института семьи;</w:t>
            </w:r>
          </w:p>
          <w:p w:rsidR="00D449E4" w:rsidRPr="00EF00A1" w:rsidRDefault="00D449E4" w:rsidP="00375C2E">
            <w:pPr>
              <w:pStyle w:val="ConsPlusNormal"/>
              <w:widowControl/>
              <w:ind w:left="371" w:firstLine="0"/>
              <w:jc w:val="both"/>
              <w:rPr>
                <w:rFonts w:ascii="Times New Roman" w:hAnsi="Times New Roman" w:cs="Times New Roman"/>
                <w:sz w:val="28"/>
                <w:szCs w:val="28"/>
              </w:rPr>
            </w:pPr>
            <w:r w:rsidRPr="00EF00A1">
              <w:rPr>
                <w:rFonts w:ascii="Times New Roman" w:hAnsi="Times New Roman" w:cs="Times New Roman"/>
                <w:sz w:val="28"/>
                <w:szCs w:val="28"/>
              </w:rPr>
              <w:t>поддержка социально значимых молодежных инициатив, создание условий для позитивной самореализации молодежи в обществе.</w:t>
            </w:r>
          </w:p>
        </w:tc>
      </w:tr>
      <w:tr w:rsidR="00D449E4" w:rsidRPr="00EF00A1" w:rsidTr="00375C2E">
        <w:trPr>
          <w:cantSplit/>
          <w:trHeight w:val="360"/>
        </w:trPr>
        <w:tc>
          <w:tcPr>
            <w:tcW w:w="3105"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Этапы и сроки       реализации</w:t>
            </w:r>
            <w:r w:rsidRPr="00EF00A1">
              <w:rPr>
                <w:rFonts w:ascii="Times New Roman" w:hAnsi="Times New Roman" w:cs="Times New Roman"/>
                <w:sz w:val="28"/>
                <w:szCs w:val="28"/>
              </w:rPr>
              <w:br/>
              <w:t xml:space="preserve">Подпрограммы             </w:t>
            </w:r>
          </w:p>
        </w:tc>
        <w:tc>
          <w:tcPr>
            <w:tcW w:w="696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Подпрограмма реализуется в один этап</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Срок реализации:2018 - 2020 годы                          </w:t>
            </w:r>
          </w:p>
        </w:tc>
      </w:tr>
      <w:tr w:rsidR="00D449E4" w:rsidRPr="00EF00A1" w:rsidTr="00375C2E">
        <w:trPr>
          <w:cantSplit/>
          <w:trHeight w:val="205"/>
        </w:trPr>
        <w:tc>
          <w:tcPr>
            <w:tcW w:w="10065" w:type="dxa"/>
            <w:gridSpan w:val="3"/>
            <w:tcBorders>
              <w:left w:val="single" w:sz="6" w:space="0" w:color="auto"/>
              <w:bottom w:val="single" w:sz="6" w:space="0" w:color="auto"/>
              <w:right w:val="single" w:sz="6" w:space="0" w:color="auto"/>
            </w:tcBorders>
          </w:tcPr>
          <w:tbl>
            <w:tblPr>
              <w:tblW w:w="10117" w:type="dxa"/>
              <w:tblLayout w:type="fixed"/>
              <w:tblLook w:val="01E0" w:firstRow="1" w:lastRow="1" w:firstColumn="1" w:lastColumn="1" w:noHBand="0" w:noVBand="0"/>
            </w:tblPr>
            <w:tblGrid>
              <w:gridCol w:w="3045"/>
              <w:gridCol w:w="2268"/>
              <w:gridCol w:w="1134"/>
              <w:gridCol w:w="992"/>
              <w:gridCol w:w="1134"/>
              <w:gridCol w:w="1544"/>
            </w:tblGrid>
            <w:tr w:rsidR="00D449E4" w:rsidRPr="00EF00A1" w:rsidTr="00375C2E">
              <w:trPr>
                <w:trHeight w:val="535"/>
              </w:trPr>
              <w:tc>
                <w:tcPr>
                  <w:tcW w:w="3045" w:type="dxa"/>
                  <w:vMerge w:val="restart"/>
                  <w:tcBorders>
                    <w:top w:val="single" w:sz="4" w:space="0" w:color="auto"/>
                    <w:left w:val="single" w:sz="4" w:space="0" w:color="auto"/>
                    <w:right w:val="single" w:sz="4" w:space="0" w:color="auto"/>
                  </w:tcBorders>
                </w:tcPr>
                <w:p w:rsidR="00D449E4" w:rsidRPr="00EF00A1" w:rsidRDefault="00D449E4" w:rsidP="00375C2E">
                  <w:pPr>
                    <w:ind w:left="-70"/>
                    <w:rPr>
                      <w:rFonts w:ascii="Times New Roman" w:hAnsi="Times New Roman" w:cs="Times New Roman"/>
                      <w:sz w:val="28"/>
                      <w:szCs w:val="28"/>
                    </w:rPr>
                  </w:pPr>
                  <w:r w:rsidRPr="00EF00A1">
                    <w:rPr>
                      <w:rFonts w:ascii="Times New Roman" w:hAnsi="Times New Roman" w:cs="Times New Roman"/>
                      <w:sz w:val="28"/>
                      <w:szCs w:val="28"/>
                    </w:rPr>
                    <w:t xml:space="preserve">Объемы и источники финансирования подпрограммы </w:t>
                  </w:r>
                </w:p>
                <w:p w:rsidR="00D449E4" w:rsidRPr="00EF00A1" w:rsidRDefault="00D449E4" w:rsidP="00375C2E">
                  <w:pPr>
                    <w:ind w:left="-70"/>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r w:rsidRPr="00EF00A1">
                    <w:rPr>
                      <w:rFonts w:ascii="Times New Roman" w:hAnsi="Times New Roman" w:cs="Times New Roman"/>
                      <w:sz w:val="28"/>
                      <w:szCs w:val="28"/>
                    </w:rPr>
                    <w:t xml:space="preserve">Источники финансирования </w:t>
                  </w:r>
                </w:p>
                <w:p w:rsidR="00D449E4" w:rsidRPr="00EF00A1" w:rsidRDefault="00D449E4" w:rsidP="00375C2E">
                  <w:pPr>
                    <w:ind w:left="-70"/>
                    <w:rPr>
                      <w:rFonts w:ascii="Times New Roman" w:hAnsi="Times New Roman" w:cs="Times New Roman"/>
                      <w:sz w:val="28"/>
                      <w:szCs w:val="28"/>
                    </w:rPr>
                  </w:pPr>
                  <w:r w:rsidRPr="00EF00A1">
                    <w:rPr>
                      <w:rFonts w:ascii="Times New Roman" w:hAnsi="Times New Roman" w:cs="Times New Roman"/>
                      <w:sz w:val="28"/>
                      <w:szCs w:val="28"/>
                    </w:rPr>
                    <w:t xml:space="preserve">(по бюджетам, </w:t>
                  </w:r>
                  <w:proofErr w:type="spellStart"/>
                  <w:r w:rsidRPr="00EF00A1">
                    <w:rPr>
                      <w:rFonts w:ascii="Times New Roman" w:hAnsi="Times New Roman" w:cs="Times New Roman"/>
                      <w:sz w:val="28"/>
                      <w:szCs w:val="28"/>
                    </w:rPr>
                    <w:t>тыс.руб</w:t>
                  </w:r>
                  <w:proofErr w:type="spellEnd"/>
                  <w:r w:rsidRPr="00EF00A1">
                    <w:rPr>
                      <w:rFonts w:ascii="Times New Roman" w:hAnsi="Times New Roman" w:cs="Times New Roman"/>
                      <w:sz w:val="28"/>
                      <w:szCs w:val="28"/>
                    </w:rPr>
                    <w:t>.)</w:t>
                  </w:r>
                </w:p>
              </w:tc>
              <w:tc>
                <w:tcPr>
                  <w:tcW w:w="4804" w:type="dxa"/>
                  <w:gridSpan w:val="4"/>
                  <w:tcBorders>
                    <w:top w:val="single" w:sz="4" w:space="0" w:color="auto"/>
                    <w:left w:val="single" w:sz="4" w:space="0" w:color="auto"/>
                    <w:bottom w:val="single" w:sz="4" w:space="0" w:color="auto"/>
                    <w:right w:val="single" w:sz="4" w:space="0" w:color="auto"/>
                  </w:tcBorders>
                  <w:vAlign w:val="center"/>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В том числе по годам</w:t>
                  </w:r>
                </w:p>
              </w:tc>
            </w:tr>
            <w:tr w:rsidR="00D449E4" w:rsidRPr="00EF00A1" w:rsidTr="00375C2E">
              <w:trPr>
                <w:trHeight w:val="428"/>
              </w:trPr>
              <w:tc>
                <w:tcPr>
                  <w:tcW w:w="3045" w:type="dxa"/>
                  <w:vMerge/>
                  <w:tcBorders>
                    <w:left w:val="single" w:sz="4" w:space="0" w:color="auto"/>
                    <w:right w:val="single" w:sz="4" w:space="0" w:color="auto"/>
                  </w:tcBorders>
                </w:tcPr>
                <w:p w:rsidR="00D449E4" w:rsidRPr="00EF00A1" w:rsidRDefault="00D449E4" w:rsidP="00375C2E">
                  <w:pPr>
                    <w:ind w:left="-70"/>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right="-108"/>
                    <w:jc w:val="center"/>
                    <w:rPr>
                      <w:rFonts w:ascii="Times New Roman" w:hAnsi="Times New Roman" w:cs="Times New Roman"/>
                      <w:sz w:val="28"/>
                      <w:szCs w:val="28"/>
                    </w:rPr>
                  </w:pPr>
                  <w:r w:rsidRPr="00EF00A1">
                    <w:rPr>
                      <w:rFonts w:ascii="Times New Roman" w:hAnsi="Times New Roman" w:cs="Times New Roman"/>
                      <w:sz w:val="28"/>
                      <w:szCs w:val="28"/>
                    </w:rPr>
                    <w:t>2019</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2020</w:t>
                  </w:r>
                </w:p>
              </w:tc>
              <w:tc>
                <w:tcPr>
                  <w:tcW w:w="15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всего</w:t>
                  </w:r>
                </w:p>
              </w:tc>
            </w:tr>
            <w:tr w:rsidR="00D449E4" w:rsidRPr="00EF00A1" w:rsidTr="00375C2E">
              <w:trPr>
                <w:trHeight w:val="599"/>
              </w:trPr>
              <w:tc>
                <w:tcPr>
                  <w:tcW w:w="3045" w:type="dxa"/>
                  <w:vMerge/>
                  <w:tcBorders>
                    <w:left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r w:rsidRPr="00EF00A1">
                    <w:rPr>
                      <w:rFonts w:ascii="Times New Roman" w:hAnsi="Times New Roman" w:cs="Times New Roman"/>
                      <w:sz w:val="28"/>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57,0</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2268DB"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5</w:t>
                  </w:r>
                  <w:r w:rsidR="00D449E4" w:rsidRPr="00EF00A1">
                    <w:rPr>
                      <w:rFonts w:ascii="Times New Roman" w:hAnsi="Times New Roman" w:cs="Times New Roman"/>
                      <w:sz w:val="28"/>
                      <w:szCs w:val="28"/>
                    </w:rPr>
                    <w:t>0</w:t>
                  </w:r>
                  <w:r w:rsidRPr="00EF00A1">
                    <w:rPr>
                      <w:rFonts w:ascii="Times New Roman" w:hAnsi="Times New Roman" w:cs="Times New Roman"/>
                      <w:sz w:val="28"/>
                      <w:szCs w:val="28"/>
                    </w:rPr>
                    <w:t>,0</w:t>
                  </w:r>
                </w:p>
              </w:tc>
              <w:tc>
                <w:tcPr>
                  <w:tcW w:w="15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108" w:firstLine="38"/>
                    <w:jc w:val="center"/>
                    <w:rPr>
                      <w:rFonts w:ascii="Times New Roman" w:hAnsi="Times New Roman" w:cs="Times New Roman"/>
                      <w:sz w:val="28"/>
                      <w:szCs w:val="28"/>
                    </w:rPr>
                  </w:pPr>
                  <w:r w:rsidRPr="00EF00A1">
                    <w:rPr>
                      <w:rFonts w:ascii="Times New Roman" w:hAnsi="Times New Roman" w:cs="Times New Roman"/>
                      <w:sz w:val="28"/>
                      <w:szCs w:val="28"/>
                    </w:rPr>
                    <w:t>1</w:t>
                  </w:r>
                  <w:r w:rsidR="002268DB" w:rsidRPr="00EF00A1">
                    <w:rPr>
                      <w:rFonts w:ascii="Times New Roman" w:hAnsi="Times New Roman" w:cs="Times New Roman"/>
                      <w:sz w:val="28"/>
                      <w:szCs w:val="28"/>
                    </w:rPr>
                    <w:t>5</w:t>
                  </w:r>
                  <w:r w:rsidRPr="00EF00A1">
                    <w:rPr>
                      <w:rFonts w:ascii="Times New Roman" w:hAnsi="Times New Roman" w:cs="Times New Roman"/>
                      <w:sz w:val="28"/>
                      <w:szCs w:val="28"/>
                    </w:rPr>
                    <w:t>7,0</w:t>
                  </w:r>
                </w:p>
              </w:tc>
            </w:tr>
            <w:tr w:rsidR="00D449E4" w:rsidRPr="00EF00A1" w:rsidTr="00375C2E">
              <w:trPr>
                <w:trHeight w:val="537"/>
              </w:trPr>
              <w:tc>
                <w:tcPr>
                  <w:tcW w:w="3045" w:type="dxa"/>
                  <w:vMerge/>
                  <w:tcBorders>
                    <w:left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r w:rsidRPr="00EF00A1">
                    <w:rPr>
                      <w:rFonts w:ascii="Times New Roman" w:hAnsi="Times New Roman" w:cs="Times New Roman"/>
                      <w:sz w:val="28"/>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r>
            <w:tr w:rsidR="00D449E4" w:rsidRPr="00EF00A1" w:rsidTr="00375C2E">
              <w:trPr>
                <w:trHeight w:val="627"/>
              </w:trPr>
              <w:tc>
                <w:tcPr>
                  <w:tcW w:w="3045" w:type="dxa"/>
                  <w:vMerge/>
                  <w:tcBorders>
                    <w:left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r w:rsidRPr="00EF00A1">
                    <w:rPr>
                      <w:rFonts w:ascii="Times New Roman"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r>
            <w:tr w:rsidR="00D449E4" w:rsidRPr="00EF00A1" w:rsidTr="00375C2E">
              <w:trPr>
                <w:trHeight w:val="565"/>
              </w:trPr>
              <w:tc>
                <w:tcPr>
                  <w:tcW w:w="3045" w:type="dxa"/>
                  <w:vMerge/>
                  <w:tcBorders>
                    <w:left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proofErr w:type="spellStart"/>
                  <w:r w:rsidRPr="00EF00A1">
                    <w:rPr>
                      <w:rFonts w:ascii="Times New Roman" w:hAnsi="Times New Roman" w:cs="Times New Roman"/>
                      <w:sz w:val="28"/>
                      <w:szCs w:val="28"/>
                    </w:rPr>
                    <w:t>Внебюджетн</w:t>
                  </w:r>
                  <w:proofErr w:type="spellEnd"/>
                  <w:r w:rsidRPr="00EF00A1">
                    <w:rPr>
                      <w:rFonts w:ascii="Times New Roman" w:hAnsi="Times New Roman" w:cs="Times New Roman"/>
                      <w:sz w:val="28"/>
                      <w:szCs w:val="28"/>
                    </w:rPr>
                    <w:t>. фонд</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r>
            <w:tr w:rsidR="00D449E4" w:rsidRPr="00EF00A1" w:rsidTr="00375C2E">
              <w:trPr>
                <w:trHeight w:val="641"/>
              </w:trPr>
              <w:tc>
                <w:tcPr>
                  <w:tcW w:w="3045" w:type="dxa"/>
                  <w:vMerge/>
                  <w:tcBorders>
                    <w:left w:val="single" w:sz="4" w:space="0" w:color="auto"/>
                    <w:bottom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both"/>
                    <w:rPr>
                      <w:rFonts w:ascii="Times New Roman" w:hAnsi="Times New Roman" w:cs="Times New Roman"/>
                      <w:sz w:val="28"/>
                      <w:szCs w:val="28"/>
                    </w:rPr>
                  </w:pPr>
                  <w:r w:rsidRPr="00EF00A1">
                    <w:rPr>
                      <w:rFonts w:ascii="Times New Roman" w:hAnsi="Times New Roman" w:cs="Times New Roman"/>
                      <w:sz w:val="28"/>
                      <w:szCs w:val="28"/>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544" w:type="dxa"/>
                  <w:tcBorders>
                    <w:top w:val="single" w:sz="4" w:space="0" w:color="auto"/>
                    <w:left w:val="single" w:sz="4" w:space="0" w:color="auto"/>
                    <w:bottom w:val="single" w:sz="4" w:space="0" w:color="auto"/>
                    <w:right w:val="single" w:sz="4" w:space="0" w:color="auto"/>
                  </w:tcBorders>
                </w:tcPr>
                <w:p w:rsidR="00D449E4" w:rsidRPr="00EF00A1" w:rsidRDefault="00D449E4" w:rsidP="00375C2E">
                  <w:pPr>
                    <w:ind w:left="-70"/>
                    <w:jc w:val="center"/>
                    <w:rPr>
                      <w:rFonts w:ascii="Times New Roman" w:hAnsi="Times New Roman" w:cs="Times New Roman"/>
                      <w:sz w:val="28"/>
                      <w:szCs w:val="28"/>
                    </w:rPr>
                  </w:pPr>
                  <w:r w:rsidRPr="00EF00A1">
                    <w:rPr>
                      <w:rFonts w:ascii="Times New Roman" w:hAnsi="Times New Roman" w:cs="Times New Roman"/>
                      <w:sz w:val="28"/>
                      <w:szCs w:val="28"/>
                    </w:rPr>
                    <w:t>-</w:t>
                  </w:r>
                </w:p>
              </w:tc>
            </w:tr>
          </w:tbl>
          <w:p w:rsidR="00D449E4" w:rsidRPr="00EF00A1" w:rsidRDefault="00D449E4" w:rsidP="00375C2E">
            <w:pPr>
              <w:pStyle w:val="ConsPlusNormal"/>
              <w:widowControl/>
              <w:ind w:left="-70" w:firstLine="0"/>
              <w:rPr>
                <w:rFonts w:ascii="Times New Roman" w:hAnsi="Times New Roman" w:cs="Times New Roman"/>
                <w:sz w:val="22"/>
                <w:szCs w:val="22"/>
              </w:rPr>
            </w:pPr>
          </w:p>
        </w:tc>
      </w:tr>
      <w:tr w:rsidR="00D449E4" w:rsidRPr="00EF00A1" w:rsidTr="00375C2E">
        <w:trPr>
          <w:cantSplit/>
          <w:trHeight w:val="205"/>
        </w:trPr>
        <w:tc>
          <w:tcPr>
            <w:tcW w:w="3120" w:type="dxa"/>
            <w:gridSpan w:val="2"/>
            <w:tcBorders>
              <w:left w:val="single" w:sz="6" w:space="0" w:color="auto"/>
              <w:bottom w:val="single" w:sz="6" w:space="0" w:color="auto"/>
              <w:right w:val="single" w:sz="6" w:space="0" w:color="auto"/>
            </w:tcBorders>
          </w:tcPr>
          <w:p w:rsidR="00D449E4" w:rsidRPr="00EF00A1" w:rsidRDefault="00D449E4" w:rsidP="00375C2E">
            <w:pPr>
              <w:ind w:left="116"/>
              <w:rPr>
                <w:rFonts w:ascii="Times New Roman" w:hAnsi="Times New Roman" w:cs="Times New Roman"/>
                <w:sz w:val="28"/>
                <w:szCs w:val="28"/>
              </w:rPr>
            </w:pPr>
            <w:r w:rsidRPr="00EF00A1">
              <w:rPr>
                <w:rFonts w:ascii="Times New Roman" w:hAnsi="Times New Roman" w:cs="Times New Roman"/>
                <w:sz w:val="28"/>
                <w:szCs w:val="28"/>
              </w:rPr>
              <w:lastRenderedPageBreak/>
              <w:t>Индикаторы достижения цели и показатели непосредственных результатов</w:t>
            </w:r>
          </w:p>
        </w:tc>
        <w:tc>
          <w:tcPr>
            <w:tcW w:w="6945" w:type="dxa"/>
            <w:tcBorders>
              <w:left w:val="single" w:sz="6" w:space="0" w:color="auto"/>
              <w:bottom w:val="single" w:sz="6" w:space="0" w:color="auto"/>
              <w:right w:val="single" w:sz="6" w:space="0" w:color="auto"/>
            </w:tcBorders>
          </w:tcPr>
          <w:p w:rsidR="00D449E4" w:rsidRPr="00EF00A1" w:rsidRDefault="00D449E4" w:rsidP="00375C2E">
            <w:pPr>
              <w:widowControl w:val="0"/>
              <w:autoSpaceDE w:val="0"/>
              <w:autoSpaceDN w:val="0"/>
              <w:adjustRightInd w:val="0"/>
              <w:spacing w:line="276" w:lineRule="auto"/>
              <w:jc w:val="both"/>
              <w:rPr>
                <w:rFonts w:ascii="Times New Roman" w:hAnsi="Times New Roman" w:cs="Times New Roman"/>
                <w:b/>
                <w:sz w:val="28"/>
                <w:szCs w:val="28"/>
              </w:rPr>
            </w:pPr>
            <w:r w:rsidRPr="00EF00A1">
              <w:rPr>
                <w:rFonts w:ascii="Times New Roman" w:hAnsi="Times New Roman" w:cs="Times New Roman"/>
                <w:b/>
                <w:sz w:val="28"/>
                <w:szCs w:val="28"/>
              </w:rPr>
              <w:t>Индикаторы достижения цели:</w:t>
            </w:r>
          </w:p>
          <w:p w:rsidR="00D449E4" w:rsidRPr="00EF00A1" w:rsidRDefault="00D449E4" w:rsidP="006A1F4B">
            <w:pPr>
              <w:jc w:val="both"/>
              <w:rPr>
                <w:rFonts w:ascii="Times New Roman" w:hAnsi="Times New Roman" w:cs="Times New Roman"/>
                <w:sz w:val="28"/>
                <w:szCs w:val="28"/>
              </w:rPr>
            </w:pPr>
            <w:r w:rsidRPr="00EF00A1">
              <w:rPr>
                <w:rFonts w:ascii="Times New Roman" w:hAnsi="Times New Roman" w:cs="Times New Roman"/>
                <w:sz w:val="28"/>
                <w:szCs w:val="28"/>
              </w:rPr>
              <w:t xml:space="preserve">Увеличение участников   подпрограммы за счет    эффективности реализации подпрограммных мероприятий в которых: </w:t>
            </w:r>
          </w:p>
          <w:p w:rsidR="00D449E4" w:rsidRPr="00EF00A1" w:rsidRDefault="00D449E4" w:rsidP="00375C2E">
            <w:pPr>
              <w:ind w:left="116" w:hanging="186"/>
              <w:rPr>
                <w:rFonts w:ascii="Times New Roman" w:hAnsi="Times New Roman" w:cs="Times New Roman"/>
                <w:sz w:val="28"/>
                <w:szCs w:val="28"/>
              </w:rPr>
            </w:pPr>
          </w:p>
          <w:p w:rsidR="00D449E4" w:rsidRPr="00EF00A1" w:rsidRDefault="00D449E4" w:rsidP="00375C2E">
            <w:pPr>
              <w:ind w:left="116" w:hanging="186"/>
              <w:rPr>
                <w:rFonts w:ascii="Times New Roman" w:hAnsi="Times New Roman" w:cs="Times New Roman"/>
                <w:sz w:val="28"/>
                <w:szCs w:val="28"/>
              </w:rPr>
            </w:pPr>
            <w:r w:rsidRPr="00EF00A1">
              <w:rPr>
                <w:rFonts w:ascii="Times New Roman" w:hAnsi="Times New Roman" w:cs="Times New Roman"/>
                <w:sz w:val="28"/>
                <w:szCs w:val="28"/>
              </w:rPr>
              <w:t>- удельный вес молодёжи, охваченной организованными формами досуга и занятости, от численности населени</w:t>
            </w:r>
            <w:r w:rsidR="006A1F4B" w:rsidRPr="00EF00A1">
              <w:rPr>
                <w:rFonts w:ascii="Times New Roman" w:hAnsi="Times New Roman" w:cs="Times New Roman"/>
                <w:sz w:val="28"/>
                <w:szCs w:val="28"/>
              </w:rPr>
              <w:t xml:space="preserve">я </w:t>
            </w:r>
            <w:r w:rsidRPr="00EF00A1">
              <w:rPr>
                <w:rFonts w:ascii="Times New Roman" w:hAnsi="Times New Roman" w:cs="Times New Roman"/>
                <w:sz w:val="28"/>
                <w:szCs w:val="28"/>
              </w:rPr>
              <w:t>в возрасте от 14 -30 лет составит 89%</w:t>
            </w:r>
          </w:p>
          <w:p w:rsidR="00D449E4" w:rsidRPr="00EF00A1" w:rsidRDefault="00D449E4" w:rsidP="006A1F4B">
            <w:pPr>
              <w:ind w:left="116" w:hanging="186"/>
              <w:jc w:val="both"/>
              <w:rPr>
                <w:rFonts w:ascii="Times New Roman" w:hAnsi="Times New Roman" w:cs="Times New Roman"/>
                <w:sz w:val="28"/>
                <w:szCs w:val="28"/>
              </w:rPr>
            </w:pPr>
            <w:r w:rsidRPr="00EF00A1">
              <w:rPr>
                <w:rFonts w:ascii="Times New Roman" w:hAnsi="Times New Roman" w:cs="Times New Roman"/>
                <w:sz w:val="28"/>
                <w:szCs w:val="28"/>
              </w:rPr>
              <w:t>- удельный вес молодёжи, участвующей в различных формах самоорганизации, от численности населения в возрасте от 14 -30 лет составит 60%</w:t>
            </w:r>
          </w:p>
          <w:p w:rsidR="00D449E4" w:rsidRPr="00EF00A1" w:rsidRDefault="00D449E4" w:rsidP="006A1F4B">
            <w:pPr>
              <w:jc w:val="both"/>
              <w:rPr>
                <w:rFonts w:ascii="Times New Roman" w:hAnsi="Times New Roman" w:cs="Times New Roman"/>
                <w:sz w:val="28"/>
                <w:szCs w:val="28"/>
              </w:rPr>
            </w:pPr>
            <w:r w:rsidRPr="00EF00A1">
              <w:rPr>
                <w:rFonts w:ascii="Times New Roman" w:hAnsi="Times New Roman" w:cs="Times New Roman"/>
                <w:sz w:val="28"/>
                <w:szCs w:val="28"/>
              </w:rPr>
              <w:t>- уровень снижения подростковой и молодёжной преступности, от общего уровня преступности в районе составит 1%</w:t>
            </w:r>
          </w:p>
          <w:p w:rsidR="00D449E4" w:rsidRPr="00EF00A1" w:rsidRDefault="00D449E4" w:rsidP="00375C2E">
            <w:pPr>
              <w:ind w:left="116" w:hanging="186"/>
              <w:rPr>
                <w:rFonts w:ascii="Times New Roman" w:hAnsi="Times New Roman" w:cs="Times New Roman"/>
                <w:sz w:val="28"/>
                <w:szCs w:val="28"/>
              </w:rPr>
            </w:pPr>
          </w:p>
          <w:p w:rsidR="00D449E4" w:rsidRPr="00EF00A1" w:rsidRDefault="00D449E4" w:rsidP="006A1F4B">
            <w:pPr>
              <w:spacing w:line="276" w:lineRule="auto"/>
              <w:jc w:val="both"/>
              <w:rPr>
                <w:rFonts w:ascii="Times New Roman" w:hAnsi="Times New Roman" w:cs="Times New Roman"/>
                <w:b/>
                <w:color w:val="000000"/>
                <w:sz w:val="28"/>
                <w:szCs w:val="28"/>
              </w:rPr>
            </w:pPr>
            <w:r w:rsidRPr="00EF00A1">
              <w:rPr>
                <w:rFonts w:ascii="Times New Roman" w:hAnsi="Times New Roman" w:cs="Times New Roman"/>
                <w:b/>
                <w:color w:val="000000"/>
                <w:sz w:val="28"/>
                <w:szCs w:val="28"/>
              </w:rPr>
              <w:t>Показатели непосредственных результатов:</w:t>
            </w:r>
          </w:p>
          <w:p w:rsidR="00D449E4" w:rsidRPr="00EF00A1" w:rsidRDefault="00D449E4" w:rsidP="006A1F4B">
            <w:pPr>
              <w:jc w:val="both"/>
              <w:rPr>
                <w:rFonts w:ascii="Times New Roman" w:hAnsi="Times New Roman" w:cs="Times New Roman"/>
                <w:sz w:val="28"/>
                <w:szCs w:val="28"/>
              </w:rPr>
            </w:pPr>
            <w:r w:rsidRPr="00EF00A1">
              <w:rPr>
                <w:rFonts w:ascii="Times New Roman" w:hAnsi="Times New Roman" w:cs="Times New Roman"/>
                <w:sz w:val="28"/>
                <w:szCs w:val="28"/>
              </w:rPr>
              <w:t xml:space="preserve">- уровень снижения подростковой и молодёжной преступности, от общего уровня преступности в районе </w:t>
            </w:r>
          </w:p>
          <w:p w:rsidR="00D449E4" w:rsidRPr="00EF00A1" w:rsidRDefault="00D449E4" w:rsidP="00375C2E">
            <w:pPr>
              <w:spacing w:line="276" w:lineRule="auto"/>
              <w:rPr>
                <w:rFonts w:ascii="Times New Roman" w:hAnsi="Times New Roman" w:cs="Times New Roman"/>
                <w:b/>
                <w:color w:val="000000"/>
                <w:sz w:val="28"/>
                <w:szCs w:val="28"/>
              </w:rPr>
            </w:pPr>
          </w:p>
          <w:p w:rsidR="00D449E4" w:rsidRPr="00EF00A1" w:rsidRDefault="00D449E4" w:rsidP="00375C2E">
            <w:pPr>
              <w:ind w:left="116" w:hanging="186"/>
              <w:rPr>
                <w:rFonts w:ascii="Times New Roman" w:hAnsi="Times New Roman" w:cs="Times New Roman"/>
                <w:sz w:val="28"/>
                <w:szCs w:val="28"/>
              </w:rPr>
            </w:pPr>
            <w:r w:rsidRPr="00EF00A1">
              <w:rPr>
                <w:rFonts w:ascii="Times New Roman" w:hAnsi="Times New Roman" w:cs="Times New Roman"/>
                <w:color w:val="000000"/>
                <w:sz w:val="28"/>
                <w:szCs w:val="28"/>
              </w:rPr>
              <w:t>- удельный вес молодёжи, охваченной</w:t>
            </w:r>
            <w:r w:rsidRPr="00EF00A1">
              <w:rPr>
                <w:rFonts w:ascii="Times New Roman" w:hAnsi="Times New Roman" w:cs="Times New Roman"/>
                <w:sz w:val="28"/>
                <w:szCs w:val="28"/>
              </w:rPr>
              <w:t xml:space="preserve"> организованными формами досуга и занятости, от численности населения в возрасте от 14 -30 лет </w:t>
            </w:r>
          </w:p>
          <w:p w:rsidR="00D449E4" w:rsidRPr="00EF00A1" w:rsidRDefault="00D449E4" w:rsidP="00375C2E">
            <w:pPr>
              <w:rPr>
                <w:rFonts w:ascii="Times New Roman" w:hAnsi="Times New Roman" w:cs="Times New Roman"/>
                <w:sz w:val="28"/>
                <w:szCs w:val="28"/>
              </w:rPr>
            </w:pPr>
          </w:p>
        </w:tc>
      </w:tr>
    </w:tbl>
    <w:p w:rsidR="00D449E4" w:rsidRPr="00EF00A1" w:rsidRDefault="00D449E4" w:rsidP="00375C2E">
      <w:pPr>
        <w:pStyle w:val="ConsPlusNormal"/>
        <w:widowControl/>
        <w:ind w:firstLine="0"/>
        <w:rPr>
          <w:rFonts w:ascii="Times New Roman" w:hAnsi="Times New Roman" w:cs="Times New Roman"/>
          <w:sz w:val="22"/>
          <w:szCs w:val="22"/>
        </w:rPr>
      </w:pPr>
    </w:p>
    <w:p w:rsidR="00D449E4" w:rsidRPr="00EF00A1" w:rsidRDefault="00D449E4" w:rsidP="0022415D">
      <w:pPr>
        <w:pStyle w:val="ConsPlusNormal"/>
        <w:widowControl/>
        <w:numPr>
          <w:ilvl w:val="0"/>
          <w:numId w:val="12"/>
        </w:numPr>
        <w:jc w:val="center"/>
        <w:outlineLvl w:val="1"/>
        <w:rPr>
          <w:rFonts w:ascii="Times New Roman" w:hAnsi="Times New Roman" w:cs="Times New Roman"/>
          <w:b/>
          <w:sz w:val="28"/>
          <w:szCs w:val="28"/>
        </w:rPr>
      </w:pPr>
      <w:r w:rsidRPr="00EF00A1">
        <w:rPr>
          <w:rFonts w:ascii="Times New Roman" w:hAnsi="Times New Roman" w:cs="Times New Roman"/>
          <w:b/>
          <w:sz w:val="28"/>
          <w:szCs w:val="28"/>
        </w:rPr>
        <w:t>ТЕКСТ ПОДПРОГРАММЫ.</w:t>
      </w:r>
    </w:p>
    <w:p w:rsidR="00D449E4" w:rsidRPr="00EF00A1" w:rsidRDefault="00D449E4" w:rsidP="00375C2E">
      <w:pPr>
        <w:pStyle w:val="ConsPlusNormal"/>
        <w:widowControl/>
        <w:ind w:left="720" w:firstLine="0"/>
        <w:jc w:val="center"/>
        <w:outlineLvl w:val="1"/>
        <w:rPr>
          <w:rFonts w:ascii="Times New Roman" w:hAnsi="Times New Roman" w:cs="Times New Roman"/>
          <w:b/>
          <w:sz w:val="28"/>
          <w:szCs w:val="28"/>
        </w:rPr>
      </w:pPr>
    </w:p>
    <w:p w:rsidR="00D449E4" w:rsidRPr="00EF00A1" w:rsidRDefault="00D449E4" w:rsidP="00375C2E">
      <w:pPr>
        <w:pStyle w:val="ConsPlusNormal"/>
        <w:widowControl/>
        <w:ind w:left="720" w:firstLine="0"/>
        <w:jc w:val="center"/>
        <w:outlineLvl w:val="1"/>
        <w:rPr>
          <w:rFonts w:ascii="Times New Roman" w:hAnsi="Times New Roman" w:cs="Times New Roman"/>
          <w:b/>
          <w:sz w:val="28"/>
          <w:szCs w:val="28"/>
        </w:rPr>
      </w:pPr>
      <w:r w:rsidRPr="00EF00A1">
        <w:rPr>
          <w:rFonts w:ascii="Times New Roman" w:hAnsi="Times New Roman" w:cs="Times New Roman"/>
          <w:b/>
          <w:sz w:val="28"/>
          <w:szCs w:val="28"/>
        </w:rPr>
        <w:t>2.1.Характеристика текущего состояния</w:t>
      </w:r>
    </w:p>
    <w:p w:rsidR="00D449E4" w:rsidRPr="00EF00A1" w:rsidRDefault="00D449E4" w:rsidP="00375C2E">
      <w:pPr>
        <w:pStyle w:val="ConsPlusNormal"/>
        <w:widowControl/>
        <w:ind w:firstLine="0"/>
        <w:jc w:val="center"/>
        <w:rPr>
          <w:rFonts w:ascii="Times New Roman" w:hAnsi="Times New Roman" w:cs="Times New Roman"/>
          <w:sz w:val="28"/>
          <w:szCs w:val="28"/>
        </w:rPr>
      </w:pP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Подпрограмма разработана во исполнение Закона Нижегородской области от 25 апреля 1997 года N 70-З "О молодежной политике в Нижегородской области"  , а также в соответствии с  распоряжением правительства Российской Федерации  от 29.11.2014 года N 2403 -р "Об утверждении основ государственной молодёжной политики Российской Федерации на период до 2025 года",  Законом РФ от 19.05.1995№82 – ФЗ «Об общественных объединениях», Законом РФ от 10.07.1992 N 3266-1 "Об образовании",  постановлением правительства Нижегородской области от 21.11.2011г. №934 «Об утверждении Стратегии государственной молодёжной политики  Нижегородской области до 2020года»</w:t>
      </w:r>
      <w:r w:rsidRPr="00EF00A1">
        <w:rPr>
          <w:rFonts w:ascii="Times New Roman" w:hAnsi="Times New Roman" w:cs="Times New Roman"/>
          <w:sz w:val="28"/>
          <w:szCs w:val="28"/>
        </w:rPr>
        <w:br/>
        <w:t xml:space="preserve">          Подпрограмма направлена на развитие и укрепление системы социализации молодых граждан и позитивной самореализации личности молодого человека как активного участника преобразований современного общества. Подпрограмма определяет действия администрации Большемурашкинского района в области молодежной политики, механизмы решения поставленных задач.  Реализация Подпрограммы при полном </w:t>
      </w:r>
      <w:r w:rsidRPr="00EF00A1">
        <w:rPr>
          <w:rFonts w:ascii="Times New Roman" w:hAnsi="Times New Roman" w:cs="Times New Roman"/>
          <w:sz w:val="28"/>
          <w:szCs w:val="28"/>
        </w:rPr>
        <w:lastRenderedPageBreak/>
        <w:t>ресурсном обеспечении, при взаимодействии всех структурных подразделений администрации Большемурашкинского муниципального района, молодежных и детских общественных объединений, при активном участии самой молодежи позволит:</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использовать потенциал молодежи для обеспечения социального, культурного и экономического развития Большемурашкинского района;</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создать условия, гарантии и стимулы для позитивной самореализации молодежи в обществе;</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осуществлять государственные процессы социализации молодежи.</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В период выполнения Подпрограммы в предыдущие годы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районе созданы организационные основы государственной реализации молодежной политики и выработан механизм ее реализации. Опыт реализации государственной молодежной политики посредством программно-целевого метода позволяет определять приоритеты деятельности, привлекать необходимые финансовые и организационные ресурсы, совершенствовать систему логически последовательных и взаимосвязанных действий, добиваться положительных результатов в сфере работы с молодежью, целенаправленно финансировать программы и проекты, имеющие социально значимый эффект.</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В ходе реализации Подпрограммы удалось добиться стабилизации и развития следующих положительных тенденций в молодежной среде:</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рост самостоятельности, социальной активности, ответственности молодых людей за свою судьбу, мобильности, восприимчивости к новому;</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увеличение числа молодых людей, выбирающих личную инициативу как способ самореализации и участия в решениях проблем общества;</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рост заинтересованности молодежи в сохранении своего здоровья;</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повышение интереса к массовым видам спорта и активным видам досуга.</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За период реализации Подпрограммы получены следующие результаты:</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разработана и действует районная целевая программа «Молодая семья» в рамках подпрограммы "Молодой семье - доступное жилье" ФЦП «Жилище» (Из них в 2017 г 1 молодая семья получила социальную поддержку на приобретение жилья на сумму 532,140тыс.р.; из них 266,512тыс.р. – составил местный бюджет. В план на улучшение жилищных условий по программе «Молодая семья» в 2018 году включены 2 семьи).  Увеличивается в районе и количество молодых семей, улучшающих свои жилищные условия за счет самостоятельного строительства;</w:t>
      </w:r>
    </w:p>
    <w:p w:rsidR="00D449E4" w:rsidRPr="00EF00A1" w:rsidRDefault="00D449E4" w:rsidP="00375C2E">
      <w:pPr>
        <w:ind w:left="-567"/>
        <w:jc w:val="both"/>
        <w:rPr>
          <w:rFonts w:ascii="Times New Roman" w:hAnsi="Times New Roman" w:cs="Times New Roman"/>
          <w:sz w:val="28"/>
          <w:szCs w:val="28"/>
        </w:rPr>
      </w:pPr>
      <w:r w:rsidRPr="00EF00A1">
        <w:rPr>
          <w:rFonts w:ascii="Times New Roman" w:hAnsi="Times New Roman" w:cs="Times New Roman"/>
          <w:sz w:val="28"/>
          <w:szCs w:val="28"/>
        </w:rPr>
        <w:t xml:space="preserve">            - в целях решения кадровой политики в области здравоохранения разработана    и действует Муниципальная программа подготовки специалистов в образовательных учреждениях высшего профессионального медицинского образования для последующего направления на работу в ГБУЗ НО «</w:t>
      </w:r>
      <w:proofErr w:type="spellStart"/>
      <w:r w:rsidRPr="00EF00A1">
        <w:rPr>
          <w:rFonts w:ascii="Times New Roman" w:hAnsi="Times New Roman" w:cs="Times New Roman"/>
          <w:sz w:val="28"/>
          <w:szCs w:val="28"/>
        </w:rPr>
        <w:t>Большемурашкинская</w:t>
      </w:r>
      <w:proofErr w:type="spellEnd"/>
      <w:r w:rsidRPr="00EF00A1">
        <w:rPr>
          <w:rFonts w:ascii="Times New Roman" w:hAnsi="Times New Roman" w:cs="Times New Roman"/>
          <w:sz w:val="28"/>
          <w:szCs w:val="28"/>
        </w:rPr>
        <w:t xml:space="preserve"> ЦРБ».   В настоящее время по целевым направлениям администрации района и ГБУЗ НО «</w:t>
      </w:r>
      <w:proofErr w:type="spellStart"/>
      <w:r w:rsidRPr="00EF00A1">
        <w:rPr>
          <w:rFonts w:ascii="Times New Roman" w:hAnsi="Times New Roman" w:cs="Times New Roman"/>
          <w:sz w:val="28"/>
          <w:szCs w:val="28"/>
        </w:rPr>
        <w:t>Большемурашкинская</w:t>
      </w:r>
      <w:proofErr w:type="spellEnd"/>
      <w:r w:rsidRPr="00EF00A1">
        <w:rPr>
          <w:rFonts w:ascii="Times New Roman" w:hAnsi="Times New Roman" w:cs="Times New Roman"/>
          <w:sz w:val="28"/>
          <w:szCs w:val="28"/>
        </w:rPr>
        <w:t xml:space="preserve"> ЦРБ» в ГБОУ ВПО «Нижегородская государственная медицинская академия» обучается 6 человек, </w:t>
      </w:r>
      <w:r w:rsidRPr="00EF00A1">
        <w:rPr>
          <w:rFonts w:ascii="Times New Roman" w:hAnsi="Times New Roman" w:cs="Times New Roman"/>
          <w:sz w:val="28"/>
          <w:szCs w:val="28"/>
        </w:rPr>
        <w:lastRenderedPageBreak/>
        <w:t>которые по окончании ВУЗа получат специальность врача и продолжат свою профессиональную деятельность на территории района. В 2017 году 1 молодой специалист закончила академию и пришла работать в ГБУЗ НО «</w:t>
      </w:r>
      <w:proofErr w:type="spellStart"/>
      <w:r w:rsidRPr="00EF00A1">
        <w:rPr>
          <w:rFonts w:ascii="Times New Roman" w:hAnsi="Times New Roman" w:cs="Times New Roman"/>
          <w:sz w:val="28"/>
          <w:szCs w:val="28"/>
        </w:rPr>
        <w:t>Большемурашкинская</w:t>
      </w:r>
      <w:proofErr w:type="spellEnd"/>
      <w:r w:rsidRPr="00EF00A1">
        <w:rPr>
          <w:rFonts w:ascii="Times New Roman" w:hAnsi="Times New Roman" w:cs="Times New Roman"/>
          <w:sz w:val="28"/>
          <w:szCs w:val="28"/>
        </w:rPr>
        <w:t xml:space="preserve"> ЦРБ»;</w:t>
      </w:r>
    </w:p>
    <w:p w:rsidR="00D449E4" w:rsidRPr="00EF00A1" w:rsidRDefault="00D449E4" w:rsidP="00375C2E">
      <w:pPr>
        <w:pStyle w:val="ConsPlusNormal"/>
        <w:widowControl/>
        <w:ind w:left="142" w:hanging="142"/>
        <w:jc w:val="both"/>
        <w:rPr>
          <w:rFonts w:ascii="Times New Roman" w:hAnsi="Times New Roman" w:cs="Times New Roman"/>
          <w:sz w:val="28"/>
          <w:szCs w:val="28"/>
        </w:rPr>
      </w:pPr>
      <w:r w:rsidRPr="00EF00A1">
        <w:rPr>
          <w:rFonts w:ascii="Times New Roman" w:hAnsi="Times New Roman" w:cs="Times New Roman"/>
          <w:sz w:val="28"/>
          <w:szCs w:val="28"/>
        </w:rPr>
        <w:t>- увеличилось количество молодежных лидеров общественных советов, продолжается работа по созданию актива на селе;</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 создана Молодежная Палата при Земском собрании Большемурашкинского муниципального района, </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налаживается система организации и проведения молодежных мероприятий с участием молодежных лидеров.</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 за истекший период было проведены учебные семинары, творческие встречи, совещания для молодежных лидеров района, на которых выстраивалась система работы молодежного актива.  Группа молодежных лидеров района была участницей областных молодежных фестивалей и форумов. </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ежегодно через областной проект «Дворовая практика» ведётся работа дворовых площадок для детей и подростков (не менее 9 площадок), кураторами которых являются молодежные лидеры. Под их руководством в летний период ежегодно занято от 70 до 100 человек.</w:t>
      </w:r>
    </w:p>
    <w:p w:rsidR="00D449E4" w:rsidRPr="00EF00A1" w:rsidRDefault="00D449E4" w:rsidP="00375C2E">
      <w:pPr>
        <w:pStyle w:val="ConsPlusNormal"/>
        <w:widowControl/>
        <w:ind w:firstLine="540"/>
        <w:jc w:val="both"/>
        <w:rPr>
          <w:rFonts w:ascii="Times New Roman" w:hAnsi="Times New Roman" w:cs="Times New Roman"/>
          <w:color w:val="000000"/>
          <w:sz w:val="28"/>
          <w:szCs w:val="28"/>
        </w:rPr>
      </w:pPr>
      <w:r w:rsidRPr="00EF00A1">
        <w:rPr>
          <w:rFonts w:ascii="Times New Roman" w:hAnsi="Times New Roman" w:cs="Times New Roman"/>
          <w:sz w:val="28"/>
          <w:szCs w:val="28"/>
        </w:rPr>
        <w:t xml:space="preserve"> -  развивается система социального проектирования, исследовательских работ: </w:t>
      </w:r>
      <w:proofErr w:type="spellStart"/>
      <w:r w:rsidRPr="00EF00A1">
        <w:rPr>
          <w:rFonts w:ascii="Times New Roman" w:hAnsi="Times New Roman" w:cs="Times New Roman"/>
          <w:sz w:val="28"/>
          <w:szCs w:val="28"/>
        </w:rPr>
        <w:t>так</w:t>
      </w:r>
      <w:r w:rsidRPr="00EF00A1">
        <w:rPr>
          <w:rFonts w:ascii="Times New Roman" w:hAnsi="Times New Roman" w:cs="Times New Roman"/>
          <w:color w:val="000000"/>
          <w:sz w:val="28"/>
          <w:szCs w:val="28"/>
        </w:rPr>
        <w:t>в</w:t>
      </w:r>
      <w:proofErr w:type="spellEnd"/>
      <w:r w:rsidRPr="00EF00A1">
        <w:rPr>
          <w:rFonts w:ascii="Times New Roman" w:hAnsi="Times New Roman" w:cs="Times New Roman"/>
          <w:color w:val="000000"/>
          <w:sz w:val="28"/>
          <w:szCs w:val="28"/>
        </w:rPr>
        <w:t xml:space="preserve"> 2015 году Молодёжной палатой был разработан и реализован социальный проект «Остров влюблённых» (112 000 рублей) с участием благотворительного фонда «Лукойл». Результатом реализации стала благоустроенная площадка в центральном парке, на которой установлены «Дерево влюблённых» и «Скамья примирения»;</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 в сфере реализации молодежной политики проводится районный молодежный конкурс социальных проектов «Молодежная инициатива». По итогам конкурса 2016 года, в рамках конференции «Дети и Земля» 5 молодежных социальных проекта получили гранты из средств районной программы «Развитие образования Большемурашкинского муниципального района» </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 активно реализуется программа поддержки молодых специалистов, работающих в сельском хозяйстве. Более 40 молодых людей, работающих в сельскохозяйственном производстве, получают ежемесячно доплату из бюджета района в размере 500 рублей. </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-12 молодых специалистов, работающих в сфере сельского хозяйства, улучшили жилищные условия</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на условиях временной занятости ежегодно трудоустраиваются от 70 до 100 подростков, от 10 до 20 молодых граждан получают возможность получить специальность через курсовую профессиональную подготовку Центра занятости</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налажена система и планомерность в организации традиционных досуговых мероприятий для молодежи;</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lastRenderedPageBreak/>
        <w:t>- складывается система профессиональных конкурсов (конкурс профессионального мастерства среди вожатых, учителей, швей, молодых пахарей)</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 с 2009 года на территории района реализуется Всероссийский молодежный проект «Доброволец России». </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 в </w:t>
      </w:r>
      <w:smartTag w:uri="urn:schemas-microsoft-com:office:smarttags" w:element="metricconverter">
        <w:smartTagPr>
          <w:attr w:name="ProductID" w:val="2010 г"/>
        </w:smartTagPr>
        <w:r w:rsidRPr="00EF00A1">
          <w:rPr>
            <w:rFonts w:ascii="Times New Roman" w:hAnsi="Times New Roman" w:cs="Times New Roman"/>
            <w:sz w:val="28"/>
            <w:szCs w:val="28"/>
          </w:rPr>
          <w:t>2010 г</w:t>
        </w:r>
      </w:smartTag>
      <w:r w:rsidRPr="00EF00A1">
        <w:rPr>
          <w:rFonts w:ascii="Times New Roman" w:hAnsi="Times New Roman" w:cs="Times New Roman"/>
          <w:sz w:val="28"/>
          <w:szCs w:val="28"/>
        </w:rPr>
        <w:t>. впервые приведен межрайонный молодежный фестиваль живой музыки «</w:t>
      </w:r>
      <w:proofErr w:type="spellStart"/>
      <w:r w:rsidRPr="00EF00A1">
        <w:rPr>
          <w:rFonts w:ascii="Times New Roman" w:hAnsi="Times New Roman" w:cs="Times New Roman"/>
          <w:sz w:val="28"/>
          <w:szCs w:val="28"/>
        </w:rPr>
        <w:t>ПАРАДoKs</w:t>
      </w:r>
      <w:proofErr w:type="spellEnd"/>
      <w:r w:rsidRPr="00EF00A1">
        <w:rPr>
          <w:rFonts w:ascii="Times New Roman" w:hAnsi="Times New Roman" w:cs="Times New Roman"/>
          <w:sz w:val="28"/>
          <w:szCs w:val="28"/>
        </w:rPr>
        <w:t>», который собрал 12 молодежных групп и ансамблей и более 1000 зрителей. В последствии фестиваль стал ежегодным.</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формируется система информационного обеспечения молодежи (встречи, освещение молодежных мероприятий в СМИ, посредством распространения рекламно-агитационным материалов).</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Однако в условиях продолжающегося социального расслоения, отсутствия у большого количества молодых людей хорошо оплачиваемой работы, социально-бытовых условий продолжают нарастать негативные тенденции в молодежной среде.</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Вызывает беспокойство состояние физического здоровья молодого поколения.</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Требования, предъявляемые молодежью к жилищным условиям, в последние годы заметно возросли. Однако большинство молодых людей не имеют средств на покупку или строительство собственного жилья.</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Наблюдается кризис молодой семьи. Статистические данные   свидетельствуют о том, что на 55 браков в среднем приходится почти 30 разводов. Преимущественное количество молодых семей ориентировано на рождение не более одного ребенка.</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По-прежнему высокой остается доля социально неустроенных и неблагополучных молодых людей. Среди различных форм заболеваний и асоциального поведения наибольшую опасность представляют различные виды зависимостей (</w:t>
      </w:r>
      <w:proofErr w:type="spellStart"/>
      <w:r w:rsidRPr="00EF00A1">
        <w:rPr>
          <w:rFonts w:ascii="Times New Roman" w:hAnsi="Times New Roman" w:cs="Times New Roman"/>
          <w:sz w:val="28"/>
          <w:szCs w:val="28"/>
        </w:rPr>
        <w:t>табакокурение</w:t>
      </w:r>
      <w:proofErr w:type="spellEnd"/>
      <w:r w:rsidRPr="00EF00A1">
        <w:rPr>
          <w:rFonts w:ascii="Times New Roman" w:hAnsi="Times New Roman" w:cs="Times New Roman"/>
          <w:sz w:val="28"/>
          <w:szCs w:val="28"/>
        </w:rPr>
        <w:t>, алкоголизм, в том числе пивной алкоголизм).</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Происходит деформация рынка труда, искажение трудовой мотивации молодежи. Падает престижность социально значимых профессий.</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Миграционные планы молодежи подкрепляются низкими личными доходами. Миграционные намерения усиливаются, если по месту жительства нет достойно оплачиваемой работы.</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Осложняет ситуацию отсутствие общественно признанных морально-нравственных ориентиров развития. Недостаточно развиты условия для самореализации и воплощения социально значимых инициатив молодежи.  </w:t>
      </w:r>
    </w:p>
    <w:p w:rsidR="00D449E4" w:rsidRPr="00EF00A1"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Слабыми сторонами молодежной политики района являются снижение численности молодого населения Большемурашкинского муниципального района и отсутствие физкультурно-оздоровительных заведений. Негативное влияние на развитие молодежной политики оказывает и социальная апатия у молодежи.</w:t>
      </w:r>
    </w:p>
    <w:p w:rsidR="00D449E4" w:rsidRPr="00EF00A1"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На основании проведенного анализа выявлены основные акценты </w:t>
      </w:r>
      <w:r w:rsidRPr="00EF00A1">
        <w:rPr>
          <w:rFonts w:ascii="Times New Roman" w:hAnsi="Times New Roman" w:cs="Times New Roman"/>
          <w:sz w:val="28"/>
          <w:szCs w:val="28"/>
        </w:rPr>
        <w:lastRenderedPageBreak/>
        <w:t>молодежной политики:</w:t>
      </w:r>
    </w:p>
    <w:p w:rsidR="00D449E4" w:rsidRPr="00EF00A1"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D449E4" w:rsidRPr="00EF00A1"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формирование «новых молодежных общностей» активно-созидательного характера как альтернативы негативным влияниям в молодежной среде;</w:t>
      </w:r>
    </w:p>
    <w:p w:rsidR="00D449E4" w:rsidRPr="00EF00A1"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 их формирования;</w:t>
      </w:r>
    </w:p>
    <w:p w:rsidR="00D449E4" w:rsidRPr="00EF00A1" w:rsidRDefault="00D449E4" w:rsidP="00375C2E">
      <w:pPr>
        <w:widowControl w:val="0"/>
        <w:autoSpaceDE w:val="0"/>
        <w:autoSpaceDN w:val="0"/>
        <w:adjustRightInd w:val="0"/>
        <w:spacing w:line="276" w:lineRule="auto"/>
        <w:ind w:firstLine="540"/>
        <w:jc w:val="both"/>
        <w:rPr>
          <w:rFonts w:ascii="Times New Roman" w:hAnsi="Times New Roman" w:cs="Times New Roman"/>
          <w:sz w:val="28"/>
          <w:szCs w:val="28"/>
        </w:rPr>
      </w:pPr>
      <w:r w:rsidRPr="00EF00A1">
        <w:rPr>
          <w:rFonts w:ascii="Times New Roman" w:hAnsi="Times New Roman" w:cs="Times New Roman"/>
          <w:sz w:val="28"/>
          <w:szCs w:val="28"/>
        </w:rPr>
        <w:t>- определение поддержки семьи как стратегического направления в формировании муниципальной молодежной политики.</w:t>
      </w:r>
    </w:p>
    <w:p w:rsidR="00D449E4" w:rsidRPr="00EF00A1" w:rsidRDefault="00D449E4" w:rsidP="00375C2E">
      <w:pPr>
        <w:spacing w:line="276"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 xml:space="preserve">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 </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Формирование жизнеспособного молодого поколения становится одной из главных стратегических задач развития страны. Молодежь - один из главных факторов обеспечения развития государства и общества. Проведение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районе целостной государственной молодежной политики на сегодняшнем этапе должно представлять собой целенаправленную деятельность всех структурных подразделений администрации Большемурашкинского района, общественных объединений и иных организаций, и социальных институтов, направленных на решение проблем молодежи во всех сферах ее жизнедеятельности.</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Основной функцией государства в молодежной политике становится поддержка реализации собственных возможностей молодого поколения.</w:t>
      </w:r>
    </w:p>
    <w:p w:rsidR="00D449E4" w:rsidRPr="00EF00A1" w:rsidRDefault="00D449E4" w:rsidP="00375C2E">
      <w:pPr>
        <w:pStyle w:val="ConsPlusNormal"/>
        <w:widowControl/>
        <w:ind w:firstLine="540"/>
        <w:jc w:val="both"/>
        <w:rPr>
          <w:rFonts w:ascii="Times New Roman" w:hAnsi="Times New Roman" w:cs="Times New Roman"/>
          <w:sz w:val="28"/>
          <w:szCs w:val="28"/>
        </w:rPr>
      </w:pPr>
      <w:r w:rsidRPr="00EF00A1">
        <w:rPr>
          <w:rFonts w:ascii="Times New Roman" w:hAnsi="Times New Roman" w:cs="Times New Roman"/>
          <w:sz w:val="28"/>
          <w:szCs w:val="28"/>
        </w:rPr>
        <w:t>Расширение практики социального партнерства с молодыми гражданами, общественными организациями, вовлечение их в процесс выработки и принятия решений будет способствовать использованию общественных инициатив при реализации данной Подпрограммы.</w:t>
      </w:r>
    </w:p>
    <w:p w:rsidR="00D449E4" w:rsidRPr="00EF00A1" w:rsidRDefault="00D449E4" w:rsidP="00375C2E">
      <w:pPr>
        <w:widowControl w:val="0"/>
        <w:autoSpaceDE w:val="0"/>
        <w:autoSpaceDN w:val="0"/>
        <w:adjustRightInd w:val="0"/>
        <w:spacing w:line="276" w:lineRule="auto"/>
        <w:jc w:val="center"/>
        <w:rPr>
          <w:rFonts w:ascii="Times New Roman" w:hAnsi="Times New Roman" w:cs="Times New Roman"/>
          <w:b/>
          <w:bCs/>
          <w:sz w:val="28"/>
          <w:szCs w:val="28"/>
        </w:rPr>
      </w:pPr>
    </w:p>
    <w:p w:rsidR="00D449E4" w:rsidRPr="00EF00A1" w:rsidRDefault="00D449E4" w:rsidP="00375C2E">
      <w:pPr>
        <w:widowControl w:val="0"/>
        <w:autoSpaceDE w:val="0"/>
        <w:autoSpaceDN w:val="0"/>
        <w:adjustRightInd w:val="0"/>
        <w:spacing w:line="276" w:lineRule="auto"/>
        <w:ind w:firstLine="540"/>
        <w:jc w:val="center"/>
        <w:rPr>
          <w:rFonts w:ascii="Times New Roman" w:hAnsi="Times New Roman" w:cs="Times New Roman"/>
          <w:sz w:val="28"/>
          <w:szCs w:val="28"/>
        </w:rPr>
      </w:pPr>
      <w:bookmarkStart w:id="9" w:name="Par247"/>
      <w:bookmarkEnd w:id="9"/>
      <w:r w:rsidRPr="00EF00A1">
        <w:rPr>
          <w:rFonts w:ascii="Times New Roman" w:hAnsi="Times New Roman" w:cs="Times New Roman"/>
          <w:b/>
          <w:bCs/>
          <w:sz w:val="28"/>
          <w:szCs w:val="28"/>
        </w:rPr>
        <w:t>2.2. Цель и задачи Подпрограммы</w:t>
      </w:r>
    </w:p>
    <w:p w:rsidR="00D449E4" w:rsidRPr="00EF00A1" w:rsidRDefault="00D449E4" w:rsidP="00375C2E">
      <w:pPr>
        <w:pStyle w:val="ConsPlusNormal"/>
        <w:widowControl/>
        <w:ind w:firstLine="0"/>
        <w:jc w:val="center"/>
        <w:rPr>
          <w:rFonts w:ascii="Times New Roman" w:hAnsi="Times New Roman" w:cs="Times New Roman"/>
          <w:sz w:val="22"/>
          <w:szCs w:val="22"/>
        </w:rPr>
      </w:pPr>
    </w:p>
    <w:p w:rsidR="00D449E4" w:rsidRPr="00EF00A1" w:rsidRDefault="00D449E4" w:rsidP="00375C2E">
      <w:pPr>
        <w:spacing w:line="276"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Целью Подпрограммы является создание для наиболее полного и качественного развития молодежи и реализации ее потенциала в интересах Большемурашкинского муниципального района Нижегородской области.</w:t>
      </w:r>
    </w:p>
    <w:p w:rsidR="00D449E4" w:rsidRPr="00EF00A1" w:rsidRDefault="00D449E4" w:rsidP="00375C2E">
      <w:pPr>
        <w:spacing w:line="276" w:lineRule="auto"/>
        <w:ind w:firstLine="567"/>
        <w:jc w:val="both"/>
        <w:rPr>
          <w:rFonts w:ascii="Times New Roman" w:hAnsi="Times New Roman" w:cs="Times New Roman"/>
          <w:sz w:val="28"/>
          <w:szCs w:val="28"/>
        </w:rPr>
      </w:pPr>
      <w:r w:rsidRPr="00EF00A1">
        <w:rPr>
          <w:rFonts w:ascii="Times New Roman" w:hAnsi="Times New Roman" w:cs="Times New Roman"/>
          <w:sz w:val="28"/>
          <w:szCs w:val="28"/>
        </w:rPr>
        <w:t>Подпрограммой предусматривается решение следующих задач:</w:t>
      </w:r>
    </w:p>
    <w:p w:rsidR="00D449E4" w:rsidRPr="00EF00A1" w:rsidRDefault="00D449E4" w:rsidP="0022415D">
      <w:pPr>
        <w:pStyle w:val="13"/>
        <w:numPr>
          <w:ilvl w:val="0"/>
          <w:numId w:val="3"/>
        </w:numPr>
        <w:spacing w:after="0"/>
        <w:ind w:left="409"/>
        <w:jc w:val="both"/>
        <w:rPr>
          <w:rFonts w:ascii="Times New Roman" w:hAnsi="Times New Roman"/>
          <w:sz w:val="28"/>
          <w:szCs w:val="28"/>
        </w:rPr>
      </w:pPr>
      <w:bookmarkStart w:id="10" w:name="Par670"/>
      <w:bookmarkEnd w:id="10"/>
      <w:r w:rsidRPr="00EF00A1">
        <w:rPr>
          <w:rFonts w:ascii="Times New Roman" w:hAnsi="Times New Roman"/>
          <w:sz w:val="28"/>
          <w:szCs w:val="28"/>
        </w:rPr>
        <w:lastRenderedPageBreak/>
        <w:t>создание системы мер по воспитанию молодого поколения в духе нравственности, приверженности интересам общества и его традиционным ценностям;</w:t>
      </w:r>
    </w:p>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 xml:space="preserve">использование потенциала молодежи для обеспечения социального, культурного и экономического развития Большемурашкинского муниципального района; </w:t>
      </w:r>
    </w:p>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профилактика асоциальных явлений в молодежной среде, пропаганда здорового образа жизни;</w:t>
      </w:r>
    </w:p>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поддержка и укрепление института семьи;</w:t>
      </w:r>
    </w:p>
    <w:p w:rsidR="00D449E4" w:rsidRPr="00EF00A1" w:rsidRDefault="00D449E4" w:rsidP="0022415D">
      <w:pPr>
        <w:pStyle w:val="13"/>
        <w:numPr>
          <w:ilvl w:val="0"/>
          <w:numId w:val="3"/>
        </w:numPr>
        <w:spacing w:after="0"/>
        <w:ind w:left="409"/>
        <w:jc w:val="both"/>
        <w:rPr>
          <w:rFonts w:ascii="Times New Roman" w:hAnsi="Times New Roman"/>
          <w:sz w:val="28"/>
          <w:szCs w:val="28"/>
        </w:rPr>
      </w:pPr>
      <w:r w:rsidRPr="00EF00A1">
        <w:rPr>
          <w:rFonts w:ascii="Times New Roman" w:hAnsi="Times New Roman"/>
          <w:sz w:val="28"/>
          <w:szCs w:val="28"/>
        </w:rPr>
        <w:t>поддержка социально значимых молодежных инициатив, создание условий для позитивной самореализации молодежи в обществе.</w:t>
      </w:r>
    </w:p>
    <w:p w:rsidR="00D449E4" w:rsidRPr="00EF00A1" w:rsidRDefault="00D449E4" w:rsidP="00375C2E">
      <w:pPr>
        <w:pStyle w:val="ConsPlusNormal"/>
        <w:widowControl/>
        <w:ind w:firstLine="0"/>
        <w:rPr>
          <w:rFonts w:ascii="Times New Roman" w:hAnsi="Times New Roman" w:cs="Times New Roman"/>
          <w:sz w:val="22"/>
          <w:szCs w:val="22"/>
        </w:rPr>
      </w:pPr>
    </w:p>
    <w:p w:rsidR="00D449E4" w:rsidRPr="00EF00A1" w:rsidRDefault="00D449E4" w:rsidP="00375C2E">
      <w:pPr>
        <w:ind w:left="1080" w:right="692"/>
        <w:jc w:val="center"/>
        <w:rPr>
          <w:rFonts w:ascii="Times New Roman" w:hAnsi="Times New Roman" w:cs="Times New Roman"/>
          <w:b/>
          <w:sz w:val="28"/>
          <w:szCs w:val="28"/>
        </w:rPr>
      </w:pPr>
      <w:r w:rsidRPr="00EF00A1">
        <w:rPr>
          <w:rFonts w:ascii="Times New Roman" w:hAnsi="Times New Roman" w:cs="Times New Roman"/>
          <w:b/>
          <w:sz w:val="28"/>
          <w:szCs w:val="28"/>
        </w:rPr>
        <w:t>2.3Индикаторы достижения целей Подпрограммы.</w:t>
      </w:r>
    </w:p>
    <w:p w:rsidR="00D449E4" w:rsidRPr="00EF00A1" w:rsidRDefault="00D449E4" w:rsidP="00375C2E">
      <w:pPr>
        <w:autoSpaceDE w:val="0"/>
        <w:autoSpaceDN w:val="0"/>
        <w:adjustRightInd w:val="0"/>
        <w:ind w:firstLine="540"/>
        <w:jc w:val="both"/>
        <w:rPr>
          <w:rFonts w:ascii="Times New Roman" w:hAnsi="Times New Roman" w:cs="Times New Roman"/>
          <w:sz w:val="28"/>
          <w:szCs w:val="28"/>
        </w:rPr>
      </w:pPr>
      <w:r w:rsidRPr="00EF00A1">
        <w:rPr>
          <w:rFonts w:ascii="Times New Roman" w:hAnsi="Times New Roman" w:cs="Times New Roman"/>
          <w:sz w:val="28"/>
          <w:szCs w:val="28"/>
        </w:rPr>
        <w:t xml:space="preserve">На сегодняшний день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 проживает 9684 человек, из них 1483 человек – от 14 до 30 лет. Доля молодежи от общей численности населения составляет 15%. При этом данные показатели с учётом негативных миграционных тенденции региона, на протяжении нескольких лет практически неизменны.  </w:t>
      </w:r>
    </w:p>
    <w:p w:rsidR="00D449E4" w:rsidRPr="00EF00A1" w:rsidRDefault="00D449E4" w:rsidP="00375C2E">
      <w:pPr>
        <w:autoSpaceDE w:val="0"/>
        <w:autoSpaceDN w:val="0"/>
        <w:adjustRightInd w:val="0"/>
        <w:ind w:firstLine="540"/>
        <w:jc w:val="both"/>
        <w:rPr>
          <w:rFonts w:ascii="Times New Roman" w:hAnsi="Times New Roman" w:cs="Times New Roman"/>
          <w:b/>
          <w:sz w:val="28"/>
          <w:szCs w:val="28"/>
        </w:rPr>
      </w:pPr>
      <w:r w:rsidRPr="00EF00A1">
        <w:rPr>
          <w:rFonts w:ascii="Times New Roman" w:hAnsi="Times New Roman" w:cs="Times New Roman"/>
          <w:sz w:val="28"/>
          <w:szCs w:val="28"/>
        </w:rPr>
        <w:t>Эффективность реализации Подпрограммы оценивается по показателям, характеризующим качество жизни молодых людей, их социальную интеграцию в общество. Используемые индикаторы также позволяют оценить соответствие предлагаемых органами местного самоуправления технологий молодежной политики, муниципальных услуг современному состоянию молодежной среды, потребностям молодежи.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851"/>
        <w:gridCol w:w="1134"/>
        <w:gridCol w:w="1417"/>
      </w:tblGrid>
      <w:tr w:rsidR="00D449E4" w:rsidRPr="00EF00A1" w:rsidTr="00375C2E">
        <w:tc>
          <w:tcPr>
            <w:tcW w:w="4111"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Наименование индикаторов целей программы</w:t>
            </w:r>
          </w:p>
        </w:tc>
        <w:tc>
          <w:tcPr>
            <w:tcW w:w="1843"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Единицы измерения индикаторов целей программы</w:t>
            </w:r>
          </w:p>
        </w:tc>
        <w:tc>
          <w:tcPr>
            <w:tcW w:w="851"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2018 год</w:t>
            </w:r>
          </w:p>
        </w:tc>
        <w:tc>
          <w:tcPr>
            <w:tcW w:w="1134"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2019 год</w:t>
            </w:r>
          </w:p>
        </w:tc>
        <w:tc>
          <w:tcPr>
            <w:tcW w:w="1417"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2020 год</w:t>
            </w:r>
          </w:p>
        </w:tc>
      </w:tr>
      <w:tr w:rsidR="00D449E4" w:rsidRPr="00EF00A1" w:rsidTr="00375C2E">
        <w:tc>
          <w:tcPr>
            <w:tcW w:w="4111"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1</w:t>
            </w:r>
          </w:p>
        </w:tc>
        <w:tc>
          <w:tcPr>
            <w:tcW w:w="1843"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w:t>
            </w:r>
          </w:p>
        </w:tc>
        <w:tc>
          <w:tcPr>
            <w:tcW w:w="851"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3</w:t>
            </w:r>
          </w:p>
        </w:tc>
        <w:tc>
          <w:tcPr>
            <w:tcW w:w="1134"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4</w:t>
            </w:r>
          </w:p>
        </w:tc>
        <w:tc>
          <w:tcPr>
            <w:tcW w:w="1417"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5</w:t>
            </w:r>
          </w:p>
        </w:tc>
      </w:tr>
      <w:tr w:rsidR="00D449E4" w:rsidRPr="00EF00A1" w:rsidTr="00375C2E">
        <w:tc>
          <w:tcPr>
            <w:tcW w:w="4111" w:type="dxa"/>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Удельный вес молодежи, охваченной организованными формами досуга и занятости, от численности населения в возрасте 14-30 лет</w:t>
            </w:r>
          </w:p>
        </w:tc>
        <w:tc>
          <w:tcPr>
            <w:tcW w:w="1843"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51" w:type="dxa"/>
          </w:tcPr>
          <w:p w:rsidR="00D449E4" w:rsidRPr="00EF00A1" w:rsidRDefault="00D449E4" w:rsidP="00375C2E">
            <w:pPr>
              <w:pStyle w:val="afb"/>
              <w:jc w:val="center"/>
            </w:pPr>
            <w:r w:rsidRPr="00EF00A1">
              <w:t>78</w:t>
            </w:r>
          </w:p>
        </w:tc>
        <w:tc>
          <w:tcPr>
            <w:tcW w:w="1134" w:type="dxa"/>
          </w:tcPr>
          <w:p w:rsidR="00D449E4" w:rsidRPr="00EF00A1" w:rsidRDefault="00D449E4" w:rsidP="00375C2E">
            <w:pPr>
              <w:rPr>
                <w:rFonts w:ascii="Times New Roman" w:hAnsi="Times New Roman" w:cs="Times New Roman"/>
              </w:rPr>
            </w:pPr>
            <w:r w:rsidRPr="00EF00A1">
              <w:rPr>
                <w:rFonts w:ascii="Times New Roman" w:hAnsi="Times New Roman" w:cs="Times New Roman"/>
              </w:rPr>
              <w:t>82</w:t>
            </w:r>
          </w:p>
        </w:tc>
        <w:tc>
          <w:tcPr>
            <w:tcW w:w="1417" w:type="dxa"/>
          </w:tcPr>
          <w:p w:rsidR="00D449E4" w:rsidRPr="00EF00A1" w:rsidRDefault="00D449E4" w:rsidP="00375C2E">
            <w:pPr>
              <w:rPr>
                <w:rFonts w:ascii="Times New Roman" w:hAnsi="Times New Roman" w:cs="Times New Roman"/>
              </w:rPr>
            </w:pPr>
            <w:r w:rsidRPr="00EF00A1">
              <w:rPr>
                <w:rFonts w:ascii="Times New Roman" w:hAnsi="Times New Roman" w:cs="Times New Roman"/>
              </w:rPr>
              <w:t>89</w:t>
            </w:r>
          </w:p>
        </w:tc>
      </w:tr>
      <w:tr w:rsidR="00D449E4" w:rsidRPr="00EF00A1" w:rsidTr="00375C2E">
        <w:tc>
          <w:tcPr>
            <w:tcW w:w="4111" w:type="dxa"/>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Удельный вес молодежи, участвующей в различных формах самоорганизации, от численности населения в возрасте 14-30 лет</w:t>
            </w:r>
          </w:p>
        </w:tc>
        <w:tc>
          <w:tcPr>
            <w:tcW w:w="1843"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51"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55</w:t>
            </w:r>
          </w:p>
        </w:tc>
        <w:tc>
          <w:tcPr>
            <w:tcW w:w="1134"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58</w:t>
            </w:r>
          </w:p>
        </w:tc>
        <w:tc>
          <w:tcPr>
            <w:tcW w:w="1417"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60</w:t>
            </w:r>
          </w:p>
        </w:tc>
      </w:tr>
      <w:tr w:rsidR="00D449E4" w:rsidRPr="00EF00A1" w:rsidTr="00375C2E">
        <w:tc>
          <w:tcPr>
            <w:tcW w:w="4111" w:type="dxa"/>
          </w:tcPr>
          <w:p w:rsidR="00D449E4" w:rsidRPr="00EF00A1" w:rsidRDefault="00D449E4" w:rsidP="00375C2E">
            <w:pPr>
              <w:jc w:val="both"/>
              <w:rPr>
                <w:rFonts w:ascii="Times New Roman" w:hAnsi="Times New Roman" w:cs="Times New Roman"/>
                <w:sz w:val="28"/>
                <w:szCs w:val="28"/>
              </w:rPr>
            </w:pPr>
            <w:r w:rsidRPr="00EF00A1">
              <w:rPr>
                <w:rFonts w:ascii="Times New Roman" w:hAnsi="Times New Roman" w:cs="Times New Roman"/>
                <w:sz w:val="28"/>
                <w:szCs w:val="28"/>
              </w:rPr>
              <w:t xml:space="preserve">Уровень снижения подростковой и молодежной </w:t>
            </w:r>
            <w:r w:rsidRPr="00EF00A1">
              <w:rPr>
                <w:rFonts w:ascii="Times New Roman" w:hAnsi="Times New Roman" w:cs="Times New Roman"/>
                <w:sz w:val="28"/>
                <w:szCs w:val="28"/>
              </w:rPr>
              <w:lastRenderedPageBreak/>
              <w:t>преступности, от общего уровня преступности в районе</w:t>
            </w:r>
          </w:p>
        </w:tc>
        <w:tc>
          <w:tcPr>
            <w:tcW w:w="1843"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lastRenderedPageBreak/>
              <w:t>%</w:t>
            </w:r>
          </w:p>
        </w:tc>
        <w:tc>
          <w:tcPr>
            <w:tcW w:w="851" w:type="dxa"/>
          </w:tcPr>
          <w:p w:rsidR="00D449E4" w:rsidRPr="00EF00A1" w:rsidRDefault="00D449E4" w:rsidP="00375C2E">
            <w:pPr>
              <w:pStyle w:val="afb"/>
              <w:jc w:val="center"/>
            </w:pPr>
            <w:r w:rsidRPr="00EF00A1">
              <w:t>2,0</w:t>
            </w:r>
          </w:p>
        </w:tc>
        <w:tc>
          <w:tcPr>
            <w:tcW w:w="1134" w:type="dxa"/>
          </w:tcPr>
          <w:p w:rsidR="00D449E4" w:rsidRPr="00EF00A1" w:rsidRDefault="00D449E4" w:rsidP="00375C2E">
            <w:pPr>
              <w:rPr>
                <w:rFonts w:ascii="Times New Roman" w:hAnsi="Times New Roman" w:cs="Times New Roman"/>
              </w:rPr>
            </w:pPr>
            <w:r w:rsidRPr="00EF00A1">
              <w:rPr>
                <w:rFonts w:ascii="Times New Roman" w:hAnsi="Times New Roman" w:cs="Times New Roman"/>
              </w:rPr>
              <w:t>1,5</w:t>
            </w:r>
          </w:p>
        </w:tc>
        <w:tc>
          <w:tcPr>
            <w:tcW w:w="1417" w:type="dxa"/>
          </w:tcPr>
          <w:p w:rsidR="00D449E4" w:rsidRPr="00EF00A1" w:rsidRDefault="00D449E4" w:rsidP="00375C2E">
            <w:pPr>
              <w:rPr>
                <w:rFonts w:ascii="Times New Roman" w:hAnsi="Times New Roman" w:cs="Times New Roman"/>
              </w:rPr>
            </w:pPr>
            <w:r w:rsidRPr="00EF00A1">
              <w:rPr>
                <w:rFonts w:ascii="Times New Roman" w:hAnsi="Times New Roman" w:cs="Times New Roman"/>
              </w:rPr>
              <w:t>1,0</w:t>
            </w:r>
          </w:p>
        </w:tc>
      </w:tr>
    </w:tbl>
    <w:p w:rsidR="00D449E4" w:rsidRPr="00EF00A1" w:rsidRDefault="00D449E4" w:rsidP="00375C2E">
      <w:pPr>
        <w:ind w:left="1080" w:right="692"/>
        <w:jc w:val="center"/>
        <w:rPr>
          <w:rFonts w:ascii="Times New Roman" w:hAnsi="Times New Roman" w:cs="Times New Roman"/>
          <w:b/>
          <w:sz w:val="28"/>
          <w:szCs w:val="28"/>
        </w:rPr>
      </w:pPr>
    </w:p>
    <w:p w:rsidR="00D449E4" w:rsidRPr="00EF00A1" w:rsidRDefault="00D449E4" w:rsidP="00375C2E">
      <w:pPr>
        <w:tabs>
          <w:tab w:val="left" w:pos="233"/>
          <w:tab w:val="left" w:pos="503"/>
        </w:tabs>
        <w:jc w:val="center"/>
        <w:rPr>
          <w:rFonts w:ascii="Times New Roman" w:hAnsi="Times New Roman" w:cs="Times New Roman"/>
        </w:rPr>
      </w:pPr>
    </w:p>
    <w:p w:rsidR="00D449E4" w:rsidRPr="00EF00A1" w:rsidRDefault="00D449E4" w:rsidP="00375C2E">
      <w:pPr>
        <w:tabs>
          <w:tab w:val="left" w:pos="233"/>
          <w:tab w:val="left" w:pos="503"/>
        </w:tabs>
        <w:jc w:val="center"/>
        <w:rPr>
          <w:rFonts w:ascii="Times New Roman" w:eastAsia="Calibri" w:hAnsi="Times New Roman" w:cs="Times New Roman"/>
          <w:b/>
          <w:sz w:val="28"/>
          <w:szCs w:val="28"/>
        </w:rPr>
      </w:pPr>
      <w:r w:rsidRPr="00EF00A1">
        <w:rPr>
          <w:rFonts w:ascii="Times New Roman" w:hAnsi="Times New Roman" w:cs="Times New Roman"/>
        </w:rPr>
        <w:tab/>
      </w:r>
      <w:r w:rsidRPr="00EF00A1">
        <w:rPr>
          <w:rFonts w:ascii="Times New Roman" w:eastAsia="Calibri" w:hAnsi="Times New Roman" w:cs="Times New Roman"/>
          <w:b/>
          <w:sz w:val="28"/>
          <w:szCs w:val="28"/>
        </w:rPr>
        <w:t>2.4   Показатели непосредственных результатов реализации Подпрограммы</w:t>
      </w:r>
    </w:p>
    <w:p w:rsidR="00D449E4" w:rsidRPr="00EF00A1" w:rsidRDefault="00D449E4" w:rsidP="00375C2E">
      <w:pPr>
        <w:ind w:right="-572"/>
        <w:jc w:val="center"/>
        <w:rPr>
          <w:rFonts w:ascii="Times New Roman" w:hAnsi="Times New Roman" w:cs="Times New Roman"/>
          <w:sz w:val="28"/>
          <w:szCs w:val="28"/>
        </w:rPr>
      </w:pPr>
    </w:p>
    <w:tbl>
      <w:tblPr>
        <w:tblW w:w="8363" w:type="dxa"/>
        <w:tblInd w:w="70" w:type="dxa"/>
        <w:tblLayout w:type="fixed"/>
        <w:tblCellMar>
          <w:left w:w="70" w:type="dxa"/>
          <w:right w:w="70" w:type="dxa"/>
        </w:tblCellMar>
        <w:tblLook w:val="0000" w:firstRow="0" w:lastRow="0" w:firstColumn="0" w:lastColumn="0" w:noHBand="0" w:noVBand="0"/>
      </w:tblPr>
      <w:tblGrid>
        <w:gridCol w:w="4320"/>
        <w:gridCol w:w="1067"/>
        <w:gridCol w:w="992"/>
        <w:gridCol w:w="992"/>
        <w:gridCol w:w="992"/>
      </w:tblGrid>
      <w:tr w:rsidR="00D449E4" w:rsidRPr="00EF00A1"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jc w:val="center"/>
              <w:rPr>
                <w:rFonts w:ascii="Times New Roman" w:hAnsi="Times New Roman" w:cs="Times New Roman"/>
                <w:sz w:val="28"/>
                <w:szCs w:val="28"/>
              </w:rPr>
            </w:pPr>
            <w:r w:rsidRPr="00EF00A1">
              <w:rPr>
                <w:rFonts w:ascii="Times New Roman" w:hAnsi="Times New Roman" w:cs="Times New Roman"/>
                <w:sz w:val="28"/>
                <w:szCs w:val="28"/>
              </w:rPr>
              <w:t>Наименование индикатора цели Подпрограммы</w:t>
            </w:r>
          </w:p>
        </w:tc>
        <w:tc>
          <w:tcPr>
            <w:tcW w:w="106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jc w:val="center"/>
              <w:rPr>
                <w:rFonts w:ascii="Times New Roman" w:hAnsi="Times New Roman" w:cs="Times New Roman"/>
                <w:sz w:val="28"/>
                <w:szCs w:val="28"/>
              </w:rPr>
            </w:pPr>
            <w:r w:rsidRPr="00EF00A1">
              <w:rPr>
                <w:rFonts w:ascii="Times New Roman" w:hAnsi="Times New Roman" w:cs="Times New Roman"/>
                <w:sz w:val="28"/>
                <w:szCs w:val="28"/>
              </w:rPr>
              <w:t xml:space="preserve">Единица </w:t>
            </w:r>
            <w:r w:rsidRPr="00EF00A1">
              <w:rPr>
                <w:rFonts w:ascii="Times New Roman" w:hAnsi="Times New Roman" w:cs="Times New Roman"/>
                <w:sz w:val="28"/>
                <w:szCs w:val="28"/>
              </w:rPr>
              <w:br/>
              <w:t>измерения</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jc w:val="center"/>
              <w:rPr>
                <w:rFonts w:ascii="Times New Roman" w:hAnsi="Times New Roman" w:cs="Times New Roman"/>
                <w:sz w:val="28"/>
                <w:szCs w:val="28"/>
              </w:rPr>
            </w:pPr>
            <w:r w:rsidRPr="00EF00A1">
              <w:rPr>
                <w:rFonts w:ascii="Times New Roman" w:hAnsi="Times New Roman" w:cs="Times New Roman"/>
                <w:sz w:val="28"/>
                <w:szCs w:val="28"/>
              </w:rPr>
              <w:t xml:space="preserve">2018 </w:t>
            </w:r>
            <w:r w:rsidRPr="00EF00A1">
              <w:rPr>
                <w:rFonts w:ascii="Times New Roman" w:hAnsi="Times New Roman" w:cs="Times New Roman"/>
                <w:sz w:val="28"/>
                <w:szCs w:val="28"/>
              </w:rPr>
              <w:br/>
              <w:t xml:space="preserve">год </w:t>
            </w:r>
            <w:r w:rsidRPr="00EF00A1">
              <w:rPr>
                <w:rFonts w:ascii="Times New Roman" w:hAnsi="Times New Roman" w:cs="Times New Roman"/>
                <w:sz w:val="28"/>
                <w:szCs w:val="28"/>
              </w:rPr>
              <w:br/>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jc w:val="center"/>
              <w:rPr>
                <w:rFonts w:ascii="Times New Roman" w:hAnsi="Times New Roman" w:cs="Times New Roman"/>
                <w:sz w:val="28"/>
                <w:szCs w:val="28"/>
              </w:rPr>
            </w:pPr>
            <w:r w:rsidRPr="00EF00A1">
              <w:rPr>
                <w:rFonts w:ascii="Times New Roman" w:hAnsi="Times New Roman" w:cs="Times New Roman"/>
                <w:sz w:val="28"/>
                <w:szCs w:val="28"/>
              </w:rPr>
              <w:t xml:space="preserve">2019 </w:t>
            </w:r>
            <w:r w:rsidRPr="00EF00A1">
              <w:rPr>
                <w:rFonts w:ascii="Times New Roman" w:hAnsi="Times New Roman" w:cs="Times New Roman"/>
                <w:sz w:val="28"/>
                <w:szCs w:val="28"/>
              </w:rPr>
              <w:br/>
              <w:t xml:space="preserve">год </w:t>
            </w:r>
            <w:r w:rsidRPr="00EF00A1">
              <w:rPr>
                <w:rFonts w:ascii="Times New Roman" w:hAnsi="Times New Roman" w:cs="Times New Roman"/>
                <w:sz w:val="28"/>
                <w:szCs w:val="28"/>
              </w:rPr>
              <w:br/>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autoSpaceDE w:val="0"/>
              <w:autoSpaceDN w:val="0"/>
              <w:adjustRightInd w:val="0"/>
              <w:jc w:val="center"/>
              <w:rPr>
                <w:rFonts w:ascii="Times New Roman" w:hAnsi="Times New Roman" w:cs="Times New Roman"/>
                <w:sz w:val="28"/>
                <w:szCs w:val="28"/>
              </w:rPr>
            </w:pPr>
            <w:r w:rsidRPr="00EF00A1">
              <w:rPr>
                <w:rFonts w:ascii="Times New Roman" w:hAnsi="Times New Roman" w:cs="Times New Roman"/>
                <w:sz w:val="28"/>
                <w:szCs w:val="28"/>
              </w:rPr>
              <w:t>2020 год</w:t>
            </w:r>
          </w:p>
        </w:tc>
      </w:tr>
      <w:tr w:rsidR="00D449E4" w:rsidRPr="00EF00A1"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both"/>
              <w:rPr>
                <w:rFonts w:ascii="Times New Roman" w:hAnsi="Times New Roman" w:cs="Times New Roman"/>
                <w:sz w:val="28"/>
                <w:szCs w:val="28"/>
              </w:rPr>
            </w:pPr>
            <w:r w:rsidRPr="00EF00A1">
              <w:rPr>
                <w:rFonts w:ascii="Times New Roman" w:hAnsi="Times New Roman" w:cs="Times New Roman"/>
                <w:sz w:val="28"/>
                <w:szCs w:val="28"/>
              </w:rPr>
              <w:t>Уровень снижения подростковой и молодежной преступности, от общего уровня преступности в районе</w:t>
            </w:r>
          </w:p>
        </w:tc>
        <w:tc>
          <w:tcPr>
            <w:tcW w:w="106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1,0</w:t>
            </w:r>
          </w:p>
        </w:tc>
      </w:tr>
      <w:tr w:rsidR="00D449E4" w:rsidRPr="00EF00A1" w:rsidTr="00375C2E">
        <w:trPr>
          <w:cantSplit/>
          <w:trHeight w:val="480"/>
        </w:trPr>
        <w:tc>
          <w:tcPr>
            <w:tcW w:w="4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93"/>
              <w:jc w:val="both"/>
              <w:rPr>
                <w:rFonts w:ascii="Times New Roman" w:hAnsi="Times New Roman" w:cs="Times New Roman"/>
                <w:sz w:val="28"/>
                <w:szCs w:val="28"/>
              </w:rPr>
            </w:pPr>
            <w:r w:rsidRPr="00EF00A1">
              <w:rPr>
                <w:rFonts w:ascii="Times New Roman" w:hAnsi="Times New Roman" w:cs="Times New Roman"/>
                <w:sz w:val="28"/>
                <w:szCs w:val="28"/>
              </w:rPr>
              <w:t>Удельный вес молодежи, охваченной организованными формами досуга и занятости, от численности населения в возрасте 14-30 лет</w:t>
            </w:r>
          </w:p>
        </w:tc>
        <w:tc>
          <w:tcPr>
            <w:tcW w:w="1067"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tabs>
                <w:tab w:val="left" w:pos="1152"/>
              </w:tabs>
              <w:ind w:right="72"/>
              <w:jc w:val="center"/>
              <w:rPr>
                <w:rFonts w:ascii="Times New Roman" w:hAnsi="Times New Roman" w:cs="Times New Roman"/>
                <w:sz w:val="28"/>
                <w:szCs w:val="28"/>
              </w:rPr>
            </w:pPr>
            <w:r w:rsidRPr="00EF00A1">
              <w:rPr>
                <w:rFonts w:ascii="Times New Roman" w:hAnsi="Times New Roman" w:cs="Times New Roman"/>
                <w:sz w:val="28"/>
                <w:szCs w:val="28"/>
              </w:rPr>
              <w:t>78</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sz w:val="28"/>
                <w:szCs w:val="28"/>
              </w:rPr>
            </w:pPr>
            <w:r w:rsidRPr="00EF00A1">
              <w:rPr>
                <w:rFonts w:ascii="Times New Roman" w:hAnsi="Times New Roman" w:cs="Times New Roman"/>
                <w:sz w:val="28"/>
                <w:szCs w:val="28"/>
              </w:rPr>
              <w:t>82</w:t>
            </w:r>
          </w:p>
        </w:tc>
        <w:tc>
          <w:tcPr>
            <w:tcW w:w="992"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ind w:right="72"/>
              <w:jc w:val="center"/>
              <w:rPr>
                <w:rFonts w:ascii="Times New Roman" w:hAnsi="Times New Roman" w:cs="Times New Roman"/>
                <w:sz w:val="28"/>
                <w:szCs w:val="28"/>
              </w:rPr>
            </w:pPr>
            <w:r w:rsidRPr="00EF00A1">
              <w:rPr>
                <w:rFonts w:ascii="Times New Roman" w:hAnsi="Times New Roman" w:cs="Times New Roman"/>
                <w:sz w:val="28"/>
                <w:szCs w:val="28"/>
              </w:rPr>
              <w:t>89</w:t>
            </w:r>
          </w:p>
        </w:tc>
      </w:tr>
    </w:tbl>
    <w:p w:rsidR="00D449E4" w:rsidRPr="00EF00A1" w:rsidRDefault="00D449E4" w:rsidP="00375C2E">
      <w:pPr>
        <w:pStyle w:val="ConsPlusNormal"/>
        <w:widowControl/>
        <w:ind w:firstLine="0"/>
        <w:jc w:val="center"/>
        <w:outlineLvl w:val="1"/>
        <w:rPr>
          <w:rFonts w:ascii="Times New Roman" w:hAnsi="Times New Roman" w:cs="Times New Roman"/>
          <w:color w:val="000000"/>
          <w:sz w:val="24"/>
          <w:szCs w:val="24"/>
        </w:rPr>
      </w:pPr>
      <w:r w:rsidRPr="00EF00A1">
        <w:rPr>
          <w:rFonts w:ascii="Times New Roman" w:hAnsi="Times New Roman" w:cs="Times New Roman"/>
          <w:b/>
          <w:sz w:val="28"/>
          <w:szCs w:val="28"/>
        </w:rPr>
        <w:t>2.5. Ресурсное обеспечение Подпрограммы.</w:t>
      </w:r>
    </w:p>
    <w:p w:rsidR="00D449E4" w:rsidRPr="00EF00A1" w:rsidRDefault="00D449E4" w:rsidP="00375C2E">
      <w:pPr>
        <w:pStyle w:val="ConsPlusNormal"/>
        <w:widowControl/>
        <w:tabs>
          <w:tab w:val="left" w:pos="1527"/>
        </w:tabs>
        <w:ind w:firstLine="0"/>
        <w:outlineLvl w:val="1"/>
        <w:rPr>
          <w:rFonts w:ascii="Times New Roman" w:hAnsi="Times New Roman" w:cs="Times New Roman"/>
          <w:sz w:val="22"/>
          <w:szCs w:val="22"/>
        </w:rPr>
      </w:pPr>
    </w:p>
    <w:p w:rsidR="00D449E4" w:rsidRPr="00EF00A1" w:rsidRDefault="00D449E4" w:rsidP="00375C2E">
      <w:pPr>
        <w:pStyle w:val="ConsPlusNormal"/>
        <w:widowControl/>
        <w:ind w:firstLine="0"/>
        <w:jc w:val="center"/>
        <w:outlineLvl w:val="1"/>
        <w:rPr>
          <w:rFonts w:ascii="Times New Roman" w:hAnsi="Times New Roman" w:cs="Times New Roman"/>
          <w:b/>
          <w:sz w:val="28"/>
          <w:szCs w:val="28"/>
        </w:rPr>
      </w:pPr>
    </w:p>
    <w:tbl>
      <w:tblPr>
        <w:tblpPr w:leftFromText="180" w:rightFromText="180" w:vertAnchor="text" w:horzAnchor="margin" w:tblpY="-34"/>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030"/>
        <w:gridCol w:w="1417"/>
        <w:gridCol w:w="1558"/>
        <w:gridCol w:w="1415"/>
      </w:tblGrid>
      <w:tr w:rsidR="00D449E4" w:rsidRPr="00EF00A1" w:rsidTr="00375C2E">
        <w:tc>
          <w:tcPr>
            <w:tcW w:w="1448" w:type="pct"/>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lastRenderedPageBreak/>
              <w:t>Наименование исполнителей программы</w:t>
            </w:r>
          </w:p>
        </w:tc>
        <w:tc>
          <w:tcPr>
            <w:tcW w:w="1123" w:type="pct"/>
            <w:vMerge w:val="restar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Источники финансирования</w:t>
            </w:r>
          </w:p>
        </w:tc>
        <w:tc>
          <w:tcPr>
            <w:tcW w:w="2429" w:type="pct"/>
            <w:gridSpan w:val="3"/>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Годы</w:t>
            </w: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vMerge/>
          </w:tcPr>
          <w:p w:rsidR="00D449E4" w:rsidRPr="00EF00A1" w:rsidRDefault="00D449E4" w:rsidP="00375C2E">
            <w:pPr>
              <w:jc w:val="center"/>
              <w:rPr>
                <w:rFonts w:ascii="Times New Roman" w:hAnsi="Times New Roman" w:cs="Times New Roman"/>
              </w:rPr>
            </w:pPr>
          </w:p>
        </w:tc>
        <w:tc>
          <w:tcPr>
            <w:tcW w:w="784" w:type="pct"/>
          </w:tcPr>
          <w:p w:rsidR="00D449E4" w:rsidRPr="00EF00A1" w:rsidRDefault="00D449E4" w:rsidP="00375C2E">
            <w:pPr>
              <w:jc w:val="center"/>
              <w:rPr>
                <w:rFonts w:ascii="Times New Roman" w:hAnsi="Times New Roman" w:cs="Times New Roman"/>
              </w:rPr>
            </w:pP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2018</w:t>
            </w:r>
          </w:p>
        </w:tc>
        <w:tc>
          <w:tcPr>
            <w:tcW w:w="862" w:type="pct"/>
          </w:tcPr>
          <w:p w:rsidR="00D449E4" w:rsidRPr="00EF00A1" w:rsidRDefault="00D449E4" w:rsidP="00375C2E">
            <w:pPr>
              <w:jc w:val="center"/>
              <w:rPr>
                <w:rFonts w:ascii="Times New Roman" w:hAnsi="Times New Roman" w:cs="Times New Roman"/>
              </w:rPr>
            </w:pP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2019</w:t>
            </w:r>
          </w:p>
        </w:tc>
        <w:tc>
          <w:tcPr>
            <w:tcW w:w="783" w:type="pct"/>
          </w:tcPr>
          <w:p w:rsidR="00D449E4" w:rsidRPr="00EF00A1" w:rsidRDefault="00D449E4" w:rsidP="00375C2E">
            <w:pPr>
              <w:jc w:val="center"/>
              <w:rPr>
                <w:rFonts w:ascii="Times New Roman" w:hAnsi="Times New Roman" w:cs="Times New Roman"/>
              </w:rPr>
            </w:pPr>
          </w:p>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2020</w:t>
            </w:r>
          </w:p>
          <w:p w:rsidR="00D449E4" w:rsidRPr="00EF00A1" w:rsidRDefault="00D449E4" w:rsidP="00375C2E">
            <w:pPr>
              <w:jc w:val="center"/>
              <w:rPr>
                <w:rFonts w:ascii="Times New Roman" w:hAnsi="Times New Roman" w:cs="Times New Roman"/>
              </w:rPr>
            </w:pPr>
          </w:p>
        </w:tc>
      </w:tr>
      <w:tr w:rsidR="00D449E4" w:rsidRPr="00EF00A1" w:rsidTr="00375C2E">
        <w:trPr>
          <w:trHeight w:val="600"/>
        </w:trPr>
        <w:tc>
          <w:tcPr>
            <w:tcW w:w="1448" w:type="pct"/>
            <w:vMerge w:val="restart"/>
          </w:tcPr>
          <w:p w:rsidR="00D449E4" w:rsidRPr="00EF00A1" w:rsidRDefault="00D449E4" w:rsidP="00375C2E">
            <w:pPr>
              <w:jc w:val="both"/>
              <w:rPr>
                <w:rFonts w:ascii="Times New Roman" w:hAnsi="Times New Roman" w:cs="Times New Roman"/>
              </w:rPr>
            </w:pPr>
            <w:r w:rsidRPr="00EF00A1">
              <w:rPr>
                <w:rFonts w:ascii="Times New Roman" w:hAnsi="Times New Roman" w:cs="Times New Roman"/>
              </w:rPr>
              <w:t>Управление образования и молодежной политики администрации Большемурашкинского муниципального района</w:t>
            </w:r>
          </w:p>
        </w:tc>
        <w:tc>
          <w:tcPr>
            <w:tcW w:w="1123" w:type="pct"/>
          </w:tcPr>
          <w:p w:rsidR="00D449E4" w:rsidRPr="00EF00A1" w:rsidRDefault="00D449E4" w:rsidP="00375C2E">
            <w:pPr>
              <w:rPr>
                <w:rFonts w:ascii="Times New Roman" w:hAnsi="Times New Roman" w:cs="Times New Roman"/>
                <w:b/>
              </w:rPr>
            </w:pPr>
            <w:r w:rsidRPr="00EF00A1">
              <w:rPr>
                <w:rFonts w:ascii="Times New Roman" w:hAnsi="Times New Roman" w:cs="Times New Roman"/>
                <w:b/>
              </w:rPr>
              <w:t xml:space="preserve">Областной бюджет,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rPr>
          <w:trHeight w:val="213"/>
        </w:trPr>
        <w:tc>
          <w:tcPr>
            <w:tcW w:w="1448" w:type="pct"/>
            <w:vMerge/>
          </w:tcPr>
          <w:p w:rsidR="00D449E4" w:rsidRPr="00EF00A1" w:rsidRDefault="00D449E4" w:rsidP="00375C2E">
            <w:pPr>
              <w:jc w:val="both"/>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Капвложения</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rPr>
          <w:trHeight w:val="255"/>
        </w:trPr>
        <w:tc>
          <w:tcPr>
            <w:tcW w:w="1448" w:type="pct"/>
            <w:vMerge/>
          </w:tcPr>
          <w:p w:rsidR="00D449E4" w:rsidRPr="00EF00A1" w:rsidRDefault="00D449E4" w:rsidP="00375C2E">
            <w:pPr>
              <w:jc w:val="both"/>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НИОКР</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tabs>
                <w:tab w:val="left" w:pos="175"/>
              </w:tabs>
              <w:rPr>
                <w:rFonts w:ascii="Times New Roman" w:hAnsi="Times New Roman" w:cs="Times New Roman"/>
              </w:rPr>
            </w:pPr>
            <w:r w:rsidRPr="00EF00A1">
              <w:rPr>
                <w:rFonts w:ascii="Times New Roman" w:hAnsi="Times New Roman" w:cs="Times New Roman"/>
              </w:rPr>
              <w:t>Прочие расходы</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b/>
              </w:rPr>
            </w:pPr>
            <w:r w:rsidRPr="00EF00A1">
              <w:rPr>
                <w:rFonts w:ascii="Times New Roman" w:hAnsi="Times New Roman" w:cs="Times New Roman"/>
                <w:b/>
              </w:rPr>
              <w:t xml:space="preserve">Федеральный бюджет.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Капвложения</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НИОКР</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tabs>
                <w:tab w:val="left" w:pos="175"/>
              </w:tabs>
              <w:rPr>
                <w:rFonts w:ascii="Times New Roman" w:hAnsi="Times New Roman" w:cs="Times New Roman"/>
              </w:rPr>
            </w:pPr>
            <w:r w:rsidRPr="00EF00A1">
              <w:rPr>
                <w:rFonts w:ascii="Times New Roman" w:hAnsi="Times New Roman" w:cs="Times New Roman"/>
              </w:rPr>
              <w:t>Прочие расходы</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b/>
              </w:rPr>
            </w:pPr>
            <w:r w:rsidRPr="00EF00A1">
              <w:rPr>
                <w:rFonts w:ascii="Times New Roman" w:hAnsi="Times New Roman" w:cs="Times New Roman"/>
                <w:b/>
              </w:rPr>
              <w:t xml:space="preserve">Местный бюджет,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w:t>
            </w:r>
          </w:p>
        </w:tc>
        <w:tc>
          <w:tcPr>
            <w:tcW w:w="784"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50,0</w:t>
            </w:r>
          </w:p>
        </w:tc>
        <w:tc>
          <w:tcPr>
            <w:tcW w:w="862"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57,0</w:t>
            </w:r>
          </w:p>
        </w:tc>
        <w:tc>
          <w:tcPr>
            <w:tcW w:w="783" w:type="pct"/>
          </w:tcPr>
          <w:p w:rsidR="00D449E4" w:rsidRPr="00EF00A1" w:rsidRDefault="006A1F4B" w:rsidP="00375C2E">
            <w:pPr>
              <w:jc w:val="center"/>
              <w:rPr>
                <w:rFonts w:ascii="Times New Roman" w:hAnsi="Times New Roman" w:cs="Times New Roman"/>
              </w:rPr>
            </w:pPr>
            <w:r w:rsidRPr="00EF00A1">
              <w:rPr>
                <w:rFonts w:ascii="Times New Roman" w:hAnsi="Times New Roman" w:cs="Times New Roman"/>
              </w:rPr>
              <w:t>5</w:t>
            </w:r>
            <w:r w:rsidR="00D449E4" w:rsidRPr="00EF00A1">
              <w:rPr>
                <w:rFonts w:ascii="Times New Roman" w:hAnsi="Times New Roman" w:cs="Times New Roman"/>
              </w:rPr>
              <w:t>0</w:t>
            </w:r>
            <w:r w:rsidRPr="00EF00A1">
              <w:rPr>
                <w:rFonts w:ascii="Times New Roman" w:hAnsi="Times New Roman" w:cs="Times New Roman"/>
              </w:rPr>
              <w:t>,0</w:t>
            </w: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Капвложения</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НИОКР</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tabs>
                <w:tab w:val="left" w:pos="175"/>
              </w:tabs>
              <w:rPr>
                <w:rFonts w:ascii="Times New Roman" w:hAnsi="Times New Roman" w:cs="Times New Roman"/>
              </w:rPr>
            </w:pPr>
            <w:r w:rsidRPr="00EF00A1">
              <w:rPr>
                <w:rFonts w:ascii="Times New Roman" w:hAnsi="Times New Roman" w:cs="Times New Roman"/>
              </w:rPr>
              <w:t>Прочие расходы</w:t>
            </w:r>
          </w:p>
        </w:tc>
        <w:tc>
          <w:tcPr>
            <w:tcW w:w="784"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50,0</w:t>
            </w:r>
          </w:p>
        </w:tc>
        <w:tc>
          <w:tcPr>
            <w:tcW w:w="862"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57,0</w:t>
            </w:r>
          </w:p>
        </w:tc>
        <w:tc>
          <w:tcPr>
            <w:tcW w:w="783" w:type="pct"/>
          </w:tcPr>
          <w:p w:rsidR="00D449E4" w:rsidRPr="00EF00A1" w:rsidRDefault="006A1F4B" w:rsidP="00375C2E">
            <w:pPr>
              <w:jc w:val="center"/>
              <w:rPr>
                <w:rFonts w:ascii="Times New Roman" w:hAnsi="Times New Roman" w:cs="Times New Roman"/>
              </w:rPr>
            </w:pPr>
            <w:r w:rsidRPr="00EF00A1">
              <w:rPr>
                <w:rFonts w:ascii="Times New Roman" w:hAnsi="Times New Roman" w:cs="Times New Roman"/>
              </w:rPr>
              <w:t>50,0</w:t>
            </w: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b/>
              </w:rPr>
            </w:pPr>
            <w:r w:rsidRPr="00EF00A1">
              <w:rPr>
                <w:rFonts w:ascii="Times New Roman" w:hAnsi="Times New Roman" w:cs="Times New Roman"/>
                <w:b/>
              </w:rPr>
              <w:t xml:space="preserve">Прочие источники, в </w:t>
            </w:r>
            <w:proofErr w:type="spellStart"/>
            <w:r w:rsidRPr="00EF00A1">
              <w:rPr>
                <w:rFonts w:ascii="Times New Roman" w:hAnsi="Times New Roman" w:cs="Times New Roman"/>
                <w:b/>
              </w:rPr>
              <w:t>т.ч</w:t>
            </w:r>
            <w:proofErr w:type="spellEnd"/>
            <w:r w:rsidRPr="00EF00A1">
              <w:rPr>
                <w:rFonts w:ascii="Times New Roman" w:hAnsi="Times New Roman" w:cs="Times New Roman"/>
                <w:b/>
              </w:rPr>
              <w:t>.</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Капвложения</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НИОКР</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tabs>
                <w:tab w:val="left" w:pos="175"/>
              </w:tabs>
              <w:rPr>
                <w:rFonts w:ascii="Times New Roman" w:hAnsi="Times New Roman" w:cs="Times New Roman"/>
              </w:rPr>
            </w:pPr>
            <w:r w:rsidRPr="00EF00A1">
              <w:rPr>
                <w:rFonts w:ascii="Times New Roman" w:hAnsi="Times New Roman" w:cs="Times New Roman"/>
              </w:rPr>
              <w:t>Прочие расходы</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tabs>
                <w:tab w:val="left" w:pos="175"/>
              </w:tabs>
              <w:rPr>
                <w:rFonts w:ascii="Times New Roman" w:hAnsi="Times New Roman" w:cs="Times New Roman"/>
                <w:b/>
              </w:rPr>
            </w:pPr>
            <w:r w:rsidRPr="00EF00A1">
              <w:rPr>
                <w:rFonts w:ascii="Times New Roman" w:hAnsi="Times New Roman" w:cs="Times New Roman"/>
                <w:b/>
              </w:rPr>
              <w:t>ИТОГО</w:t>
            </w:r>
          </w:p>
        </w:tc>
        <w:tc>
          <w:tcPr>
            <w:tcW w:w="784"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50,0</w:t>
            </w:r>
          </w:p>
        </w:tc>
        <w:tc>
          <w:tcPr>
            <w:tcW w:w="862"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57,0</w:t>
            </w:r>
          </w:p>
        </w:tc>
        <w:tc>
          <w:tcPr>
            <w:tcW w:w="783" w:type="pct"/>
          </w:tcPr>
          <w:p w:rsidR="00D449E4" w:rsidRPr="00EF00A1" w:rsidRDefault="006A1F4B" w:rsidP="00375C2E">
            <w:pPr>
              <w:jc w:val="center"/>
              <w:rPr>
                <w:rFonts w:ascii="Times New Roman" w:hAnsi="Times New Roman" w:cs="Times New Roman"/>
              </w:rPr>
            </w:pPr>
            <w:r w:rsidRPr="00EF00A1">
              <w:rPr>
                <w:rFonts w:ascii="Times New Roman" w:hAnsi="Times New Roman" w:cs="Times New Roman"/>
              </w:rPr>
              <w:t>50,</w:t>
            </w:r>
            <w:r w:rsidR="00D449E4" w:rsidRPr="00EF00A1">
              <w:rPr>
                <w:rFonts w:ascii="Times New Roman" w:hAnsi="Times New Roman" w:cs="Times New Roman"/>
              </w:rPr>
              <w:t>0</w:t>
            </w: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Капвложения</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rPr>
                <w:rFonts w:ascii="Times New Roman" w:hAnsi="Times New Roman" w:cs="Times New Roman"/>
              </w:rPr>
            </w:pPr>
            <w:r w:rsidRPr="00EF00A1">
              <w:rPr>
                <w:rFonts w:ascii="Times New Roman" w:hAnsi="Times New Roman" w:cs="Times New Roman"/>
              </w:rPr>
              <w:t>НИОКР</w:t>
            </w:r>
          </w:p>
        </w:tc>
        <w:tc>
          <w:tcPr>
            <w:tcW w:w="784" w:type="pct"/>
          </w:tcPr>
          <w:p w:rsidR="00D449E4" w:rsidRPr="00EF00A1" w:rsidRDefault="00D449E4" w:rsidP="00375C2E">
            <w:pPr>
              <w:jc w:val="center"/>
              <w:rPr>
                <w:rFonts w:ascii="Times New Roman" w:hAnsi="Times New Roman" w:cs="Times New Roman"/>
              </w:rPr>
            </w:pPr>
          </w:p>
        </w:tc>
        <w:tc>
          <w:tcPr>
            <w:tcW w:w="862" w:type="pct"/>
          </w:tcPr>
          <w:p w:rsidR="00D449E4" w:rsidRPr="00EF00A1" w:rsidRDefault="00D449E4" w:rsidP="00375C2E">
            <w:pPr>
              <w:jc w:val="center"/>
              <w:rPr>
                <w:rFonts w:ascii="Times New Roman" w:hAnsi="Times New Roman" w:cs="Times New Roman"/>
              </w:rPr>
            </w:pPr>
          </w:p>
        </w:tc>
        <w:tc>
          <w:tcPr>
            <w:tcW w:w="783" w:type="pct"/>
          </w:tcPr>
          <w:p w:rsidR="00D449E4" w:rsidRPr="00EF00A1" w:rsidRDefault="00D449E4" w:rsidP="00375C2E">
            <w:pPr>
              <w:jc w:val="center"/>
              <w:rPr>
                <w:rFonts w:ascii="Times New Roman" w:hAnsi="Times New Roman" w:cs="Times New Roman"/>
              </w:rPr>
            </w:pPr>
          </w:p>
        </w:tc>
      </w:tr>
      <w:tr w:rsidR="00D449E4" w:rsidRPr="00EF00A1" w:rsidTr="00375C2E">
        <w:tc>
          <w:tcPr>
            <w:tcW w:w="1448" w:type="pct"/>
            <w:vMerge/>
          </w:tcPr>
          <w:p w:rsidR="00D449E4" w:rsidRPr="00EF00A1" w:rsidRDefault="00D449E4" w:rsidP="00375C2E">
            <w:pPr>
              <w:jc w:val="center"/>
              <w:rPr>
                <w:rFonts w:ascii="Times New Roman" w:hAnsi="Times New Roman" w:cs="Times New Roman"/>
              </w:rPr>
            </w:pPr>
          </w:p>
        </w:tc>
        <w:tc>
          <w:tcPr>
            <w:tcW w:w="1123" w:type="pct"/>
          </w:tcPr>
          <w:p w:rsidR="00D449E4" w:rsidRPr="00EF00A1" w:rsidRDefault="00D449E4" w:rsidP="00375C2E">
            <w:pPr>
              <w:tabs>
                <w:tab w:val="left" w:pos="175"/>
              </w:tabs>
              <w:rPr>
                <w:rFonts w:ascii="Times New Roman" w:hAnsi="Times New Roman" w:cs="Times New Roman"/>
              </w:rPr>
            </w:pPr>
            <w:r w:rsidRPr="00EF00A1">
              <w:rPr>
                <w:rFonts w:ascii="Times New Roman" w:hAnsi="Times New Roman" w:cs="Times New Roman"/>
              </w:rPr>
              <w:t>Прочие расходы</w:t>
            </w:r>
          </w:p>
        </w:tc>
        <w:tc>
          <w:tcPr>
            <w:tcW w:w="784"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50,0</w:t>
            </w:r>
          </w:p>
        </w:tc>
        <w:tc>
          <w:tcPr>
            <w:tcW w:w="862" w:type="pct"/>
          </w:tcPr>
          <w:p w:rsidR="00D449E4" w:rsidRPr="00EF00A1" w:rsidRDefault="00D449E4" w:rsidP="00375C2E">
            <w:pPr>
              <w:jc w:val="center"/>
              <w:rPr>
                <w:rFonts w:ascii="Times New Roman" w:hAnsi="Times New Roman" w:cs="Times New Roman"/>
              </w:rPr>
            </w:pPr>
            <w:r w:rsidRPr="00EF00A1">
              <w:rPr>
                <w:rFonts w:ascii="Times New Roman" w:hAnsi="Times New Roman" w:cs="Times New Roman"/>
              </w:rPr>
              <w:t>57,0</w:t>
            </w:r>
          </w:p>
        </w:tc>
        <w:tc>
          <w:tcPr>
            <w:tcW w:w="783" w:type="pct"/>
          </w:tcPr>
          <w:p w:rsidR="00D449E4" w:rsidRPr="00EF00A1" w:rsidRDefault="006A1F4B" w:rsidP="00375C2E">
            <w:pPr>
              <w:jc w:val="center"/>
              <w:rPr>
                <w:rFonts w:ascii="Times New Roman" w:hAnsi="Times New Roman" w:cs="Times New Roman"/>
              </w:rPr>
            </w:pPr>
            <w:r w:rsidRPr="00EF00A1">
              <w:rPr>
                <w:rFonts w:ascii="Times New Roman" w:hAnsi="Times New Roman" w:cs="Times New Roman"/>
              </w:rPr>
              <w:t>50,</w:t>
            </w:r>
            <w:r w:rsidR="00D449E4" w:rsidRPr="00EF00A1">
              <w:rPr>
                <w:rFonts w:ascii="Times New Roman" w:hAnsi="Times New Roman" w:cs="Times New Roman"/>
              </w:rPr>
              <w:t>0</w:t>
            </w:r>
          </w:p>
        </w:tc>
      </w:tr>
    </w:tbl>
    <w:p w:rsidR="00D449E4" w:rsidRPr="00EF00A1" w:rsidRDefault="00D449E4" w:rsidP="00375C2E">
      <w:pPr>
        <w:shd w:val="clear" w:color="auto" w:fill="FFFFFF"/>
        <w:ind w:firstLine="567"/>
        <w:jc w:val="both"/>
        <w:textAlignment w:val="baseline"/>
        <w:rPr>
          <w:rFonts w:ascii="Times New Roman" w:hAnsi="Times New Roman" w:cs="Times New Roman"/>
          <w:color w:val="000000"/>
        </w:rPr>
        <w:sectPr w:rsidR="00D449E4" w:rsidRPr="00EF00A1" w:rsidSect="0022415D">
          <w:footerReference w:type="default" r:id="rId33"/>
          <w:pgSz w:w="11906" w:h="16838"/>
          <w:pgMar w:top="1134" w:right="851" w:bottom="1134" w:left="1701" w:header="709" w:footer="709" w:gutter="0"/>
          <w:cols w:space="708"/>
          <w:docGrid w:linePitch="360"/>
        </w:sectPr>
      </w:pPr>
    </w:p>
    <w:p w:rsidR="00D449E4" w:rsidRPr="00EF00A1" w:rsidRDefault="00D449E4" w:rsidP="00375C2E">
      <w:pPr>
        <w:pStyle w:val="ConsPlusNormal"/>
        <w:widowControl/>
        <w:ind w:firstLine="0"/>
        <w:jc w:val="right"/>
        <w:outlineLvl w:val="1"/>
        <w:rPr>
          <w:rFonts w:ascii="Times New Roman" w:hAnsi="Times New Roman" w:cs="Times New Roman"/>
          <w:sz w:val="28"/>
          <w:szCs w:val="28"/>
        </w:rPr>
      </w:pPr>
      <w:r w:rsidRPr="00EF00A1">
        <w:rPr>
          <w:rFonts w:ascii="Times New Roman" w:hAnsi="Times New Roman" w:cs="Times New Roman"/>
          <w:sz w:val="28"/>
          <w:szCs w:val="28"/>
        </w:rPr>
        <w:lastRenderedPageBreak/>
        <w:t>Приложение 1 к Подпрограмме</w:t>
      </w:r>
    </w:p>
    <w:p w:rsidR="00D449E4" w:rsidRPr="00EF00A1" w:rsidRDefault="00D449E4" w:rsidP="00375C2E">
      <w:pPr>
        <w:pStyle w:val="ConsPlusNormal"/>
        <w:widowControl/>
        <w:ind w:firstLine="0"/>
        <w:jc w:val="right"/>
        <w:rPr>
          <w:rFonts w:ascii="Times New Roman" w:hAnsi="Times New Roman" w:cs="Times New Roman"/>
          <w:sz w:val="28"/>
          <w:szCs w:val="28"/>
        </w:rPr>
      </w:pPr>
      <w:r w:rsidRPr="00EF00A1">
        <w:rPr>
          <w:rFonts w:ascii="Times New Roman" w:hAnsi="Times New Roman" w:cs="Times New Roman"/>
          <w:sz w:val="28"/>
          <w:szCs w:val="28"/>
        </w:rPr>
        <w:t xml:space="preserve">«Развитие молодежной политики </w:t>
      </w:r>
    </w:p>
    <w:p w:rsidR="00D449E4" w:rsidRPr="00EF00A1" w:rsidRDefault="00D449E4" w:rsidP="00375C2E">
      <w:pPr>
        <w:pStyle w:val="ConsPlusNormal"/>
        <w:widowControl/>
        <w:ind w:firstLine="0"/>
        <w:jc w:val="right"/>
        <w:rPr>
          <w:rFonts w:ascii="Times New Roman" w:hAnsi="Times New Roman" w:cs="Times New Roman"/>
          <w:sz w:val="28"/>
          <w:szCs w:val="28"/>
        </w:rPr>
      </w:pPr>
      <w:r w:rsidRPr="00EF00A1">
        <w:rPr>
          <w:rFonts w:ascii="Times New Roman" w:hAnsi="Times New Roman" w:cs="Times New Roman"/>
          <w:sz w:val="28"/>
          <w:szCs w:val="28"/>
        </w:rPr>
        <w:t xml:space="preserve">Большемурашкинского муниципального района» </w:t>
      </w:r>
    </w:p>
    <w:p w:rsidR="00D449E4" w:rsidRPr="00EF00A1" w:rsidRDefault="00D449E4" w:rsidP="00375C2E">
      <w:pPr>
        <w:pStyle w:val="ConsPlusNormal"/>
        <w:widowControl/>
        <w:ind w:firstLine="0"/>
        <w:jc w:val="right"/>
        <w:rPr>
          <w:rFonts w:ascii="Times New Roman" w:hAnsi="Times New Roman" w:cs="Times New Roman"/>
          <w:sz w:val="28"/>
          <w:szCs w:val="28"/>
        </w:rPr>
      </w:pPr>
      <w:r w:rsidRPr="00EF00A1">
        <w:rPr>
          <w:rFonts w:ascii="Times New Roman" w:hAnsi="Times New Roman" w:cs="Times New Roman"/>
          <w:sz w:val="28"/>
          <w:szCs w:val="28"/>
        </w:rPr>
        <w:t>на 2018 -2020 годы.</w:t>
      </w:r>
    </w:p>
    <w:p w:rsidR="00D449E4" w:rsidRPr="00EF00A1" w:rsidRDefault="00D449E4" w:rsidP="00375C2E">
      <w:pPr>
        <w:pStyle w:val="ConsPlusNormal"/>
        <w:widowControl/>
        <w:ind w:firstLine="0"/>
        <w:rPr>
          <w:rFonts w:ascii="Times New Roman" w:hAnsi="Times New Roman" w:cs="Times New Roman"/>
          <w:sz w:val="22"/>
          <w:szCs w:val="22"/>
        </w:rPr>
      </w:pPr>
    </w:p>
    <w:p w:rsidR="00D449E4" w:rsidRPr="00EF00A1" w:rsidRDefault="00D449E4" w:rsidP="00375C2E">
      <w:pPr>
        <w:pStyle w:val="ConsPlusNormal"/>
        <w:widowControl/>
        <w:ind w:firstLine="0"/>
        <w:jc w:val="right"/>
        <w:rPr>
          <w:rFonts w:ascii="Times New Roman" w:hAnsi="Times New Roman" w:cs="Times New Roman"/>
          <w:sz w:val="22"/>
          <w:szCs w:val="22"/>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Перечень основных мероприятий подпрограммы</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«Развитие молодежной политики Большемурашкинского муниципального района» на 2018 -2020 годы.</w:t>
      </w:r>
    </w:p>
    <w:p w:rsidR="00D449E4" w:rsidRPr="00EF00A1" w:rsidRDefault="00D449E4" w:rsidP="00375C2E">
      <w:pPr>
        <w:pStyle w:val="ConsPlusNormal"/>
        <w:widowControl/>
        <w:ind w:firstLine="0"/>
        <w:jc w:val="center"/>
        <w:rPr>
          <w:rFonts w:ascii="Times New Roman" w:hAnsi="Times New Roman" w:cs="Times New Roman"/>
          <w:sz w:val="22"/>
          <w:szCs w:val="22"/>
        </w:rPr>
      </w:pPr>
    </w:p>
    <w:tbl>
      <w:tblPr>
        <w:tblW w:w="15120" w:type="dxa"/>
        <w:tblInd w:w="-50" w:type="dxa"/>
        <w:tblLayout w:type="fixed"/>
        <w:tblCellMar>
          <w:left w:w="70" w:type="dxa"/>
          <w:right w:w="70" w:type="dxa"/>
        </w:tblCellMar>
        <w:tblLook w:val="04A0" w:firstRow="1" w:lastRow="0" w:firstColumn="1" w:lastColumn="0" w:noHBand="0" w:noVBand="1"/>
      </w:tblPr>
      <w:tblGrid>
        <w:gridCol w:w="600"/>
        <w:gridCol w:w="2353"/>
        <w:gridCol w:w="167"/>
        <w:gridCol w:w="828"/>
        <w:gridCol w:w="132"/>
        <w:gridCol w:w="1320"/>
        <w:gridCol w:w="1808"/>
        <w:gridCol w:w="112"/>
        <w:gridCol w:w="30"/>
        <w:gridCol w:w="690"/>
        <w:gridCol w:w="840"/>
        <w:gridCol w:w="840"/>
        <w:gridCol w:w="840"/>
        <w:gridCol w:w="1680"/>
        <w:gridCol w:w="120"/>
        <w:gridCol w:w="2760"/>
      </w:tblGrid>
      <w:tr w:rsidR="00D449E4" w:rsidRPr="00EF00A1" w:rsidTr="00375C2E">
        <w:trPr>
          <w:cantSplit/>
          <w:trHeight w:val="240"/>
        </w:trPr>
        <w:tc>
          <w:tcPr>
            <w:tcW w:w="600" w:type="dxa"/>
            <w:vMerge w:val="restart"/>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N </w:t>
            </w:r>
            <w:r w:rsidRPr="00EF00A1">
              <w:rPr>
                <w:rFonts w:ascii="Times New Roman" w:hAnsi="Times New Roman" w:cs="Times New Roman"/>
                <w:sz w:val="28"/>
                <w:szCs w:val="28"/>
              </w:rPr>
              <w:br/>
              <w:t>п/п</w:t>
            </w:r>
          </w:p>
        </w:tc>
        <w:tc>
          <w:tcPr>
            <w:tcW w:w="2353" w:type="dxa"/>
            <w:vMerge w:val="restart"/>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b/>
                <w:sz w:val="28"/>
                <w:szCs w:val="28"/>
              </w:rPr>
            </w:pPr>
            <w:r w:rsidRPr="00EF00A1">
              <w:rPr>
                <w:rFonts w:ascii="Times New Roman" w:hAnsi="Times New Roman" w:cs="Times New Roman"/>
                <w:sz w:val="28"/>
                <w:szCs w:val="28"/>
              </w:rPr>
              <w:t>Цель, задачи, направления деятельности,</w:t>
            </w:r>
            <w:r w:rsidRPr="00EF00A1">
              <w:rPr>
                <w:rFonts w:ascii="Times New Roman" w:hAnsi="Times New Roman" w:cs="Times New Roman"/>
                <w:sz w:val="28"/>
                <w:szCs w:val="28"/>
              </w:rPr>
              <w:br/>
            </w:r>
            <w:r w:rsidRPr="00EF00A1">
              <w:rPr>
                <w:rFonts w:ascii="Times New Roman" w:hAnsi="Times New Roman" w:cs="Times New Roman"/>
                <w:b/>
                <w:sz w:val="28"/>
                <w:szCs w:val="28"/>
              </w:rPr>
              <w:t xml:space="preserve">Наименование </w:t>
            </w:r>
            <w:r w:rsidRPr="00EF00A1">
              <w:rPr>
                <w:rFonts w:ascii="Times New Roman" w:hAnsi="Times New Roman" w:cs="Times New Roman"/>
                <w:b/>
                <w:sz w:val="28"/>
                <w:szCs w:val="28"/>
              </w:rPr>
              <w:br/>
              <w:t>мероприятия  Программы</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b/>
                <w:sz w:val="28"/>
                <w:szCs w:val="28"/>
              </w:rPr>
              <w:t>(Подпрограммы)</w:t>
            </w:r>
          </w:p>
        </w:tc>
        <w:tc>
          <w:tcPr>
            <w:tcW w:w="1127" w:type="dxa"/>
            <w:gridSpan w:val="3"/>
            <w:vMerge w:val="restart"/>
            <w:tcBorders>
              <w:top w:val="single" w:sz="6" w:space="0" w:color="auto"/>
              <w:left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roofErr w:type="spellStart"/>
            <w:r w:rsidRPr="00EF00A1">
              <w:rPr>
                <w:rFonts w:ascii="Times New Roman" w:hAnsi="Times New Roman" w:cs="Times New Roman"/>
                <w:sz w:val="28"/>
                <w:szCs w:val="28"/>
              </w:rPr>
              <w:t>Катего-риярасхо-дов</w:t>
            </w:r>
            <w:proofErr w:type="spellEnd"/>
            <w:r w:rsidRPr="00EF00A1">
              <w:rPr>
                <w:rFonts w:ascii="Times New Roman" w:hAnsi="Times New Roman" w:cs="Times New Roman"/>
                <w:sz w:val="28"/>
                <w:szCs w:val="28"/>
              </w:rPr>
              <w:t xml:space="preserve"> (капвложения, НИОКР и прочие </w:t>
            </w:r>
            <w:proofErr w:type="spellStart"/>
            <w:r w:rsidRPr="00EF00A1">
              <w:rPr>
                <w:rFonts w:ascii="Times New Roman" w:hAnsi="Times New Roman" w:cs="Times New Roman"/>
                <w:sz w:val="28"/>
                <w:szCs w:val="28"/>
              </w:rPr>
              <w:t>расхо-ды</w:t>
            </w:r>
            <w:proofErr w:type="spellEnd"/>
            <w:r w:rsidRPr="00EF00A1">
              <w:rPr>
                <w:rFonts w:ascii="Times New Roman" w:hAnsi="Times New Roman" w:cs="Times New Roman"/>
                <w:sz w:val="28"/>
                <w:szCs w:val="28"/>
              </w:rPr>
              <w:t>)</w:t>
            </w:r>
          </w:p>
        </w:tc>
        <w:tc>
          <w:tcPr>
            <w:tcW w:w="1320" w:type="dxa"/>
            <w:vMerge w:val="restart"/>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Срок исполнения (годы реализации)    </w:t>
            </w:r>
          </w:p>
        </w:tc>
        <w:tc>
          <w:tcPr>
            <w:tcW w:w="1920" w:type="dxa"/>
            <w:gridSpan w:val="2"/>
            <w:vMerge w:val="restart"/>
            <w:tcBorders>
              <w:top w:val="single" w:sz="6" w:space="0" w:color="auto"/>
              <w:left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Объем   </w:t>
            </w:r>
            <w:proofErr w:type="spellStart"/>
            <w:r w:rsidRPr="00EF00A1">
              <w:rPr>
                <w:rFonts w:ascii="Times New Roman" w:hAnsi="Times New Roman" w:cs="Times New Roman"/>
                <w:sz w:val="28"/>
                <w:szCs w:val="28"/>
              </w:rPr>
              <w:t>финансиро</w:t>
            </w:r>
            <w:proofErr w:type="spellEnd"/>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вания</w:t>
            </w:r>
            <w:proofErr w:type="spellEnd"/>
            <w:r w:rsidRPr="00EF00A1">
              <w:rPr>
                <w:rFonts w:ascii="Times New Roman" w:hAnsi="Times New Roman" w:cs="Times New Roman"/>
                <w:sz w:val="28"/>
                <w:szCs w:val="28"/>
              </w:rPr>
              <w:t xml:space="preserve"> - всего, в </w:t>
            </w:r>
            <w:proofErr w:type="spellStart"/>
            <w:r w:rsidRPr="00EF00A1">
              <w:rPr>
                <w:rFonts w:ascii="Times New Roman" w:hAnsi="Times New Roman" w:cs="Times New Roman"/>
                <w:sz w:val="28"/>
                <w:szCs w:val="28"/>
              </w:rPr>
              <w:t>т.ч</w:t>
            </w:r>
            <w:proofErr w:type="spellEnd"/>
            <w:r w:rsidRPr="00EF00A1">
              <w:rPr>
                <w:rFonts w:ascii="Times New Roman" w:hAnsi="Times New Roman" w:cs="Times New Roman"/>
                <w:sz w:val="28"/>
                <w:szCs w:val="28"/>
              </w:rPr>
              <w:t>. по бюджетам  (тыс. руб.)</w:t>
            </w:r>
          </w:p>
        </w:tc>
        <w:tc>
          <w:tcPr>
            <w:tcW w:w="3240" w:type="dxa"/>
            <w:gridSpan w:val="5"/>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Финансирование</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(тыс. руб.)</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Исполните-</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ли, ответствен-</w:t>
            </w:r>
          </w:p>
          <w:p w:rsidR="00D449E4" w:rsidRPr="00EF00A1" w:rsidRDefault="00D449E4">
            <w:pPr>
              <w:pStyle w:val="ConsPlusNormal"/>
              <w:widowControl/>
              <w:ind w:firstLine="0"/>
              <w:rPr>
                <w:rFonts w:ascii="Times New Roman" w:hAnsi="Times New Roman" w:cs="Times New Roman"/>
                <w:sz w:val="28"/>
                <w:szCs w:val="28"/>
              </w:rPr>
            </w:pPr>
            <w:proofErr w:type="spellStart"/>
            <w:r w:rsidRPr="00EF00A1">
              <w:rPr>
                <w:rFonts w:ascii="Times New Roman" w:hAnsi="Times New Roman" w:cs="Times New Roman"/>
                <w:sz w:val="28"/>
                <w:szCs w:val="28"/>
              </w:rPr>
              <w:t>ные</w:t>
            </w:r>
            <w:proofErr w:type="spellEnd"/>
            <w:r w:rsidRPr="00EF00A1">
              <w:rPr>
                <w:rFonts w:ascii="Times New Roman" w:hAnsi="Times New Roman" w:cs="Times New Roman"/>
                <w:sz w:val="28"/>
                <w:szCs w:val="28"/>
              </w:rPr>
              <w:t xml:space="preserve"> за реализацию </w:t>
            </w:r>
            <w:proofErr w:type="spellStart"/>
            <w:r w:rsidRPr="00EF00A1">
              <w:rPr>
                <w:rFonts w:ascii="Times New Roman" w:hAnsi="Times New Roman" w:cs="Times New Roman"/>
                <w:sz w:val="28"/>
                <w:szCs w:val="28"/>
              </w:rPr>
              <w:t>мероприя</w:t>
            </w:r>
            <w:proofErr w:type="spellEnd"/>
            <w:r w:rsidRPr="00EF00A1">
              <w:rPr>
                <w:rFonts w:ascii="Times New Roman" w:hAnsi="Times New Roman" w:cs="Times New Roman"/>
                <w:sz w:val="28"/>
                <w:szCs w:val="28"/>
              </w:rPr>
              <w:t>-</w:t>
            </w:r>
          </w:p>
          <w:p w:rsidR="00D449E4" w:rsidRPr="00EF00A1" w:rsidRDefault="00D449E4">
            <w:pPr>
              <w:pStyle w:val="ConsPlusNormal"/>
              <w:widowControl/>
              <w:ind w:firstLine="0"/>
              <w:rPr>
                <w:rFonts w:ascii="Times New Roman" w:hAnsi="Times New Roman" w:cs="Times New Roman"/>
                <w:sz w:val="28"/>
                <w:szCs w:val="28"/>
              </w:rPr>
            </w:pPr>
            <w:proofErr w:type="spellStart"/>
            <w:r w:rsidRPr="00EF00A1">
              <w:rPr>
                <w:rFonts w:ascii="Times New Roman" w:hAnsi="Times New Roman" w:cs="Times New Roman"/>
                <w:sz w:val="28"/>
                <w:szCs w:val="28"/>
              </w:rPr>
              <w:t>тий</w:t>
            </w:r>
            <w:proofErr w:type="spellEnd"/>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tabs>
                <w:tab w:val="left" w:pos="2330"/>
              </w:tabs>
              <w:ind w:right="-70" w:firstLine="0"/>
              <w:rPr>
                <w:rFonts w:ascii="Times New Roman" w:hAnsi="Times New Roman" w:cs="Times New Roman"/>
                <w:sz w:val="28"/>
                <w:szCs w:val="28"/>
              </w:rPr>
            </w:pPr>
            <w:r w:rsidRPr="00EF00A1">
              <w:rPr>
                <w:rFonts w:ascii="Times New Roman" w:hAnsi="Times New Roman" w:cs="Times New Roman"/>
                <w:sz w:val="28"/>
                <w:szCs w:val="28"/>
              </w:rPr>
              <w:t xml:space="preserve">Ожидаемые результаты </w:t>
            </w:r>
          </w:p>
          <w:p w:rsidR="00D449E4" w:rsidRPr="00EF00A1" w:rsidRDefault="00D449E4" w:rsidP="00375C2E">
            <w:pPr>
              <w:pStyle w:val="ConsPlusNormal"/>
              <w:widowControl/>
              <w:tabs>
                <w:tab w:val="left" w:pos="2330"/>
              </w:tabs>
              <w:ind w:right="-70" w:firstLine="0"/>
              <w:rPr>
                <w:rFonts w:ascii="Times New Roman" w:hAnsi="Times New Roman" w:cs="Times New Roman"/>
                <w:sz w:val="28"/>
                <w:szCs w:val="28"/>
              </w:rPr>
            </w:pPr>
            <w:r w:rsidRPr="00EF00A1">
              <w:rPr>
                <w:rFonts w:ascii="Times New Roman" w:hAnsi="Times New Roman" w:cs="Times New Roman"/>
                <w:sz w:val="28"/>
                <w:szCs w:val="28"/>
              </w:rPr>
              <w:t>(целевые индикаторы)</w:t>
            </w:r>
          </w:p>
        </w:tc>
      </w:tr>
      <w:tr w:rsidR="00D449E4" w:rsidRPr="00EF00A1" w:rsidTr="00375C2E">
        <w:trPr>
          <w:cantSplit/>
          <w:trHeight w:val="240"/>
        </w:trPr>
        <w:tc>
          <w:tcPr>
            <w:tcW w:w="600" w:type="dxa"/>
            <w:vMerge/>
            <w:tcBorders>
              <w:top w:val="single" w:sz="6" w:space="0" w:color="auto"/>
              <w:left w:val="single" w:sz="6" w:space="0" w:color="auto"/>
              <w:bottom w:val="single" w:sz="6" w:space="0" w:color="auto"/>
              <w:right w:val="single" w:sz="6" w:space="0" w:color="auto"/>
            </w:tcBorders>
            <w:vAlign w:val="center"/>
          </w:tcPr>
          <w:p w:rsidR="00D449E4" w:rsidRPr="00EF00A1" w:rsidRDefault="00D449E4">
            <w:pPr>
              <w:rPr>
                <w:rFonts w:ascii="Times New Roman" w:hAnsi="Times New Roman" w:cs="Times New Roman"/>
                <w:sz w:val="28"/>
                <w:szCs w:val="28"/>
              </w:rPr>
            </w:pPr>
          </w:p>
        </w:tc>
        <w:tc>
          <w:tcPr>
            <w:tcW w:w="2353" w:type="dxa"/>
            <w:vMerge/>
            <w:tcBorders>
              <w:top w:val="single" w:sz="6" w:space="0" w:color="auto"/>
              <w:left w:val="single" w:sz="6" w:space="0" w:color="auto"/>
              <w:bottom w:val="single" w:sz="6" w:space="0" w:color="auto"/>
              <w:right w:val="single" w:sz="6" w:space="0" w:color="auto"/>
            </w:tcBorders>
            <w:vAlign w:val="center"/>
          </w:tcPr>
          <w:p w:rsidR="00D449E4" w:rsidRPr="00EF00A1" w:rsidRDefault="00D449E4">
            <w:pPr>
              <w:rPr>
                <w:rFonts w:ascii="Times New Roman" w:hAnsi="Times New Roman" w:cs="Times New Roman"/>
                <w:sz w:val="28"/>
                <w:szCs w:val="28"/>
              </w:rPr>
            </w:pPr>
          </w:p>
        </w:tc>
        <w:tc>
          <w:tcPr>
            <w:tcW w:w="1127" w:type="dxa"/>
            <w:gridSpan w:val="3"/>
            <w:vMerge/>
            <w:tcBorders>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sz w:val="28"/>
                <w:szCs w:val="28"/>
              </w:rPr>
            </w:pPr>
          </w:p>
        </w:tc>
        <w:tc>
          <w:tcPr>
            <w:tcW w:w="1320" w:type="dxa"/>
            <w:vMerge/>
            <w:tcBorders>
              <w:top w:val="single" w:sz="6" w:space="0" w:color="auto"/>
              <w:left w:val="single" w:sz="6" w:space="0" w:color="auto"/>
              <w:bottom w:val="single" w:sz="6" w:space="0" w:color="auto"/>
              <w:right w:val="single" w:sz="6" w:space="0" w:color="auto"/>
            </w:tcBorders>
            <w:vAlign w:val="center"/>
          </w:tcPr>
          <w:p w:rsidR="00D449E4" w:rsidRPr="00EF00A1" w:rsidRDefault="00D449E4">
            <w:pPr>
              <w:rPr>
                <w:rFonts w:ascii="Times New Roman" w:hAnsi="Times New Roman" w:cs="Times New Roman"/>
                <w:sz w:val="28"/>
                <w:szCs w:val="28"/>
              </w:rPr>
            </w:pPr>
          </w:p>
        </w:tc>
        <w:tc>
          <w:tcPr>
            <w:tcW w:w="1920" w:type="dxa"/>
            <w:gridSpan w:val="2"/>
            <w:vMerge/>
            <w:tcBorders>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2018  </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2019  </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2020  </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итого</w:t>
            </w:r>
          </w:p>
        </w:tc>
        <w:tc>
          <w:tcPr>
            <w:tcW w:w="1680" w:type="dxa"/>
            <w:tcBorders>
              <w:top w:val="single" w:sz="6" w:space="0" w:color="auto"/>
              <w:left w:val="single" w:sz="6" w:space="0" w:color="auto"/>
              <w:bottom w:val="single" w:sz="6" w:space="0" w:color="auto"/>
              <w:right w:val="single" w:sz="6" w:space="0" w:color="auto"/>
            </w:tcBorders>
            <w:vAlign w:val="center"/>
          </w:tcPr>
          <w:p w:rsidR="00D449E4" w:rsidRPr="00EF00A1" w:rsidRDefault="00D449E4">
            <w:pPr>
              <w:rPr>
                <w:rFonts w:ascii="Times New Roman" w:hAnsi="Times New Roman" w:cs="Times New Roman"/>
                <w:sz w:val="28"/>
                <w:szCs w:val="28"/>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D449E4" w:rsidRPr="00EF00A1" w:rsidRDefault="00D449E4">
            <w:pPr>
              <w:rPr>
                <w:rFonts w:ascii="Times New Roman" w:hAnsi="Times New Roman" w:cs="Times New Roman"/>
                <w:sz w:val="28"/>
                <w:szCs w:val="28"/>
              </w:rPr>
            </w:pPr>
          </w:p>
        </w:tc>
      </w:tr>
      <w:tr w:rsidR="00D449E4" w:rsidRPr="00EF00A1" w:rsidTr="00375C2E">
        <w:trPr>
          <w:cantSplit/>
          <w:trHeight w:val="240"/>
        </w:trPr>
        <w:tc>
          <w:tcPr>
            <w:tcW w:w="15120" w:type="dxa"/>
            <w:gridSpan w:val="16"/>
            <w:tcBorders>
              <w:top w:val="single" w:sz="6" w:space="0" w:color="auto"/>
              <w:left w:val="single" w:sz="6" w:space="0" w:color="auto"/>
              <w:bottom w:val="single" w:sz="6" w:space="0" w:color="auto"/>
              <w:right w:val="single" w:sz="6" w:space="0" w:color="auto"/>
            </w:tcBorders>
            <w:vAlign w:val="center"/>
          </w:tcPr>
          <w:p w:rsidR="00D449E4" w:rsidRPr="00EF00A1" w:rsidRDefault="00D449E4" w:rsidP="00375C2E">
            <w:pPr>
              <w:pStyle w:val="ConsPlusNormal"/>
              <w:widowControl/>
              <w:ind w:right="650"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Задача 1: Развитие правовых основ реализации государственной молодежной политики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 (совершенствование нормативно-правовой базы реализации государственной молодежной политики).</w:t>
            </w:r>
          </w:p>
          <w:p w:rsidR="00D449E4" w:rsidRPr="00EF00A1" w:rsidRDefault="00D449E4" w:rsidP="00375C2E">
            <w:pPr>
              <w:pStyle w:val="ConsPlusNormal"/>
              <w:widowControl/>
              <w:ind w:right="4375" w:firstLine="0"/>
              <w:jc w:val="center"/>
              <w:rPr>
                <w:rFonts w:ascii="Times New Roman" w:hAnsi="Times New Roman" w:cs="Times New Roman"/>
                <w:sz w:val="28"/>
                <w:szCs w:val="28"/>
              </w:rPr>
            </w:pPr>
          </w:p>
        </w:tc>
      </w:tr>
      <w:tr w:rsidR="00D449E4" w:rsidRPr="00EF00A1" w:rsidTr="00375C2E">
        <w:trPr>
          <w:cantSplit/>
          <w:trHeight w:val="8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1.</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Внесение изменений и дополнений в   </w:t>
            </w:r>
            <w:r w:rsidRPr="00EF00A1">
              <w:rPr>
                <w:rFonts w:ascii="Times New Roman" w:hAnsi="Times New Roman" w:cs="Times New Roman"/>
                <w:sz w:val="28"/>
                <w:szCs w:val="28"/>
              </w:rPr>
              <w:br/>
              <w:t xml:space="preserve">регламентирующие документы управления образования      </w:t>
            </w:r>
            <w:r w:rsidRPr="00EF00A1">
              <w:rPr>
                <w:rFonts w:ascii="Times New Roman" w:hAnsi="Times New Roman" w:cs="Times New Roman"/>
                <w:sz w:val="28"/>
                <w:szCs w:val="28"/>
              </w:rPr>
              <w:br/>
              <w:t xml:space="preserve">по реализации государственной молодежной политики на территории района (по необходимости)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в соответствии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с </w:t>
            </w:r>
            <w:proofErr w:type="spellStart"/>
            <w:r w:rsidRPr="00EF00A1">
              <w:rPr>
                <w:rFonts w:ascii="Times New Roman" w:hAnsi="Times New Roman" w:cs="Times New Roman"/>
                <w:sz w:val="28"/>
                <w:szCs w:val="28"/>
              </w:rPr>
              <w:t>Законодательст</w:t>
            </w:r>
            <w:proofErr w:type="spellEnd"/>
          </w:p>
          <w:p w:rsidR="00D449E4" w:rsidRPr="00EF00A1" w:rsidRDefault="00D449E4">
            <w:pPr>
              <w:pStyle w:val="ConsPlusNormal"/>
              <w:widowControl/>
              <w:ind w:firstLine="0"/>
              <w:rPr>
                <w:rFonts w:ascii="Times New Roman" w:hAnsi="Times New Roman" w:cs="Times New Roman"/>
                <w:sz w:val="28"/>
                <w:szCs w:val="28"/>
              </w:rPr>
            </w:pPr>
            <w:proofErr w:type="spellStart"/>
            <w:r w:rsidRPr="00EF00A1">
              <w:rPr>
                <w:rFonts w:ascii="Times New Roman" w:hAnsi="Times New Roman" w:cs="Times New Roman"/>
                <w:sz w:val="28"/>
                <w:szCs w:val="28"/>
              </w:rPr>
              <w:t>вом</w:t>
            </w:r>
            <w:proofErr w:type="spellEnd"/>
            <w:r w:rsidRPr="00EF00A1">
              <w:rPr>
                <w:rFonts w:ascii="Times New Roman" w:hAnsi="Times New Roman" w:cs="Times New Roman"/>
                <w:sz w:val="28"/>
                <w:szCs w:val="28"/>
              </w:rPr>
              <w:br/>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    (по необходимости)</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Совершенствование </w:t>
            </w:r>
            <w:r w:rsidRPr="00EF00A1">
              <w:rPr>
                <w:rFonts w:ascii="Times New Roman" w:hAnsi="Times New Roman" w:cs="Times New Roman"/>
                <w:sz w:val="28"/>
                <w:szCs w:val="28"/>
              </w:rPr>
              <w:br/>
              <w:t>нормативно-</w:t>
            </w:r>
            <w:r w:rsidRPr="00EF00A1">
              <w:rPr>
                <w:rFonts w:ascii="Times New Roman" w:hAnsi="Times New Roman" w:cs="Times New Roman"/>
                <w:sz w:val="28"/>
                <w:szCs w:val="28"/>
              </w:rPr>
              <w:br/>
              <w:t>правовой      базы</w:t>
            </w:r>
            <w:r w:rsidRPr="00EF00A1">
              <w:rPr>
                <w:rFonts w:ascii="Times New Roman" w:hAnsi="Times New Roman" w:cs="Times New Roman"/>
                <w:sz w:val="28"/>
                <w:szCs w:val="28"/>
              </w:rPr>
              <w:br/>
              <w:t xml:space="preserve">реализации        </w:t>
            </w:r>
            <w:r w:rsidRPr="00EF00A1">
              <w:rPr>
                <w:rFonts w:ascii="Times New Roman" w:hAnsi="Times New Roman" w:cs="Times New Roman"/>
                <w:sz w:val="28"/>
                <w:szCs w:val="28"/>
              </w:rPr>
              <w:br/>
              <w:t xml:space="preserve">молодежной        </w:t>
            </w:r>
            <w:r w:rsidRPr="00EF00A1">
              <w:rPr>
                <w:rFonts w:ascii="Times New Roman" w:hAnsi="Times New Roman" w:cs="Times New Roman"/>
                <w:sz w:val="28"/>
                <w:szCs w:val="28"/>
              </w:rPr>
              <w:br/>
              <w:t>политики в районе</w:t>
            </w:r>
          </w:p>
        </w:tc>
      </w:tr>
      <w:tr w:rsidR="00D449E4" w:rsidRPr="00EF00A1" w:rsidTr="00375C2E">
        <w:trPr>
          <w:cantSplit/>
          <w:trHeight w:val="60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Разработка      </w:t>
            </w:r>
            <w:r w:rsidRPr="00EF00A1">
              <w:rPr>
                <w:rFonts w:ascii="Times New Roman" w:hAnsi="Times New Roman" w:cs="Times New Roman"/>
                <w:sz w:val="28"/>
                <w:szCs w:val="28"/>
              </w:rPr>
              <w:br/>
              <w:t xml:space="preserve">перспективного  </w:t>
            </w:r>
            <w:r w:rsidRPr="00EF00A1">
              <w:rPr>
                <w:rFonts w:ascii="Times New Roman" w:hAnsi="Times New Roman" w:cs="Times New Roman"/>
                <w:sz w:val="28"/>
                <w:szCs w:val="28"/>
              </w:rPr>
              <w:br/>
              <w:t>плана работы</w:t>
            </w:r>
            <w:r w:rsidRPr="00EF00A1">
              <w:rPr>
                <w:rFonts w:ascii="Times New Roman" w:hAnsi="Times New Roman" w:cs="Times New Roman"/>
                <w:sz w:val="28"/>
                <w:szCs w:val="28"/>
              </w:rPr>
              <w:br/>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I квартал  </w:t>
            </w:r>
            <w:r w:rsidRPr="00EF00A1">
              <w:rPr>
                <w:rFonts w:ascii="Times New Roman" w:hAnsi="Times New Roman" w:cs="Times New Roman"/>
                <w:sz w:val="28"/>
                <w:szCs w:val="28"/>
              </w:rPr>
              <w:br/>
              <w:t>2018 г.</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Реализация     </w:t>
            </w:r>
            <w:r w:rsidRPr="00EF00A1">
              <w:rPr>
                <w:rFonts w:ascii="Times New Roman" w:hAnsi="Times New Roman" w:cs="Times New Roman"/>
                <w:sz w:val="28"/>
                <w:szCs w:val="28"/>
              </w:rPr>
              <w:br/>
              <w:t xml:space="preserve">приоритетных      </w:t>
            </w:r>
            <w:r w:rsidRPr="00EF00A1">
              <w:rPr>
                <w:rFonts w:ascii="Times New Roman" w:hAnsi="Times New Roman" w:cs="Times New Roman"/>
                <w:sz w:val="28"/>
                <w:szCs w:val="28"/>
              </w:rPr>
              <w:br/>
              <w:t xml:space="preserve">направлений       </w:t>
            </w:r>
            <w:r w:rsidRPr="00EF00A1">
              <w:rPr>
                <w:rFonts w:ascii="Times New Roman" w:hAnsi="Times New Roman" w:cs="Times New Roman"/>
                <w:sz w:val="28"/>
                <w:szCs w:val="28"/>
              </w:rPr>
              <w:br/>
              <w:t xml:space="preserve">деятельности      </w:t>
            </w:r>
          </w:p>
        </w:tc>
      </w:tr>
      <w:tr w:rsidR="00D449E4" w:rsidRPr="00EF00A1" w:rsidTr="00375C2E">
        <w:trPr>
          <w:cantSplit/>
          <w:trHeight w:val="96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3.</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Разработка      </w:t>
            </w:r>
            <w:r w:rsidRPr="00EF00A1">
              <w:rPr>
                <w:rFonts w:ascii="Times New Roman" w:hAnsi="Times New Roman" w:cs="Times New Roman"/>
                <w:sz w:val="28"/>
                <w:szCs w:val="28"/>
              </w:rPr>
              <w:br/>
              <w:t xml:space="preserve">концепции        работы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 подростками и</w:t>
            </w:r>
            <w:r w:rsidRPr="00EF00A1">
              <w:rPr>
                <w:rFonts w:ascii="Times New Roman" w:hAnsi="Times New Roman" w:cs="Times New Roman"/>
                <w:sz w:val="28"/>
                <w:szCs w:val="28"/>
              </w:rPr>
              <w:br/>
              <w:t>молодежью по</w:t>
            </w:r>
            <w:r w:rsidRPr="00EF00A1">
              <w:rPr>
                <w:rFonts w:ascii="Times New Roman" w:hAnsi="Times New Roman" w:cs="Times New Roman"/>
                <w:sz w:val="28"/>
                <w:szCs w:val="28"/>
              </w:rPr>
              <w:br/>
              <w:t>месту жительства</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IV квартал  </w:t>
            </w:r>
            <w:r w:rsidRPr="00EF00A1">
              <w:rPr>
                <w:rFonts w:ascii="Times New Roman" w:hAnsi="Times New Roman" w:cs="Times New Roman"/>
                <w:sz w:val="28"/>
                <w:szCs w:val="28"/>
              </w:rPr>
              <w:br/>
              <w:t>2017 г.</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Реализация основных задач по работе с молодежью по месту жительства</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4.</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Подготовка      </w:t>
            </w:r>
            <w:r w:rsidRPr="00EF00A1">
              <w:rPr>
                <w:rFonts w:ascii="Times New Roman" w:hAnsi="Times New Roman" w:cs="Times New Roman"/>
                <w:sz w:val="28"/>
                <w:szCs w:val="28"/>
              </w:rPr>
              <w:br/>
              <w:t xml:space="preserve">предложений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 оптимизации     </w:t>
            </w:r>
            <w:r w:rsidRPr="00EF00A1">
              <w:rPr>
                <w:rFonts w:ascii="Times New Roman" w:hAnsi="Times New Roman" w:cs="Times New Roman"/>
                <w:sz w:val="28"/>
                <w:szCs w:val="28"/>
              </w:rPr>
              <w:br/>
              <w:t>работы детских и</w:t>
            </w:r>
            <w:r w:rsidRPr="00EF00A1">
              <w:rPr>
                <w:rFonts w:ascii="Times New Roman" w:hAnsi="Times New Roman" w:cs="Times New Roman"/>
                <w:sz w:val="28"/>
                <w:szCs w:val="28"/>
              </w:rPr>
              <w:br/>
              <w:t xml:space="preserve">молодежных      </w:t>
            </w:r>
            <w:r w:rsidRPr="00EF00A1">
              <w:rPr>
                <w:rFonts w:ascii="Times New Roman" w:hAnsi="Times New Roman" w:cs="Times New Roman"/>
                <w:sz w:val="28"/>
                <w:szCs w:val="28"/>
              </w:rPr>
              <w:br/>
              <w:t xml:space="preserve">общественных    </w:t>
            </w:r>
            <w:r w:rsidRPr="00EF00A1">
              <w:rPr>
                <w:rFonts w:ascii="Times New Roman" w:hAnsi="Times New Roman" w:cs="Times New Roman"/>
                <w:sz w:val="28"/>
                <w:szCs w:val="28"/>
              </w:rPr>
              <w:br/>
              <w:t>объединений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на территории      </w:t>
            </w:r>
            <w:r w:rsidRPr="00EF00A1">
              <w:rPr>
                <w:rFonts w:ascii="Times New Roman" w:hAnsi="Times New Roman" w:cs="Times New Roman"/>
                <w:sz w:val="28"/>
                <w:szCs w:val="28"/>
              </w:rPr>
              <w:br/>
              <w:t xml:space="preserve">района          </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I - III   </w:t>
            </w:r>
            <w:r w:rsidRPr="00EF00A1">
              <w:rPr>
                <w:rFonts w:ascii="Times New Roman" w:hAnsi="Times New Roman" w:cs="Times New Roman"/>
                <w:sz w:val="28"/>
                <w:szCs w:val="28"/>
              </w:rPr>
              <w:br/>
              <w:t>квартал</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 г.</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МБОУ ДОД ЦРТДЮ </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Определение       </w:t>
            </w:r>
            <w:r w:rsidRPr="00EF00A1">
              <w:rPr>
                <w:rFonts w:ascii="Times New Roman" w:hAnsi="Times New Roman" w:cs="Times New Roman"/>
                <w:sz w:val="28"/>
                <w:szCs w:val="28"/>
              </w:rPr>
              <w:br/>
              <w:t xml:space="preserve">приоритетных      </w:t>
            </w:r>
            <w:r w:rsidRPr="00EF00A1">
              <w:rPr>
                <w:rFonts w:ascii="Times New Roman" w:hAnsi="Times New Roman" w:cs="Times New Roman"/>
                <w:sz w:val="28"/>
                <w:szCs w:val="28"/>
              </w:rPr>
              <w:br/>
              <w:t>направлений      в</w:t>
            </w:r>
            <w:r w:rsidRPr="00EF00A1">
              <w:rPr>
                <w:rFonts w:ascii="Times New Roman" w:hAnsi="Times New Roman" w:cs="Times New Roman"/>
                <w:sz w:val="28"/>
                <w:szCs w:val="28"/>
              </w:rPr>
              <w:br/>
              <w:t>работе  детских  и</w:t>
            </w:r>
            <w:r w:rsidRPr="00EF00A1">
              <w:rPr>
                <w:rFonts w:ascii="Times New Roman" w:hAnsi="Times New Roman" w:cs="Times New Roman"/>
                <w:sz w:val="28"/>
                <w:szCs w:val="28"/>
              </w:rPr>
              <w:br/>
              <w:t xml:space="preserve">молодежных        </w:t>
            </w:r>
            <w:r w:rsidRPr="00EF00A1">
              <w:rPr>
                <w:rFonts w:ascii="Times New Roman" w:hAnsi="Times New Roman" w:cs="Times New Roman"/>
                <w:sz w:val="28"/>
                <w:szCs w:val="28"/>
              </w:rPr>
              <w:br/>
              <w:t xml:space="preserve">общественных      </w:t>
            </w:r>
            <w:r w:rsidRPr="00EF00A1">
              <w:rPr>
                <w:rFonts w:ascii="Times New Roman" w:hAnsi="Times New Roman" w:cs="Times New Roman"/>
                <w:sz w:val="28"/>
                <w:szCs w:val="28"/>
              </w:rPr>
              <w:br/>
              <w:t>объединений     на</w:t>
            </w:r>
            <w:r w:rsidRPr="00EF00A1">
              <w:rPr>
                <w:rFonts w:ascii="Times New Roman" w:hAnsi="Times New Roman" w:cs="Times New Roman"/>
                <w:sz w:val="28"/>
                <w:szCs w:val="28"/>
              </w:rPr>
              <w:br/>
              <w:t>территории района.</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Совершенствование </w:t>
            </w:r>
            <w:r w:rsidRPr="00EF00A1">
              <w:rPr>
                <w:rFonts w:ascii="Times New Roman" w:hAnsi="Times New Roman" w:cs="Times New Roman"/>
                <w:sz w:val="28"/>
                <w:szCs w:val="28"/>
              </w:rPr>
              <w:br/>
              <w:t>нормативно-</w:t>
            </w:r>
            <w:r w:rsidRPr="00EF00A1">
              <w:rPr>
                <w:rFonts w:ascii="Times New Roman" w:hAnsi="Times New Roman" w:cs="Times New Roman"/>
                <w:sz w:val="28"/>
                <w:szCs w:val="28"/>
              </w:rPr>
              <w:br/>
              <w:t>правовой  базы</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Создание базы данных детских и</w:t>
            </w:r>
            <w:r w:rsidRPr="00EF00A1">
              <w:rPr>
                <w:rFonts w:ascii="Times New Roman" w:hAnsi="Times New Roman" w:cs="Times New Roman"/>
                <w:sz w:val="28"/>
                <w:szCs w:val="28"/>
              </w:rPr>
              <w:br/>
              <w:t xml:space="preserve">молодежных      </w:t>
            </w:r>
            <w:r w:rsidRPr="00EF00A1">
              <w:rPr>
                <w:rFonts w:ascii="Times New Roman" w:hAnsi="Times New Roman" w:cs="Times New Roman"/>
                <w:sz w:val="28"/>
                <w:szCs w:val="28"/>
              </w:rPr>
              <w:br/>
              <w:t xml:space="preserve">общественных    </w:t>
            </w:r>
            <w:r w:rsidRPr="00EF00A1">
              <w:rPr>
                <w:rFonts w:ascii="Times New Roman" w:hAnsi="Times New Roman" w:cs="Times New Roman"/>
                <w:sz w:val="28"/>
                <w:szCs w:val="28"/>
              </w:rPr>
              <w:br/>
              <w:t>объединений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на территории      </w:t>
            </w:r>
            <w:r w:rsidRPr="00EF00A1">
              <w:rPr>
                <w:rFonts w:ascii="Times New Roman" w:hAnsi="Times New Roman" w:cs="Times New Roman"/>
                <w:sz w:val="28"/>
                <w:szCs w:val="28"/>
              </w:rPr>
              <w:br/>
              <w:t xml:space="preserve">района          </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МБОУ ДОД ЦРТДЮ</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Совершенствование </w:t>
            </w:r>
            <w:r w:rsidRPr="00EF00A1">
              <w:rPr>
                <w:rFonts w:ascii="Times New Roman" w:hAnsi="Times New Roman" w:cs="Times New Roman"/>
                <w:sz w:val="28"/>
                <w:szCs w:val="28"/>
              </w:rPr>
              <w:br/>
              <w:t>нормативно-</w:t>
            </w:r>
            <w:r w:rsidRPr="00EF00A1">
              <w:rPr>
                <w:rFonts w:ascii="Times New Roman" w:hAnsi="Times New Roman" w:cs="Times New Roman"/>
                <w:sz w:val="28"/>
                <w:szCs w:val="28"/>
              </w:rPr>
              <w:br/>
              <w:t>правовой  базы.</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Итого финансирование по Задаче 1:</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Задача 2: Совершенствование организационной структуры и ресурсного обеспечения реализации государственной молодежной политики в </w:t>
            </w:r>
            <w:proofErr w:type="spellStart"/>
            <w:r w:rsidRPr="00EF00A1">
              <w:rPr>
                <w:rFonts w:ascii="Times New Roman" w:hAnsi="Times New Roman" w:cs="Times New Roman"/>
                <w:sz w:val="28"/>
                <w:szCs w:val="28"/>
              </w:rPr>
              <w:t>Большемурашкинском</w:t>
            </w:r>
            <w:proofErr w:type="spellEnd"/>
            <w:r w:rsidRPr="00EF00A1">
              <w:rPr>
                <w:rFonts w:ascii="Times New Roman" w:hAnsi="Times New Roman" w:cs="Times New Roman"/>
                <w:sz w:val="28"/>
                <w:szCs w:val="28"/>
              </w:rPr>
              <w:t xml:space="preserve"> муниципальном районе: кадрового, финансового, информационного (кадровое и информационное обеспечение реализации государственной молодежной политики)".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nformat"/>
              <w:rPr>
                <w:rFonts w:ascii="Times New Roman" w:hAnsi="Times New Roman" w:cs="Times New Roman"/>
                <w:sz w:val="28"/>
                <w:szCs w:val="28"/>
              </w:rPr>
            </w:pPr>
            <w:r w:rsidRPr="00EF00A1">
              <w:rPr>
                <w:rFonts w:ascii="Times New Roman" w:hAnsi="Times New Roman" w:cs="Times New Roman"/>
                <w:sz w:val="28"/>
                <w:szCs w:val="28"/>
              </w:rPr>
              <w:t xml:space="preserve">Участие специалистов молодежной политики в </w:t>
            </w:r>
            <w:proofErr w:type="spellStart"/>
            <w:r w:rsidRPr="00EF00A1">
              <w:rPr>
                <w:rFonts w:ascii="Times New Roman" w:hAnsi="Times New Roman" w:cs="Times New Roman"/>
                <w:sz w:val="28"/>
                <w:szCs w:val="28"/>
              </w:rPr>
              <w:t>межрегиональных,областных</w:t>
            </w:r>
            <w:proofErr w:type="spellEnd"/>
            <w:r w:rsidRPr="00EF00A1">
              <w:rPr>
                <w:rFonts w:ascii="Times New Roman" w:hAnsi="Times New Roman" w:cs="Times New Roman"/>
                <w:sz w:val="28"/>
                <w:szCs w:val="28"/>
              </w:rPr>
              <w:t xml:space="preserve"> семинарах, конференциях, совещаниях, курсах повышения квалификации</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nformat"/>
              <w:jc w:val="both"/>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6,</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EF00A1">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1</w:t>
            </w:r>
            <w:r w:rsidR="00EF00A1" w:rsidRPr="00EF00A1">
              <w:rPr>
                <w:rFonts w:ascii="Times New Roman" w:hAnsi="Times New Roman" w:cs="Times New Roman"/>
                <w:sz w:val="28"/>
                <w:szCs w:val="28"/>
              </w:rPr>
              <w:t>8</w:t>
            </w:r>
            <w:r w:rsidRPr="00EF00A1">
              <w:rPr>
                <w:rFonts w:ascii="Times New Roman" w:hAnsi="Times New Roman" w:cs="Times New Roman"/>
                <w:sz w:val="28"/>
                <w:szCs w:val="28"/>
              </w:rPr>
              <w:t>,0</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rPr>
            </w:pPr>
            <w:r w:rsidRPr="00EF00A1">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Приобретение опыта по организации работы с молодежью</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2.</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Подготовка листовок, буклетов, отражающих деятельность в сфере реализации государственной молодежной политики в районе</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-прочие </w:t>
            </w:r>
            <w:proofErr w:type="spellStart"/>
            <w:r w:rsidRPr="00EF00A1">
              <w:rPr>
                <w:rFonts w:ascii="Times New Roman" w:hAnsi="Times New Roman" w:cs="Times New Roman"/>
                <w:sz w:val="28"/>
                <w:szCs w:val="28"/>
              </w:rPr>
              <w:t>ист</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rPr>
            </w:pPr>
            <w:r w:rsidRPr="00EF00A1">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Привлечение молодежи к участию в реализации молодежных мероприятий.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p>
          <w:p w:rsidR="00D449E4" w:rsidRPr="00EF00A1" w:rsidRDefault="00D449E4" w:rsidP="00375C2E">
            <w:pPr>
              <w:pStyle w:val="ConsPlusNormal"/>
              <w:widowControl/>
              <w:ind w:firstLine="0"/>
              <w:rPr>
                <w:rFonts w:ascii="Times New Roman" w:hAnsi="Times New Roman" w:cs="Times New Roman"/>
                <w:sz w:val="28"/>
                <w:szCs w:val="28"/>
              </w:rPr>
            </w:pPr>
          </w:p>
          <w:p w:rsidR="00D449E4" w:rsidRPr="00EF00A1" w:rsidRDefault="00D449E4" w:rsidP="00375C2E">
            <w:pPr>
              <w:pStyle w:val="ConsPlusNormal"/>
              <w:widowControl/>
              <w:ind w:firstLine="0"/>
              <w:rPr>
                <w:rFonts w:ascii="Times New Roman" w:hAnsi="Times New Roman" w:cs="Times New Roman"/>
                <w:sz w:val="28"/>
                <w:szCs w:val="28"/>
              </w:rPr>
            </w:pPr>
          </w:p>
          <w:p w:rsidR="00D449E4" w:rsidRPr="00EF00A1" w:rsidRDefault="00D449E4" w:rsidP="00375C2E">
            <w:pPr>
              <w:pStyle w:val="ConsPlusNormal"/>
              <w:widowControl/>
              <w:ind w:firstLine="0"/>
              <w:rPr>
                <w:rFonts w:ascii="Times New Roman" w:hAnsi="Times New Roman" w:cs="Times New Roman"/>
                <w:sz w:val="28"/>
                <w:szCs w:val="28"/>
              </w:rPr>
            </w:pPr>
          </w:p>
          <w:p w:rsidR="00D449E4" w:rsidRPr="00EF00A1" w:rsidRDefault="00D449E4" w:rsidP="00375C2E">
            <w:pPr>
              <w:pStyle w:val="ConsPlusNormal"/>
              <w:widowControl/>
              <w:ind w:firstLine="0"/>
              <w:rPr>
                <w:rFonts w:ascii="Times New Roman" w:hAnsi="Times New Roman" w:cs="Times New Roman"/>
                <w:sz w:val="28"/>
                <w:szCs w:val="28"/>
              </w:rPr>
            </w:pPr>
          </w:p>
          <w:p w:rsidR="00D449E4" w:rsidRPr="00EF00A1" w:rsidRDefault="00D449E4" w:rsidP="00375C2E">
            <w:pPr>
              <w:pStyle w:val="ConsPlusNormal"/>
              <w:widowControl/>
              <w:ind w:firstLine="0"/>
              <w:rPr>
                <w:rFonts w:ascii="Times New Roman" w:hAnsi="Times New Roman" w:cs="Times New Roman"/>
                <w:sz w:val="28"/>
                <w:szCs w:val="28"/>
              </w:rPr>
            </w:pPr>
          </w:p>
          <w:p w:rsidR="00D449E4" w:rsidRPr="00EF00A1" w:rsidRDefault="00D449E4" w:rsidP="00375C2E">
            <w:pPr>
              <w:pStyle w:val="ConsPlusNormal"/>
              <w:widowControl/>
              <w:ind w:firstLine="0"/>
              <w:rPr>
                <w:rFonts w:ascii="Times New Roman" w:hAnsi="Times New Roman" w:cs="Times New Roman"/>
                <w:sz w:val="28"/>
                <w:szCs w:val="28"/>
              </w:rPr>
            </w:pPr>
          </w:p>
          <w:p w:rsidR="00D449E4" w:rsidRPr="00EF00A1" w:rsidRDefault="00D449E4" w:rsidP="00375C2E">
            <w:pPr>
              <w:pStyle w:val="ConsPlusNormal"/>
              <w:widowControl/>
              <w:ind w:firstLine="0"/>
              <w:rPr>
                <w:rFonts w:ascii="Times New Roman" w:hAnsi="Times New Roman" w:cs="Times New Roman"/>
                <w:sz w:val="28"/>
                <w:szCs w:val="28"/>
              </w:rPr>
            </w:pP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Молодежные выпуски в СМИ</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i/>
                <w:sz w:val="28"/>
                <w:szCs w:val="28"/>
              </w:rPr>
            </w:pPr>
            <w:r w:rsidRPr="00EF00A1">
              <w:rPr>
                <w:rFonts w:ascii="Times New Roman" w:hAnsi="Times New Roman" w:cs="Times New Roman"/>
                <w:sz w:val="28"/>
                <w:szCs w:val="28"/>
              </w:rPr>
              <w:t xml:space="preserve">-прочие </w:t>
            </w:r>
            <w:proofErr w:type="spellStart"/>
            <w:r w:rsidRPr="00EF00A1">
              <w:rPr>
                <w:rFonts w:ascii="Times New Roman" w:hAnsi="Times New Roman" w:cs="Times New Roman"/>
                <w:sz w:val="28"/>
                <w:szCs w:val="28"/>
              </w:rPr>
              <w:t>ист</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rPr>
            </w:pPr>
            <w:r w:rsidRPr="00EF00A1">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Освещение хода реализации и результатов работы в сфере молодежной политики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4.</w:t>
            </w:r>
          </w:p>
        </w:tc>
        <w:tc>
          <w:tcPr>
            <w:tcW w:w="2353"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Совершенствование системы работы по реализации молодежной политики посредством подключение к сети интернет (оплата интернет трафика)       </w:t>
            </w:r>
          </w:p>
        </w:tc>
        <w:tc>
          <w:tcPr>
            <w:tcW w:w="1127"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w:t>
            </w:r>
          </w:p>
        </w:tc>
        <w:tc>
          <w:tcPr>
            <w:tcW w:w="132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-прочие </w:t>
            </w:r>
            <w:proofErr w:type="spellStart"/>
            <w:r w:rsidRPr="00EF00A1">
              <w:rPr>
                <w:rFonts w:ascii="Times New Roman" w:hAnsi="Times New Roman" w:cs="Times New Roman"/>
                <w:sz w:val="28"/>
                <w:szCs w:val="28"/>
              </w:rPr>
              <w:t>ист</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680" w:type="dxa"/>
            <w:tcBorders>
              <w:top w:val="single" w:sz="6" w:space="0" w:color="auto"/>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rPr>
            </w:pPr>
            <w:r w:rsidRPr="00EF00A1">
              <w:rPr>
                <w:rFonts w:ascii="Times New Roman" w:hAnsi="Times New Roman" w:cs="Times New Roman"/>
                <w:sz w:val="28"/>
                <w:szCs w:val="28"/>
              </w:rPr>
              <w:t>Управление образования и молодежной политики</w:t>
            </w:r>
          </w:p>
        </w:tc>
        <w:tc>
          <w:tcPr>
            <w:tcW w:w="288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Эффективность в решении задач по реализации государственной молодежной политики.</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Расширение возможности межрайонного и межрегионального сотрудничества посредством технического оснащения в сфере молодежной политики     </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Итого финансирование по Задаче 2:</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w:t>
            </w:r>
            <w:r w:rsidR="00D449E4"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r w:rsidR="00EF00A1" w:rsidRPr="00EF00A1">
              <w:rPr>
                <w:rFonts w:ascii="Times New Roman" w:hAnsi="Times New Roman" w:cs="Times New Roman"/>
                <w:sz w:val="28"/>
                <w:szCs w:val="28"/>
              </w:rPr>
              <w:t>8</w:t>
            </w:r>
            <w:r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2"/>
                <w:szCs w:val="22"/>
              </w:rPr>
            </w:pPr>
          </w:p>
          <w:p w:rsidR="00D449E4" w:rsidRPr="00EF00A1" w:rsidRDefault="00D449E4" w:rsidP="00375C2E">
            <w:pPr>
              <w:pStyle w:val="ConsPlusNormal"/>
              <w:widowControl/>
              <w:ind w:firstLine="540"/>
              <w:jc w:val="both"/>
              <w:outlineLvl w:val="2"/>
              <w:rPr>
                <w:rFonts w:ascii="Times New Roman" w:hAnsi="Times New Roman" w:cs="Times New Roman"/>
                <w:sz w:val="28"/>
                <w:szCs w:val="28"/>
              </w:rPr>
            </w:pPr>
            <w:r w:rsidRPr="00EF00A1">
              <w:rPr>
                <w:rFonts w:ascii="Times New Roman" w:hAnsi="Times New Roman" w:cs="Times New Roman"/>
                <w:sz w:val="28"/>
                <w:szCs w:val="28"/>
              </w:rPr>
              <w:t>Задача 3. Содействие заинтересованным субъектам в реализации государственной молодежной политики (Система социального партнерства. Поддержка общественных объединений. Развитие лидерства.).</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Организация шефской работы в проведении культурно-массовых и спортивных мероприятий: «Веселые старты», «Новогодняя сказка», </w:t>
            </w:r>
          </w:p>
          <w:p w:rsidR="00D449E4" w:rsidRPr="00EF00A1" w:rsidRDefault="00D449E4" w:rsidP="00375C2E">
            <w:pPr>
              <w:pStyle w:val="ConsPlusNormal"/>
              <w:widowControl/>
              <w:ind w:firstLine="0"/>
              <w:jc w:val="both"/>
              <w:rPr>
                <w:rFonts w:ascii="Times New Roman" w:hAnsi="Times New Roman" w:cs="Times New Roman"/>
                <w:sz w:val="28"/>
                <w:szCs w:val="28"/>
              </w:rPr>
            </w:pPr>
            <w:r w:rsidRPr="00EF00A1">
              <w:rPr>
                <w:rFonts w:ascii="Times New Roman" w:hAnsi="Times New Roman" w:cs="Times New Roman"/>
                <w:sz w:val="28"/>
                <w:szCs w:val="28"/>
              </w:rPr>
              <w:t>«День здоровья»,</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и другие</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члены молодежной палаты</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Развитие наставничества и шефской работы работающей молодежи над детьми, нуждающимися в особой заботе и поддержке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Проведение совместно с общественными организациями и жителями района акции «Чистые берега реке </w:t>
            </w:r>
            <w:proofErr w:type="spellStart"/>
            <w:r w:rsidRPr="00EF00A1">
              <w:rPr>
                <w:rFonts w:ascii="Times New Roman" w:hAnsi="Times New Roman" w:cs="Times New Roman"/>
                <w:sz w:val="28"/>
                <w:szCs w:val="28"/>
              </w:rPr>
              <w:t>Сундовик</w:t>
            </w:r>
            <w:proofErr w:type="spellEnd"/>
            <w:r w:rsidRPr="00EF00A1">
              <w:rPr>
                <w:rFonts w:ascii="Times New Roman" w:hAnsi="Times New Roman" w:cs="Times New Roman"/>
                <w:sz w:val="28"/>
                <w:szCs w:val="28"/>
              </w:rPr>
              <w:t xml:space="preserve">»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(апрель-май,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члены</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молодежной</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палаты</w:t>
            </w:r>
          </w:p>
          <w:p w:rsidR="00D449E4" w:rsidRPr="00EF00A1" w:rsidRDefault="00D449E4" w:rsidP="00375C2E">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Решение проблем охраны берегов реки </w:t>
            </w:r>
            <w:proofErr w:type="spellStart"/>
            <w:r w:rsidRPr="00EF00A1">
              <w:rPr>
                <w:rFonts w:ascii="Times New Roman" w:hAnsi="Times New Roman" w:cs="Times New Roman"/>
                <w:sz w:val="28"/>
                <w:szCs w:val="28"/>
              </w:rPr>
              <w:t>Сундовик</w:t>
            </w:r>
            <w:proofErr w:type="spellEnd"/>
            <w:r w:rsidRPr="00EF00A1">
              <w:rPr>
                <w:rFonts w:ascii="Times New Roman" w:hAnsi="Times New Roman" w:cs="Times New Roman"/>
                <w:sz w:val="28"/>
                <w:szCs w:val="28"/>
              </w:rPr>
              <w:t xml:space="preserve">. Вовлечение населения в значимое совместное мероприятие. Привлечение от 50 до 150 чел. из числа молодежи к участию в акции.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Организация мероприятий для молодых любителей здорового образа жизни, таких как</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Турнир дворовых команд по волейболу </w:t>
            </w:r>
          </w:p>
          <w:p w:rsidR="00D449E4" w:rsidRPr="00EF00A1" w:rsidRDefault="00D449E4" w:rsidP="00375C2E">
            <w:pPr>
              <w:pStyle w:val="ConsPlusNormal"/>
              <w:widowControl/>
              <w:ind w:firstLine="0"/>
              <w:rPr>
                <w:rFonts w:ascii="Times New Roman" w:hAnsi="Times New Roman" w:cs="Times New Roman"/>
                <w:sz w:val="28"/>
                <w:szCs w:val="28"/>
              </w:rPr>
            </w:pP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(июнь-август,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члены</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молодежной</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палаты</w:t>
            </w:r>
          </w:p>
          <w:p w:rsidR="00D449E4" w:rsidRPr="00EF00A1"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Поддержка молодежного движения:</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Молодых любителей волейбола.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Создание имиджа молодежи, поддерживающей здоровый образ жизни.</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Проведение      </w:t>
            </w:r>
            <w:r w:rsidRPr="00EF00A1">
              <w:rPr>
                <w:rFonts w:ascii="Times New Roman" w:hAnsi="Times New Roman" w:cs="Times New Roman"/>
                <w:sz w:val="28"/>
                <w:szCs w:val="28"/>
              </w:rPr>
              <w:br/>
              <w:t>семинаров для</w:t>
            </w:r>
            <w:r w:rsidRPr="00EF00A1">
              <w:rPr>
                <w:rFonts w:ascii="Times New Roman" w:hAnsi="Times New Roman" w:cs="Times New Roman"/>
                <w:sz w:val="28"/>
                <w:szCs w:val="28"/>
              </w:rPr>
              <w:br/>
              <w:t xml:space="preserve">молодежных      </w:t>
            </w:r>
            <w:r w:rsidRPr="00EF00A1">
              <w:rPr>
                <w:rFonts w:ascii="Times New Roman" w:hAnsi="Times New Roman" w:cs="Times New Roman"/>
                <w:sz w:val="28"/>
                <w:szCs w:val="28"/>
              </w:rPr>
              <w:br/>
              <w:t xml:space="preserve">лидеров, помощь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в организации работы совета работающей молодежи, Молодежной Палаты. </w:t>
            </w:r>
            <w:r w:rsidRPr="00EF00A1">
              <w:rPr>
                <w:rFonts w:ascii="Times New Roman" w:hAnsi="Times New Roman" w:cs="Times New Roman"/>
                <w:sz w:val="28"/>
                <w:szCs w:val="28"/>
              </w:rPr>
              <w:br/>
            </w:r>
            <w:r w:rsidRPr="00EF00A1">
              <w:rPr>
                <w:rFonts w:ascii="Times New Roman" w:hAnsi="Times New Roman" w:cs="Times New Roman"/>
                <w:sz w:val="28"/>
                <w:szCs w:val="28"/>
              </w:rPr>
              <w:br/>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члены</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молодежной</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палаты</w:t>
            </w:r>
          </w:p>
          <w:p w:rsidR="00D449E4" w:rsidRPr="00EF00A1"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Создание</w:t>
            </w:r>
            <w:r w:rsidRPr="00EF00A1">
              <w:rPr>
                <w:rFonts w:ascii="Times New Roman" w:hAnsi="Times New Roman" w:cs="Times New Roman"/>
                <w:sz w:val="28"/>
                <w:szCs w:val="28"/>
              </w:rPr>
              <w:br/>
              <w:t xml:space="preserve">системы           </w:t>
            </w:r>
            <w:r w:rsidRPr="00EF00A1">
              <w:rPr>
                <w:rFonts w:ascii="Times New Roman" w:hAnsi="Times New Roman" w:cs="Times New Roman"/>
                <w:sz w:val="28"/>
                <w:szCs w:val="28"/>
              </w:rPr>
              <w:br/>
              <w:t xml:space="preserve">социального       </w:t>
            </w:r>
            <w:r w:rsidRPr="00EF00A1">
              <w:rPr>
                <w:rFonts w:ascii="Times New Roman" w:hAnsi="Times New Roman" w:cs="Times New Roman"/>
                <w:sz w:val="28"/>
                <w:szCs w:val="28"/>
              </w:rPr>
              <w:br/>
              <w:t>партнерства,    налаживание</w:t>
            </w:r>
            <w:r w:rsidRPr="00EF00A1">
              <w:rPr>
                <w:rFonts w:ascii="Times New Roman" w:hAnsi="Times New Roman" w:cs="Times New Roman"/>
                <w:sz w:val="28"/>
                <w:szCs w:val="28"/>
              </w:rPr>
              <w:br/>
              <w:t>контактов между</w:t>
            </w:r>
            <w:r w:rsidRPr="00EF00A1">
              <w:rPr>
                <w:rFonts w:ascii="Times New Roman" w:hAnsi="Times New Roman" w:cs="Times New Roman"/>
                <w:sz w:val="28"/>
                <w:szCs w:val="28"/>
              </w:rPr>
              <w:br/>
              <w:t>активистами на</w:t>
            </w:r>
            <w:r w:rsidRPr="00EF00A1">
              <w:rPr>
                <w:rFonts w:ascii="Times New Roman" w:hAnsi="Times New Roman" w:cs="Times New Roman"/>
                <w:sz w:val="28"/>
                <w:szCs w:val="28"/>
              </w:rPr>
              <w:br/>
              <w:t xml:space="preserve">местах.  Стимулирование    </w:t>
            </w:r>
            <w:r w:rsidRPr="00EF00A1">
              <w:rPr>
                <w:rFonts w:ascii="Times New Roman" w:hAnsi="Times New Roman" w:cs="Times New Roman"/>
                <w:sz w:val="28"/>
                <w:szCs w:val="28"/>
              </w:rPr>
              <w:br/>
              <w:t xml:space="preserve">деятельности      </w:t>
            </w:r>
            <w:r w:rsidRPr="00EF00A1">
              <w:rPr>
                <w:rFonts w:ascii="Times New Roman" w:hAnsi="Times New Roman" w:cs="Times New Roman"/>
                <w:sz w:val="28"/>
                <w:szCs w:val="28"/>
              </w:rPr>
              <w:br/>
              <w:t xml:space="preserve">молодежного       </w:t>
            </w:r>
            <w:r w:rsidRPr="00EF00A1">
              <w:rPr>
                <w:rFonts w:ascii="Times New Roman" w:hAnsi="Times New Roman" w:cs="Times New Roman"/>
                <w:sz w:val="28"/>
                <w:szCs w:val="28"/>
              </w:rPr>
              <w:br/>
              <w:t>актива, развитие творческого потенциала</w:t>
            </w:r>
            <w:r w:rsidRPr="00EF00A1">
              <w:rPr>
                <w:rFonts w:ascii="Times New Roman" w:hAnsi="Times New Roman" w:cs="Times New Roman"/>
                <w:sz w:val="22"/>
                <w:szCs w:val="22"/>
              </w:rPr>
              <w:t xml:space="preserve">.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5</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449E4" w:rsidRPr="00EF00A1" w:rsidRDefault="00D449E4" w:rsidP="00375C2E">
            <w:pPr>
              <w:rPr>
                <w:rFonts w:ascii="Times New Roman" w:hAnsi="Times New Roman" w:cs="Times New Roman"/>
                <w:sz w:val="28"/>
                <w:szCs w:val="28"/>
              </w:rPr>
            </w:pPr>
            <w:r w:rsidRPr="00EF00A1">
              <w:rPr>
                <w:rFonts w:ascii="Times New Roman" w:hAnsi="Times New Roman" w:cs="Times New Roman"/>
                <w:sz w:val="28"/>
                <w:szCs w:val="28"/>
              </w:rPr>
              <w:t>Работа по</w:t>
            </w:r>
            <w:r w:rsidRPr="00EF00A1">
              <w:rPr>
                <w:rFonts w:ascii="Times New Roman" w:hAnsi="Times New Roman" w:cs="Times New Roman"/>
                <w:sz w:val="28"/>
                <w:szCs w:val="28"/>
              </w:rPr>
              <w:br/>
              <w:t xml:space="preserve">социальному     </w:t>
            </w:r>
            <w:r w:rsidRPr="00EF00A1">
              <w:rPr>
                <w:rFonts w:ascii="Times New Roman" w:hAnsi="Times New Roman" w:cs="Times New Roman"/>
                <w:sz w:val="28"/>
                <w:szCs w:val="28"/>
              </w:rPr>
              <w:br/>
              <w:t xml:space="preserve">проектированию, </w:t>
            </w:r>
            <w:r w:rsidRPr="00EF00A1">
              <w:rPr>
                <w:rFonts w:ascii="Times New Roman" w:hAnsi="Times New Roman" w:cs="Times New Roman"/>
                <w:sz w:val="28"/>
                <w:szCs w:val="28"/>
              </w:rPr>
              <w:br/>
              <w:t>участие в</w:t>
            </w:r>
            <w:r w:rsidRPr="00EF00A1">
              <w:rPr>
                <w:rFonts w:ascii="Times New Roman" w:hAnsi="Times New Roman" w:cs="Times New Roman"/>
                <w:sz w:val="28"/>
                <w:szCs w:val="28"/>
              </w:rPr>
              <w:br/>
              <w:t xml:space="preserve">конкурсах       </w:t>
            </w:r>
            <w:r w:rsidRPr="00EF00A1">
              <w:rPr>
                <w:rFonts w:ascii="Times New Roman" w:hAnsi="Times New Roman" w:cs="Times New Roman"/>
                <w:sz w:val="28"/>
                <w:szCs w:val="28"/>
              </w:rPr>
              <w:br/>
              <w:t xml:space="preserve">проектов,     </w:t>
            </w:r>
            <w:r w:rsidRPr="00EF00A1">
              <w:rPr>
                <w:rFonts w:ascii="Times New Roman" w:hAnsi="Times New Roman" w:cs="Times New Roman"/>
                <w:sz w:val="28"/>
                <w:szCs w:val="28"/>
              </w:rPr>
              <w:br/>
              <w:t xml:space="preserve">отражающих      </w:t>
            </w:r>
            <w:r w:rsidRPr="00EF00A1">
              <w:rPr>
                <w:rFonts w:ascii="Times New Roman" w:hAnsi="Times New Roman" w:cs="Times New Roman"/>
                <w:sz w:val="28"/>
                <w:szCs w:val="28"/>
              </w:rPr>
              <w:br/>
              <w:t>интересы       и</w:t>
            </w:r>
            <w:r w:rsidRPr="00EF00A1">
              <w:rPr>
                <w:rFonts w:ascii="Times New Roman" w:hAnsi="Times New Roman" w:cs="Times New Roman"/>
                <w:sz w:val="28"/>
                <w:szCs w:val="28"/>
              </w:rPr>
              <w:br/>
              <w:t xml:space="preserve">проблемы        </w:t>
            </w:r>
            <w:r w:rsidRPr="00EF00A1">
              <w:rPr>
                <w:rFonts w:ascii="Times New Roman" w:hAnsi="Times New Roman" w:cs="Times New Roman"/>
                <w:sz w:val="28"/>
                <w:szCs w:val="28"/>
              </w:rPr>
              <w:br/>
              <w:t xml:space="preserve">молодежи   в рамках </w:t>
            </w:r>
            <w:proofErr w:type="spellStart"/>
            <w:r w:rsidRPr="00EF00A1">
              <w:rPr>
                <w:rFonts w:ascii="Times New Roman" w:hAnsi="Times New Roman" w:cs="Times New Roman"/>
                <w:sz w:val="28"/>
                <w:szCs w:val="28"/>
              </w:rPr>
              <w:t>этно</w:t>
            </w:r>
            <w:proofErr w:type="spellEnd"/>
            <w:r w:rsidRPr="00EF00A1">
              <w:rPr>
                <w:rFonts w:ascii="Times New Roman" w:hAnsi="Times New Roman" w:cs="Times New Roman"/>
                <w:sz w:val="28"/>
                <w:szCs w:val="28"/>
              </w:rPr>
              <w:t xml:space="preserve"> – культурной конференции «Дети и Земля»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(апрель,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МБОУ ДОД ЦРТДЮ,</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ОО района, 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Повышение активности молодежи в реализации молодежных проектов, конкурсах. Участие в реализации молодежной инициативы от 50 до 100 человек.</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6</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449E4" w:rsidRPr="00EF00A1" w:rsidRDefault="00D449E4" w:rsidP="00375C2E">
            <w:pPr>
              <w:rPr>
                <w:rFonts w:ascii="Times New Roman" w:hAnsi="Times New Roman" w:cs="Times New Roman"/>
                <w:sz w:val="28"/>
                <w:szCs w:val="28"/>
              </w:rPr>
            </w:pPr>
            <w:r w:rsidRPr="00EF00A1">
              <w:rPr>
                <w:rFonts w:ascii="Times New Roman" w:hAnsi="Times New Roman" w:cs="Times New Roman"/>
                <w:sz w:val="28"/>
                <w:szCs w:val="28"/>
              </w:rPr>
              <w:t xml:space="preserve">Участие в различных молодежных областных проектах и мероприятиях, соревнованиях, конкурсах, фестивалях.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проч.</w:t>
            </w: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r w:rsidR="00D449E4" w:rsidRPr="00EF00A1">
              <w:rPr>
                <w:rFonts w:ascii="Times New Roman" w:hAnsi="Times New Roman" w:cs="Times New Roman"/>
                <w:sz w:val="28"/>
                <w:szCs w:val="28"/>
              </w:rPr>
              <w:t>0,0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молодежная</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палата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Привлечение молодежи к решению проблем, выносимых на областной уровень. Повышение значимости общественной организации. Стимулирование деятельности молодежного актива.</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Ежегодное участие  от 50 до 1000 чел. молодежи в областных мероприятиях.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7</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Акция «Ритмы сердца»</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(апрель,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члены</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молодежной</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палаты</w:t>
            </w:r>
          </w:p>
          <w:p w:rsidR="00D449E4" w:rsidRPr="00EF00A1"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Повышение       </w:t>
            </w:r>
            <w:r w:rsidRPr="00EF00A1">
              <w:rPr>
                <w:rFonts w:ascii="Times New Roman" w:hAnsi="Times New Roman" w:cs="Times New Roman"/>
                <w:sz w:val="28"/>
                <w:szCs w:val="28"/>
              </w:rPr>
              <w:br/>
              <w:t xml:space="preserve">социальной        </w:t>
            </w:r>
            <w:r w:rsidRPr="00EF00A1">
              <w:rPr>
                <w:rFonts w:ascii="Times New Roman" w:hAnsi="Times New Roman" w:cs="Times New Roman"/>
                <w:sz w:val="28"/>
                <w:szCs w:val="28"/>
              </w:rPr>
              <w:br/>
              <w:t xml:space="preserve">ответственности   </w:t>
            </w:r>
            <w:r w:rsidRPr="00EF00A1">
              <w:rPr>
                <w:rFonts w:ascii="Times New Roman" w:hAnsi="Times New Roman" w:cs="Times New Roman"/>
                <w:sz w:val="28"/>
                <w:szCs w:val="28"/>
              </w:rPr>
              <w:br/>
              <w:t>молодежи. Участие молодежи в оказании помощи детям и молодежи, попавшим в трудную жизненную ситуацию.</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Привлечение от 50 до 150 чел. из числа молодежи к участию в акции.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8</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Акция «Чистые улицы»</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(май,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члены</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молодежной</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палаты</w:t>
            </w:r>
          </w:p>
          <w:p w:rsidR="00D449E4" w:rsidRPr="00EF00A1"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Привлечение до 100 человек молодежи к труду, воспитание чувства заботы о родном поселке, селе</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Итого финансирование по Задаче 3:</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w:t>
            </w:r>
            <w:r w:rsidR="00D449E4"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r w:rsidR="00D449E4" w:rsidRPr="00EF00A1">
              <w:rPr>
                <w:rFonts w:ascii="Times New Roman" w:hAnsi="Times New Roman" w:cs="Times New Roman"/>
                <w:sz w:val="28"/>
                <w:szCs w:val="28"/>
              </w:rPr>
              <w:t>0,0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691"/>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540"/>
              <w:jc w:val="center"/>
              <w:outlineLvl w:val="2"/>
              <w:rPr>
                <w:rFonts w:ascii="Times New Roman" w:hAnsi="Times New Roman" w:cs="Times New Roman"/>
                <w:sz w:val="28"/>
                <w:szCs w:val="28"/>
              </w:rPr>
            </w:pPr>
          </w:p>
          <w:p w:rsidR="00D449E4" w:rsidRPr="00EF00A1" w:rsidRDefault="00D449E4" w:rsidP="00375C2E">
            <w:pPr>
              <w:pStyle w:val="ConsPlusNormal"/>
              <w:widowControl/>
              <w:ind w:firstLine="540"/>
              <w:jc w:val="center"/>
              <w:outlineLvl w:val="2"/>
              <w:rPr>
                <w:rFonts w:ascii="Times New Roman" w:hAnsi="Times New Roman" w:cs="Times New Roman"/>
                <w:sz w:val="28"/>
                <w:szCs w:val="28"/>
              </w:rPr>
            </w:pPr>
            <w:r w:rsidRPr="00EF00A1">
              <w:rPr>
                <w:rFonts w:ascii="Times New Roman" w:hAnsi="Times New Roman" w:cs="Times New Roman"/>
                <w:sz w:val="28"/>
                <w:szCs w:val="28"/>
              </w:rPr>
              <w:t>Задача 4. Содействие в решении социально-экономических проблем молодежи. Поддержка молодой семьи.</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Круглый стол   по жилищным проблемам молодой семьи (апрель), реализация программы «Молодая семья»</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районная</w:t>
            </w:r>
            <w:r w:rsidRPr="00EF00A1">
              <w:rPr>
                <w:rFonts w:ascii="Times New Roman" w:hAnsi="Times New Roman" w:cs="Times New Roman"/>
                <w:sz w:val="28"/>
                <w:szCs w:val="28"/>
              </w:rPr>
              <w:br/>
              <w:t xml:space="preserve">жилищная    </w:t>
            </w:r>
            <w:r w:rsidRPr="00EF00A1">
              <w:rPr>
                <w:rFonts w:ascii="Times New Roman" w:hAnsi="Times New Roman" w:cs="Times New Roman"/>
                <w:sz w:val="28"/>
                <w:szCs w:val="28"/>
              </w:rPr>
              <w:br/>
              <w:t>комиссия</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Обсуждение жилищных   проблем молодежи.         Предоставление субсидии на приобретение (строительство) жилья Увеличение участников программы «молодая семья», не менее 1 семьи в год.</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Акция «Здравствуй, малыш!»</w:t>
            </w:r>
          </w:p>
          <w:p w:rsidR="00D449E4" w:rsidRPr="00EF00A1" w:rsidRDefault="00D449E4" w:rsidP="00375C2E">
            <w:pPr>
              <w:pStyle w:val="ConsPlusNormal"/>
              <w:widowControl/>
              <w:ind w:firstLine="0"/>
              <w:rPr>
                <w:rFonts w:ascii="Times New Roman" w:hAnsi="Times New Roman" w:cs="Times New Roman"/>
                <w:sz w:val="28"/>
                <w:szCs w:val="28"/>
              </w:rPr>
            </w:pP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pStyle w:val="ConsPlusNormal"/>
              <w:ind w:firstLine="0"/>
              <w:jc w:val="center"/>
              <w:rPr>
                <w:rFonts w:ascii="Times New Roman" w:hAnsi="Times New Roman" w:cs="Times New Roman"/>
                <w:sz w:val="28"/>
                <w:szCs w:val="28"/>
              </w:rPr>
            </w:pPr>
            <w:r w:rsidRPr="00EF00A1">
              <w:rPr>
                <w:rFonts w:ascii="Times New Roman" w:hAnsi="Times New Roman" w:cs="Times New Roman"/>
                <w:sz w:val="28"/>
                <w:szCs w:val="28"/>
              </w:rPr>
              <w:t>отдел ЗАГС,</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Социальный фонд «Добрая сила»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Поддержка молодых семей при рождении детей.</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Вручение подарков за счет средств социального фонда «Добрая сила» - от 50 до 100 подарков, ежегодно</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Праздник «Крепка семья – крепка держава»</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отдел ЗАГС,</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Увеличение количества семей – участников мероприятий до 10 семей.</w:t>
            </w:r>
            <w:r w:rsidRPr="00EF00A1">
              <w:rPr>
                <w:rFonts w:ascii="Times New Roman" w:hAnsi="Times New Roman" w:cs="Times New Roman"/>
                <w:sz w:val="28"/>
                <w:szCs w:val="28"/>
              </w:rPr>
              <w:br/>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Спортивный      </w:t>
            </w:r>
            <w:r w:rsidRPr="00EF00A1">
              <w:rPr>
                <w:rFonts w:ascii="Times New Roman" w:hAnsi="Times New Roman" w:cs="Times New Roman"/>
                <w:sz w:val="28"/>
                <w:szCs w:val="28"/>
              </w:rPr>
              <w:br/>
              <w:t>праздник «Папа,</w:t>
            </w:r>
            <w:r w:rsidRPr="00EF00A1">
              <w:rPr>
                <w:rFonts w:ascii="Times New Roman" w:hAnsi="Times New Roman" w:cs="Times New Roman"/>
                <w:sz w:val="28"/>
                <w:szCs w:val="28"/>
              </w:rPr>
              <w:br/>
              <w:t>мама, я -МЫ спортивная страна»</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(сентябрь,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9</w:t>
            </w:r>
            <w:r w:rsidR="00D449E4" w:rsidRPr="00EF00A1">
              <w:rPr>
                <w:rFonts w:ascii="Times New Roman" w:hAnsi="Times New Roman" w:cs="Times New Roman"/>
                <w:sz w:val="28"/>
                <w:szCs w:val="28"/>
              </w:rPr>
              <w:t>,0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ind w:firstLine="0"/>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районный центр физкультуры и спорта, 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Участие молодых семей в спортивных соревнованиях. Привлечение к участию до 20 семей</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Поддержка    </w:t>
            </w:r>
            <w:r w:rsidRPr="00EF00A1">
              <w:rPr>
                <w:rFonts w:ascii="Times New Roman" w:hAnsi="Times New Roman" w:cs="Times New Roman"/>
                <w:sz w:val="28"/>
                <w:szCs w:val="28"/>
              </w:rPr>
              <w:br/>
              <w:t>работы   общественного объединения молодых семей (клуба молодых семей «Ромашка»)</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9</w:t>
            </w:r>
            <w:r w:rsidR="00D449E4" w:rsidRPr="00EF00A1">
              <w:rPr>
                <w:rFonts w:ascii="Times New Roman" w:hAnsi="Times New Roman" w:cs="Times New Roman"/>
                <w:sz w:val="28"/>
                <w:szCs w:val="28"/>
              </w:rPr>
              <w:t>,0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отдел ЗАГС,  </w:t>
            </w:r>
            <w:r w:rsidRPr="00EF00A1">
              <w:rPr>
                <w:rFonts w:ascii="Times New Roman" w:hAnsi="Times New Roman" w:cs="Times New Roman"/>
                <w:sz w:val="28"/>
                <w:szCs w:val="28"/>
              </w:rPr>
              <w:br/>
              <w:t xml:space="preserve"> управление социальной защиты населения,</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Организация       </w:t>
            </w:r>
            <w:r w:rsidRPr="00EF00A1">
              <w:rPr>
                <w:rFonts w:ascii="Times New Roman" w:hAnsi="Times New Roman" w:cs="Times New Roman"/>
                <w:sz w:val="28"/>
                <w:szCs w:val="28"/>
              </w:rPr>
              <w:br/>
              <w:t>досуга, развитие</w:t>
            </w:r>
            <w:r w:rsidRPr="00EF00A1">
              <w:rPr>
                <w:rFonts w:ascii="Times New Roman" w:hAnsi="Times New Roman" w:cs="Times New Roman"/>
                <w:sz w:val="28"/>
                <w:szCs w:val="28"/>
              </w:rPr>
              <w:br/>
              <w:t>семейных видов</w:t>
            </w:r>
            <w:r w:rsidRPr="00EF00A1">
              <w:rPr>
                <w:rFonts w:ascii="Times New Roman" w:hAnsi="Times New Roman" w:cs="Times New Roman"/>
                <w:sz w:val="28"/>
                <w:szCs w:val="28"/>
              </w:rPr>
              <w:br/>
              <w:t>отдыха, повышение</w:t>
            </w:r>
            <w:r w:rsidRPr="00EF00A1">
              <w:rPr>
                <w:rFonts w:ascii="Times New Roman" w:hAnsi="Times New Roman" w:cs="Times New Roman"/>
                <w:sz w:val="28"/>
                <w:szCs w:val="28"/>
              </w:rPr>
              <w:br/>
              <w:t xml:space="preserve">уровня родительской      </w:t>
            </w:r>
            <w:r w:rsidRPr="00EF00A1">
              <w:rPr>
                <w:rFonts w:ascii="Times New Roman" w:hAnsi="Times New Roman" w:cs="Times New Roman"/>
                <w:sz w:val="28"/>
                <w:szCs w:val="28"/>
              </w:rPr>
              <w:br/>
              <w:t xml:space="preserve">культуры.   </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Итого финансирование по Задаче 4:</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w:t>
            </w:r>
            <w:r w:rsidR="00D449E4"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r w:rsidR="00EF00A1" w:rsidRPr="00EF00A1">
              <w:rPr>
                <w:rFonts w:ascii="Times New Roman" w:hAnsi="Times New Roman" w:cs="Times New Roman"/>
                <w:sz w:val="28"/>
                <w:szCs w:val="28"/>
              </w:rPr>
              <w:t>8</w:t>
            </w:r>
            <w:r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p w:rsidR="00D449E4" w:rsidRPr="00EF00A1" w:rsidRDefault="00D449E4">
            <w:pPr>
              <w:pStyle w:val="ConsPlusNormal"/>
              <w:widowControl/>
              <w:ind w:firstLine="0"/>
              <w:rPr>
                <w:rFonts w:ascii="Times New Roman" w:hAnsi="Times New Roman" w:cs="Times New Roman"/>
                <w:sz w:val="28"/>
                <w:szCs w:val="28"/>
              </w:rPr>
            </w:pPr>
          </w:p>
          <w:p w:rsidR="00D449E4" w:rsidRPr="00EF00A1" w:rsidRDefault="00D449E4">
            <w:pPr>
              <w:pStyle w:val="ConsPlusNormal"/>
              <w:widowControl/>
              <w:ind w:firstLine="0"/>
              <w:rPr>
                <w:rFonts w:ascii="Times New Roman" w:hAnsi="Times New Roman" w:cs="Times New Roman"/>
                <w:sz w:val="28"/>
                <w:szCs w:val="28"/>
              </w:rPr>
            </w:pP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Средства СФ «Добрая сила»</w:t>
            </w:r>
          </w:p>
        </w:tc>
      </w:tr>
      <w:tr w:rsidR="00D449E4" w:rsidRPr="00EF00A1" w:rsidTr="00375C2E">
        <w:trPr>
          <w:cantSplit/>
          <w:trHeight w:val="14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540"/>
              <w:jc w:val="both"/>
              <w:outlineLvl w:val="3"/>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Задача 5.  Формирование патриотического воспитания молодежи. </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Формирование условий для гражданского становления, духовно-нравственного воспитания молодежи.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Конкурс </w:t>
            </w:r>
            <w:proofErr w:type="spellStart"/>
            <w:r w:rsidRPr="00EF00A1">
              <w:rPr>
                <w:rFonts w:ascii="Times New Roman" w:hAnsi="Times New Roman" w:cs="Times New Roman"/>
                <w:sz w:val="28"/>
                <w:szCs w:val="28"/>
              </w:rPr>
              <w:t>военно</w:t>
            </w:r>
            <w:proofErr w:type="spellEnd"/>
            <w:r w:rsidRPr="00EF00A1">
              <w:rPr>
                <w:rFonts w:ascii="Times New Roman" w:hAnsi="Times New Roman" w:cs="Times New Roman"/>
                <w:sz w:val="28"/>
                <w:szCs w:val="28"/>
              </w:rPr>
              <w:t xml:space="preserve"> – прикладного спорта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(февраль,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районный центр физкультуры и спорта, военный комиссариат</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Увеличение количества участников патриотического мероприятия до 100 чел.</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Подготовка молодежи          </w:t>
            </w:r>
            <w:r w:rsidRPr="00EF00A1">
              <w:rPr>
                <w:rFonts w:ascii="Times New Roman" w:hAnsi="Times New Roman" w:cs="Times New Roman"/>
                <w:sz w:val="28"/>
                <w:szCs w:val="28"/>
              </w:rPr>
              <w:br/>
              <w:t>допризывного возраста к военной службе.</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Фестиваль патриотической песни «Голоса России».</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(февраль,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районный центр физкультуры и спорта, военный комиссариат, совет ветеранов, районный центр культуры и досуга.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Поднятие духовно-          </w:t>
            </w:r>
            <w:r w:rsidRPr="00EF00A1">
              <w:rPr>
                <w:rFonts w:ascii="Times New Roman" w:hAnsi="Times New Roman" w:cs="Times New Roman"/>
                <w:sz w:val="28"/>
                <w:szCs w:val="28"/>
              </w:rPr>
              <w:br/>
              <w:t xml:space="preserve">нравственного       </w:t>
            </w:r>
            <w:r w:rsidRPr="00EF00A1">
              <w:rPr>
                <w:rFonts w:ascii="Times New Roman" w:hAnsi="Times New Roman" w:cs="Times New Roman"/>
                <w:sz w:val="28"/>
                <w:szCs w:val="28"/>
              </w:rPr>
              <w:br/>
              <w:t>воспитания молодежи.</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Привлечение к участию от 20 до100 чел. молодежи          </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Молодежный </w:t>
            </w:r>
            <w:proofErr w:type="spellStart"/>
            <w:r w:rsidRPr="00EF00A1">
              <w:rPr>
                <w:rFonts w:ascii="Times New Roman" w:hAnsi="Times New Roman" w:cs="Times New Roman"/>
                <w:sz w:val="28"/>
                <w:szCs w:val="28"/>
              </w:rPr>
              <w:t>турслет</w:t>
            </w:r>
            <w:proofErr w:type="spellEnd"/>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(июнь-август,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молодежная палата,</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военный комиссариат,</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Сформировать гражданское становление молодежи. Привлечение к участию от 50 до 100 чел молодежи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Эстафета русских зимних игр «От дедов к внукам»</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(февраль,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МБОУ ДОД ЦРТДЮ, районный центр физкультуры и спорта,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Поднятие духовно-          </w:t>
            </w:r>
            <w:r w:rsidRPr="00EF00A1">
              <w:rPr>
                <w:rFonts w:ascii="Times New Roman" w:hAnsi="Times New Roman" w:cs="Times New Roman"/>
                <w:sz w:val="28"/>
                <w:szCs w:val="28"/>
              </w:rPr>
              <w:br/>
              <w:t xml:space="preserve">нравственного       </w:t>
            </w:r>
            <w:r w:rsidRPr="00EF00A1">
              <w:rPr>
                <w:rFonts w:ascii="Times New Roman" w:hAnsi="Times New Roman" w:cs="Times New Roman"/>
                <w:sz w:val="28"/>
                <w:szCs w:val="28"/>
              </w:rPr>
              <w:br/>
              <w:t>воспитания молодежи.</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Привлечение к участию от 20 до100 чел. молодежи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roofErr w:type="spellStart"/>
            <w:r w:rsidRPr="00EF00A1">
              <w:rPr>
                <w:rFonts w:ascii="Times New Roman" w:hAnsi="Times New Roman" w:cs="Times New Roman"/>
                <w:sz w:val="28"/>
                <w:szCs w:val="28"/>
              </w:rPr>
              <w:t>Военно</w:t>
            </w:r>
            <w:proofErr w:type="spellEnd"/>
            <w:r w:rsidRPr="00EF00A1">
              <w:rPr>
                <w:rFonts w:ascii="Times New Roman" w:hAnsi="Times New Roman" w:cs="Times New Roman"/>
                <w:sz w:val="28"/>
                <w:szCs w:val="28"/>
              </w:rPr>
              <w:t xml:space="preserve"> – спортивная игра «Зарница» (принятие участия на местном и областном уровнях)</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 (февраль-март,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6,5</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6,5</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8,</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21</w:t>
            </w:r>
            <w:r w:rsidR="00D449E4" w:rsidRPr="00EF00A1">
              <w:rPr>
                <w:rFonts w:ascii="Times New Roman" w:hAnsi="Times New Roman" w:cs="Times New Roman"/>
                <w:sz w:val="28"/>
                <w:szCs w:val="28"/>
              </w:rPr>
              <w:t>,0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МБОУ ДОД ЦРТДЮ,</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районный центр физкультуры и спорта, военный комиссариат, совет ветеранов,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Подготовка молодежи          </w:t>
            </w:r>
            <w:r w:rsidRPr="00EF00A1">
              <w:rPr>
                <w:rFonts w:ascii="Times New Roman" w:hAnsi="Times New Roman" w:cs="Times New Roman"/>
                <w:sz w:val="28"/>
                <w:szCs w:val="28"/>
              </w:rPr>
              <w:br/>
              <w:t xml:space="preserve">допризывного      </w:t>
            </w:r>
            <w:r w:rsidRPr="00EF00A1">
              <w:rPr>
                <w:rFonts w:ascii="Times New Roman" w:hAnsi="Times New Roman" w:cs="Times New Roman"/>
                <w:sz w:val="28"/>
                <w:szCs w:val="28"/>
              </w:rPr>
              <w:br/>
              <w:t>возраста к военной</w:t>
            </w:r>
            <w:r w:rsidRPr="00EF00A1">
              <w:rPr>
                <w:rFonts w:ascii="Times New Roman" w:hAnsi="Times New Roman" w:cs="Times New Roman"/>
                <w:sz w:val="28"/>
                <w:szCs w:val="28"/>
              </w:rPr>
              <w:br/>
              <w:t xml:space="preserve">службе.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Привлечение к участию свыше 50 чел. молодежи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Спартакиада «Салют, Победа!»</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(май,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Повышение интереса</w:t>
            </w:r>
            <w:r w:rsidRPr="00EF00A1">
              <w:rPr>
                <w:rFonts w:ascii="Times New Roman" w:hAnsi="Times New Roman" w:cs="Times New Roman"/>
                <w:sz w:val="28"/>
                <w:szCs w:val="28"/>
              </w:rPr>
              <w:br/>
              <w:t>молодежи к истории</w:t>
            </w:r>
            <w:r w:rsidRPr="00EF00A1">
              <w:rPr>
                <w:rFonts w:ascii="Times New Roman" w:hAnsi="Times New Roman" w:cs="Times New Roman"/>
                <w:sz w:val="28"/>
                <w:szCs w:val="28"/>
              </w:rPr>
              <w:br/>
              <w:t>ВОВ. Привлечение к участию от 50 до 100 чел молодежи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7</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Праздничные     </w:t>
            </w:r>
            <w:r w:rsidRPr="00EF00A1">
              <w:rPr>
                <w:rFonts w:ascii="Times New Roman" w:hAnsi="Times New Roman" w:cs="Times New Roman"/>
                <w:sz w:val="28"/>
                <w:szCs w:val="28"/>
              </w:rPr>
              <w:br/>
              <w:t>мероприятия, посвященные Дню</w:t>
            </w:r>
            <w:r w:rsidRPr="00EF00A1">
              <w:rPr>
                <w:rFonts w:ascii="Times New Roman" w:hAnsi="Times New Roman" w:cs="Times New Roman"/>
                <w:sz w:val="28"/>
                <w:szCs w:val="28"/>
              </w:rPr>
              <w:br/>
              <w:t xml:space="preserve">Победы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(май,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МБОУ ДОД ЦРТДЮ,</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Районный центр физкультуры и спорта, военный комиссариат, совет ветеранов,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Увековечивание памяти воинов, погибших в  годы</w:t>
            </w:r>
            <w:r w:rsidRPr="00EF00A1">
              <w:rPr>
                <w:rFonts w:ascii="Times New Roman" w:hAnsi="Times New Roman" w:cs="Times New Roman"/>
                <w:sz w:val="28"/>
                <w:szCs w:val="28"/>
              </w:rPr>
              <w:br/>
              <w:t xml:space="preserve">ВОВ. Привлечение к участию свыше 500 чел. молодежи.               </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8</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Торжественное мероприятие, фестиваль       </w:t>
            </w:r>
            <w:r w:rsidRPr="00EF00A1">
              <w:rPr>
                <w:rFonts w:ascii="Times New Roman" w:hAnsi="Times New Roman" w:cs="Times New Roman"/>
                <w:sz w:val="28"/>
                <w:szCs w:val="28"/>
              </w:rPr>
              <w:br/>
              <w:t xml:space="preserve">комсомольской   </w:t>
            </w:r>
            <w:r w:rsidRPr="00EF00A1">
              <w:rPr>
                <w:rFonts w:ascii="Times New Roman" w:hAnsi="Times New Roman" w:cs="Times New Roman"/>
                <w:sz w:val="28"/>
                <w:szCs w:val="28"/>
              </w:rPr>
              <w:br/>
              <w:t xml:space="preserve">песни. Встреча с ветеранами комсомольского движения.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Конкурс сочинений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ко дню комсомола.</w:t>
            </w:r>
          </w:p>
          <w:p w:rsidR="00D449E4" w:rsidRPr="00EF00A1" w:rsidRDefault="00D449E4" w:rsidP="00375C2E">
            <w:pPr>
              <w:pStyle w:val="ConsPlusNormal"/>
              <w:widowControl/>
              <w:ind w:firstLine="0"/>
              <w:rPr>
                <w:rFonts w:ascii="Times New Roman" w:hAnsi="Times New Roman" w:cs="Times New Roman"/>
                <w:sz w:val="28"/>
                <w:szCs w:val="28"/>
              </w:rPr>
            </w:pP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(октябрь,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МБОУ ДОД ЦРТДЮ,</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совет ветеранов, районный центр культуры и досуга, 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Повышение интереса</w:t>
            </w:r>
            <w:r w:rsidRPr="00EF00A1">
              <w:rPr>
                <w:rFonts w:ascii="Times New Roman" w:hAnsi="Times New Roman" w:cs="Times New Roman"/>
                <w:sz w:val="28"/>
                <w:szCs w:val="28"/>
              </w:rPr>
              <w:br/>
              <w:t>молодежи к истории развития и становления комсомола.  Привлечение к участию от 50 до 100 чел. молодежи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9</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Организация полевых </w:t>
            </w:r>
            <w:proofErr w:type="spellStart"/>
            <w:r w:rsidRPr="00EF00A1">
              <w:rPr>
                <w:rFonts w:ascii="Times New Roman" w:hAnsi="Times New Roman" w:cs="Times New Roman"/>
                <w:sz w:val="28"/>
                <w:szCs w:val="28"/>
              </w:rPr>
              <w:t>военно</w:t>
            </w:r>
            <w:proofErr w:type="spellEnd"/>
            <w:r w:rsidRPr="00EF00A1">
              <w:rPr>
                <w:rFonts w:ascii="Times New Roman" w:hAnsi="Times New Roman" w:cs="Times New Roman"/>
                <w:sz w:val="28"/>
                <w:szCs w:val="28"/>
              </w:rPr>
              <w:t xml:space="preserve"> – патриотических сборов для юношей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(питание участников, награждение победителей, проведение военизированной эстафеты)</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(май, ежегодно)</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МБОУ ДОД ЦРТДЮ, военный комиссариат, отдел полиции, </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ОО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Подготовка молодежи          </w:t>
            </w:r>
            <w:r w:rsidRPr="00EF00A1">
              <w:rPr>
                <w:rFonts w:ascii="Times New Roman" w:hAnsi="Times New Roman" w:cs="Times New Roman"/>
                <w:sz w:val="28"/>
                <w:szCs w:val="28"/>
              </w:rPr>
              <w:br/>
              <w:t xml:space="preserve">допризывного      </w:t>
            </w:r>
            <w:r w:rsidRPr="00EF00A1">
              <w:rPr>
                <w:rFonts w:ascii="Times New Roman" w:hAnsi="Times New Roman" w:cs="Times New Roman"/>
                <w:sz w:val="28"/>
                <w:szCs w:val="28"/>
              </w:rPr>
              <w:br/>
              <w:t>возраста к военной</w:t>
            </w:r>
            <w:r w:rsidRPr="00EF00A1">
              <w:rPr>
                <w:rFonts w:ascii="Times New Roman" w:hAnsi="Times New Roman" w:cs="Times New Roman"/>
                <w:sz w:val="28"/>
                <w:szCs w:val="28"/>
              </w:rPr>
              <w:br/>
              <w:t xml:space="preserve">службе.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Привлечение к участию от 30 до 50 юношей.</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Итого финансирование по Задаче 5:</w:t>
            </w:r>
          </w:p>
        </w:tc>
        <w:tc>
          <w:tcPr>
            <w:tcW w:w="1950"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69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6,5</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6,5</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8,</w:t>
            </w:r>
            <w:r w:rsidR="00D449E4"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21</w:t>
            </w:r>
            <w:r w:rsidR="00D449E4"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095"/>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540"/>
              <w:jc w:val="center"/>
              <w:outlineLvl w:val="3"/>
              <w:rPr>
                <w:rFonts w:ascii="Times New Roman" w:hAnsi="Times New Roman" w:cs="Times New Roman"/>
                <w:sz w:val="32"/>
                <w:szCs w:val="32"/>
              </w:rPr>
            </w:pPr>
          </w:p>
          <w:p w:rsidR="00D449E4" w:rsidRPr="00EF00A1" w:rsidRDefault="00D449E4" w:rsidP="00375C2E">
            <w:pPr>
              <w:pStyle w:val="ConsPlusNormal"/>
              <w:widowControl/>
              <w:ind w:firstLine="540"/>
              <w:jc w:val="center"/>
              <w:outlineLvl w:val="3"/>
              <w:rPr>
                <w:rFonts w:ascii="Times New Roman" w:hAnsi="Times New Roman" w:cs="Times New Roman"/>
                <w:sz w:val="32"/>
                <w:szCs w:val="32"/>
              </w:rPr>
            </w:pPr>
            <w:r w:rsidRPr="00EF00A1">
              <w:rPr>
                <w:rFonts w:ascii="Times New Roman" w:hAnsi="Times New Roman" w:cs="Times New Roman"/>
                <w:sz w:val="32"/>
                <w:szCs w:val="32"/>
              </w:rPr>
              <w:t>Задача 6. Решение социально-экономических проблем молодежи.</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32"/>
                <w:szCs w:val="32"/>
              </w:rPr>
              <w:t>Профессиональная ориентация и поддержка рабочей молодежи.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Организация     </w:t>
            </w:r>
            <w:r w:rsidRPr="00EF00A1">
              <w:rPr>
                <w:rFonts w:ascii="Times New Roman" w:hAnsi="Times New Roman" w:cs="Times New Roman"/>
                <w:sz w:val="28"/>
                <w:szCs w:val="28"/>
              </w:rPr>
              <w:br/>
              <w:t xml:space="preserve">деятельности    </w:t>
            </w:r>
            <w:r w:rsidRPr="00EF00A1">
              <w:rPr>
                <w:rFonts w:ascii="Times New Roman" w:hAnsi="Times New Roman" w:cs="Times New Roman"/>
                <w:sz w:val="28"/>
                <w:szCs w:val="28"/>
              </w:rPr>
              <w:br/>
              <w:t xml:space="preserve"> по созданию временных рабочих мест для временной занятости подростков</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(возмещение средств работодателям, оплатившим зарплату несовершеннолетним, начисления на зарплату,</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из расчета трудоустройства от 70 до 100 несовершеннолетних, поддержка из федерального бюджета)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2018-2020 (июнь – август, ежегодно)    </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ЦЗН,</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работодатели</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Создание  условий</w:t>
            </w:r>
            <w:r w:rsidRPr="00EF00A1">
              <w:rPr>
                <w:rFonts w:ascii="Times New Roman" w:hAnsi="Times New Roman" w:cs="Times New Roman"/>
                <w:sz w:val="28"/>
                <w:szCs w:val="28"/>
              </w:rPr>
              <w:br/>
              <w:t>для занятости</w:t>
            </w:r>
            <w:r w:rsidRPr="00EF00A1">
              <w:rPr>
                <w:rFonts w:ascii="Times New Roman" w:hAnsi="Times New Roman" w:cs="Times New Roman"/>
                <w:sz w:val="28"/>
                <w:szCs w:val="28"/>
              </w:rPr>
              <w:br/>
              <w:t xml:space="preserve">подростков  и молодежи.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Ежегодное трудоустройство не менее 70 подростков.</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(Организация временных рабочих мест не проходит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 статье, предусмотренной на молодежные мероприятия, "Молодежной политики", данная работа ведется за счет средств бюджета работодателей,  средств ЦЗН)</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Конкурс на звание «Лучшая подростковая бригада» в летний период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(1 место – 1,5 </w:t>
            </w:r>
            <w:proofErr w:type="spellStart"/>
            <w:r w:rsidRPr="00EF00A1">
              <w:rPr>
                <w:rFonts w:ascii="Times New Roman" w:hAnsi="Times New Roman" w:cs="Times New Roman"/>
                <w:sz w:val="28"/>
                <w:szCs w:val="28"/>
              </w:rPr>
              <w:t>т.р</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2 место – 1,0 </w:t>
            </w:r>
            <w:proofErr w:type="spellStart"/>
            <w:r w:rsidRPr="00EF00A1">
              <w:rPr>
                <w:rFonts w:ascii="Times New Roman" w:hAnsi="Times New Roman" w:cs="Times New Roman"/>
                <w:sz w:val="28"/>
                <w:szCs w:val="28"/>
              </w:rPr>
              <w:t>т.р</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3 место – 0,5 </w:t>
            </w:r>
            <w:proofErr w:type="spellStart"/>
            <w:r w:rsidRPr="00EF00A1">
              <w:rPr>
                <w:rFonts w:ascii="Times New Roman" w:hAnsi="Times New Roman" w:cs="Times New Roman"/>
                <w:sz w:val="28"/>
                <w:szCs w:val="28"/>
              </w:rPr>
              <w:t>т.р</w:t>
            </w:r>
            <w:proofErr w:type="spellEnd"/>
            <w:r w:rsidRPr="00EF00A1">
              <w:rPr>
                <w:rFonts w:ascii="Times New Roman" w:hAnsi="Times New Roman" w:cs="Times New Roman"/>
                <w:sz w:val="28"/>
                <w:szCs w:val="28"/>
              </w:rPr>
              <w:t>)</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 (сентябрь,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1,5</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1,5</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w:t>
            </w:r>
            <w:r w:rsidR="00D449E4" w:rsidRPr="00EF00A1">
              <w:rPr>
                <w:rFonts w:ascii="Times New Roman" w:hAnsi="Times New Roman" w:cs="Times New Roman"/>
                <w:sz w:val="28"/>
                <w:szCs w:val="28"/>
              </w:rPr>
              <w:t>,0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ЦЗН,</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работодатели</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Поддержка лучших представителей               </w:t>
            </w:r>
            <w:r w:rsidRPr="00EF00A1">
              <w:rPr>
                <w:rFonts w:ascii="Times New Roman" w:hAnsi="Times New Roman" w:cs="Times New Roman"/>
                <w:sz w:val="28"/>
                <w:szCs w:val="28"/>
              </w:rPr>
              <w:br/>
              <w:t>молодежи   временно работающей в летний период. Награждение от 1 до 3 бригад</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Профессиональное</w:t>
            </w:r>
            <w:r w:rsidRPr="00EF00A1">
              <w:rPr>
                <w:rFonts w:ascii="Times New Roman" w:hAnsi="Times New Roman" w:cs="Times New Roman"/>
                <w:sz w:val="28"/>
                <w:szCs w:val="28"/>
              </w:rPr>
              <w:br/>
              <w:t xml:space="preserve">обучение молодежи при поддержке ЦЗН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pPr>
              <w:rPr>
                <w:rFonts w:ascii="Times New Roman" w:hAnsi="Times New Roman" w:cs="Times New Roman"/>
                <w:sz w:val="28"/>
                <w:szCs w:val="28"/>
              </w:rPr>
            </w:pP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Снижение уровня</w:t>
            </w:r>
            <w:r w:rsidRPr="00EF00A1">
              <w:rPr>
                <w:rFonts w:ascii="Times New Roman" w:hAnsi="Times New Roman" w:cs="Times New Roman"/>
                <w:sz w:val="28"/>
                <w:szCs w:val="28"/>
              </w:rPr>
              <w:br/>
              <w:t xml:space="preserve">молодежной безработицы,   </w:t>
            </w:r>
            <w:r w:rsidRPr="00EF00A1">
              <w:rPr>
                <w:rFonts w:ascii="Times New Roman" w:hAnsi="Times New Roman" w:cs="Times New Roman"/>
                <w:sz w:val="28"/>
                <w:szCs w:val="28"/>
              </w:rPr>
              <w:br/>
              <w:t xml:space="preserve">овладение молодежью   новыми специальностями  и профессиями. Ежегодно - от 10 до 30 человек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Организация работы по реализации областного проекта «Дворовая практика»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(июнь-август,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МБОУ ДОД ЦРТДЮ,</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ОО района, ЦЗН,</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работодатели</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Снижение уровня</w:t>
            </w:r>
            <w:r w:rsidRPr="00EF00A1">
              <w:rPr>
                <w:rFonts w:ascii="Times New Roman" w:hAnsi="Times New Roman" w:cs="Times New Roman"/>
                <w:sz w:val="28"/>
                <w:szCs w:val="28"/>
              </w:rPr>
              <w:br/>
              <w:t xml:space="preserve">молодежной безработицы,   </w:t>
            </w:r>
            <w:r w:rsidRPr="00EF00A1">
              <w:rPr>
                <w:rFonts w:ascii="Times New Roman" w:hAnsi="Times New Roman" w:cs="Times New Roman"/>
                <w:sz w:val="28"/>
                <w:szCs w:val="28"/>
              </w:rPr>
              <w:br/>
              <w:t xml:space="preserve">развитие творческой инициативы молодежи в работе с детьми и подростками.  Ежегодная организация работы не менее 5 дворовых площадок.  </w:t>
            </w:r>
          </w:p>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Ярмарка вакансий</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 xml:space="preserve">2018-2020 (май     </w:t>
            </w:r>
            <w:r w:rsidRPr="00EF00A1">
              <w:rPr>
                <w:rFonts w:ascii="Times New Roman" w:hAnsi="Times New Roman" w:cs="Times New Roman"/>
                <w:sz w:val="28"/>
                <w:szCs w:val="28"/>
              </w:rPr>
              <w:br/>
              <w:t>октябрь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ЦЗН,</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руководители предприятий района (</w:t>
            </w:r>
            <w:proofErr w:type="spellStart"/>
            <w:r w:rsidRPr="00EF00A1">
              <w:rPr>
                <w:rFonts w:ascii="Times New Roman" w:hAnsi="Times New Roman" w:cs="Times New Roman"/>
                <w:sz w:val="28"/>
                <w:szCs w:val="28"/>
              </w:rPr>
              <w:t>работодате</w:t>
            </w:r>
            <w:proofErr w:type="spellEnd"/>
            <w:r w:rsidRPr="00EF00A1">
              <w:rPr>
                <w:rFonts w:ascii="Times New Roman" w:hAnsi="Times New Roman" w:cs="Times New Roman"/>
                <w:sz w:val="28"/>
                <w:szCs w:val="28"/>
              </w:rPr>
              <w:t xml:space="preserve"> ли)</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Повышение         </w:t>
            </w:r>
            <w:r w:rsidRPr="00EF00A1">
              <w:rPr>
                <w:rFonts w:ascii="Times New Roman" w:hAnsi="Times New Roman" w:cs="Times New Roman"/>
                <w:sz w:val="28"/>
                <w:szCs w:val="28"/>
              </w:rPr>
              <w:br/>
              <w:t xml:space="preserve">информированности </w:t>
            </w:r>
            <w:r w:rsidRPr="00EF00A1">
              <w:rPr>
                <w:rFonts w:ascii="Times New Roman" w:hAnsi="Times New Roman" w:cs="Times New Roman"/>
                <w:sz w:val="28"/>
                <w:szCs w:val="28"/>
              </w:rPr>
              <w:br/>
              <w:t>молодежи в области</w:t>
            </w:r>
            <w:r w:rsidRPr="00EF00A1">
              <w:rPr>
                <w:rFonts w:ascii="Times New Roman" w:hAnsi="Times New Roman" w:cs="Times New Roman"/>
                <w:sz w:val="28"/>
                <w:szCs w:val="28"/>
              </w:rPr>
              <w:br/>
              <w:t xml:space="preserve">рынка труда. Привлечение для участия в ярмарках от 50 до100 человек.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Конкурсы профессионального мастерства рабочей</w:t>
            </w:r>
            <w:r w:rsidRPr="00EF00A1">
              <w:rPr>
                <w:rFonts w:ascii="Times New Roman" w:hAnsi="Times New Roman" w:cs="Times New Roman"/>
                <w:sz w:val="28"/>
                <w:szCs w:val="28"/>
              </w:rPr>
              <w:br/>
              <w:t xml:space="preserve">молодежи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(воспитатели, педагоги, вожатые, швеи, молодые пахари и  др.)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10,</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r w:rsidR="00D449E4" w:rsidRPr="00EF00A1">
              <w:rPr>
                <w:rFonts w:ascii="Times New Roman" w:hAnsi="Times New Roman" w:cs="Times New Roman"/>
                <w:sz w:val="28"/>
                <w:szCs w:val="28"/>
              </w:rPr>
              <w:t>0,0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отдел культуры, управление сельского хозяйства,</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ГБОУ НГИЭИ, ЗАО «Швейная фабрика», др.</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Выявление профессионального мастерства, поощрение молодых рабочих, добивающихся высоких результатов. Привлечение к участию от 10 до 30 чел.</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7</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Торжественный прием молодежи, активно участвующих в социально – экономическом развитии района главой администрации ко Дню молодежи России</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(июнь,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7,</w:t>
            </w:r>
            <w:r w:rsidR="00D449E4"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EF00A1">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r w:rsidR="00EF00A1" w:rsidRPr="00EF00A1">
              <w:rPr>
                <w:rFonts w:ascii="Times New Roman" w:hAnsi="Times New Roman" w:cs="Times New Roman"/>
                <w:sz w:val="28"/>
                <w:szCs w:val="28"/>
              </w:rPr>
              <w:t>9</w:t>
            </w:r>
            <w:r w:rsidRPr="00EF00A1">
              <w:rPr>
                <w:rFonts w:ascii="Times New Roman" w:hAnsi="Times New Roman" w:cs="Times New Roman"/>
                <w:sz w:val="28"/>
                <w:szCs w:val="28"/>
              </w:rPr>
              <w:t>,0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администрация района, земское собрание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Поддержка инициативной, творческой молодежи. Поощрение не менее 10. человек из числа лучшей молодежи</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Итого финансирование по Задаче 6:</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17,5</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17,5</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w:t>
            </w:r>
            <w:r w:rsidR="00D449E4"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w:t>
            </w:r>
            <w:r w:rsidR="00D449E4" w:rsidRPr="00EF00A1">
              <w:rPr>
                <w:rFonts w:ascii="Times New Roman" w:hAnsi="Times New Roman" w:cs="Times New Roman"/>
                <w:sz w:val="28"/>
                <w:szCs w:val="28"/>
              </w:rPr>
              <w:t>5,0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710"/>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540"/>
              <w:jc w:val="center"/>
              <w:outlineLvl w:val="3"/>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Задача 7. Формирование интеллектуального и физического развития молодежи. Организация досуга молодежи.</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«Татьянин день»</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День студента</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(январь,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отдел культуры,</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РДК</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Привлечение внимания к проблемам студенчества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и молодежи. Привлечение       </w:t>
            </w:r>
            <w:r w:rsidRPr="00EF00A1">
              <w:rPr>
                <w:rFonts w:ascii="Times New Roman" w:hAnsi="Times New Roman" w:cs="Times New Roman"/>
                <w:sz w:val="28"/>
                <w:szCs w:val="28"/>
              </w:rPr>
              <w:br/>
              <w:t xml:space="preserve">от 30 до 100 чел. из числа молодежи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к проведению совместных интеллектуально – развлекательных мероприятий. Поощрение лучших студентов района.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Конкурсная программа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«Мисс весна»</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(март,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отдел культуры, РДК</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Выявление творческой        </w:t>
            </w:r>
            <w:r w:rsidRPr="00EF00A1">
              <w:rPr>
                <w:rFonts w:ascii="Times New Roman" w:hAnsi="Times New Roman" w:cs="Times New Roman"/>
                <w:sz w:val="28"/>
                <w:szCs w:val="28"/>
              </w:rPr>
              <w:br/>
              <w:t xml:space="preserve">молодежи.  Привлечение к участию от 10 до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30 человек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Фестиваль       </w:t>
            </w:r>
            <w:r w:rsidRPr="00EF00A1">
              <w:rPr>
                <w:rFonts w:ascii="Times New Roman" w:hAnsi="Times New Roman" w:cs="Times New Roman"/>
                <w:sz w:val="28"/>
                <w:szCs w:val="28"/>
              </w:rPr>
              <w:br/>
              <w:t>эстрадной песни</w:t>
            </w:r>
            <w:r w:rsidRPr="00EF00A1">
              <w:rPr>
                <w:rFonts w:ascii="Times New Roman" w:hAnsi="Times New Roman" w:cs="Times New Roman"/>
                <w:sz w:val="28"/>
                <w:szCs w:val="28"/>
              </w:rPr>
              <w:br/>
              <w:t xml:space="preserve"> «Весенний звездопад»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(апрель,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отдел культуры, РДК</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Выявление новых</w:t>
            </w:r>
            <w:r w:rsidRPr="00EF00A1">
              <w:rPr>
                <w:rFonts w:ascii="Times New Roman" w:hAnsi="Times New Roman" w:cs="Times New Roman"/>
                <w:sz w:val="28"/>
                <w:szCs w:val="28"/>
              </w:rPr>
              <w:br/>
              <w:t>молодых талантов.</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Привлечение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к участию от 10 до </w:t>
            </w:r>
          </w:p>
          <w:p w:rsidR="00D449E4" w:rsidRPr="00EF00A1" w:rsidRDefault="00D449E4">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50 человек</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Праздник «Здравствуй, Лето»</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(июнь,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отдел культуры, РДК</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Проведение КВН, юмористических конкурсов. Привлечение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к участию свыше 10 чел. детей и подростков</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День молодежи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(июнь,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tabs>
                <w:tab w:val="left" w:pos="285"/>
                <w:tab w:val="center" w:pos="350"/>
              </w:tabs>
              <w:ind w:firstLine="0"/>
              <w:rPr>
                <w:rFonts w:ascii="Times New Roman" w:hAnsi="Times New Roman" w:cs="Times New Roman"/>
                <w:sz w:val="28"/>
                <w:szCs w:val="28"/>
              </w:rPr>
            </w:pPr>
            <w:r w:rsidRPr="00EF00A1">
              <w:rPr>
                <w:rFonts w:ascii="Times New Roman" w:hAnsi="Times New Roman" w:cs="Times New Roman"/>
                <w:sz w:val="28"/>
                <w:szCs w:val="28"/>
              </w:rPr>
              <w:tab/>
              <w:t>7,0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7,0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 отдел культуры, отдел спорта и туризма, РДК</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Активизация творческого       </w:t>
            </w:r>
            <w:r w:rsidRPr="00EF00A1">
              <w:rPr>
                <w:rFonts w:ascii="Times New Roman" w:hAnsi="Times New Roman" w:cs="Times New Roman"/>
                <w:sz w:val="28"/>
                <w:szCs w:val="28"/>
              </w:rPr>
              <w:br/>
              <w:t xml:space="preserve">общения и контактов молодежи района. Привлечение к участию в праздновании до 1000 человек молодежи.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Проведение межрайонного фестиваля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«живой» музыки «Парадокс»</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(август, ежегодно)</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Отдел культуры, отдел спорта и туризма, РДК</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Организация творческого       </w:t>
            </w:r>
            <w:r w:rsidRPr="00EF00A1">
              <w:rPr>
                <w:rFonts w:ascii="Times New Roman" w:hAnsi="Times New Roman" w:cs="Times New Roman"/>
                <w:sz w:val="28"/>
                <w:szCs w:val="28"/>
              </w:rPr>
              <w:br/>
              <w:t xml:space="preserve">общения, налаживание межрайонных контактов молодежи района. Привлечение к участию до 1000 человек молодежи.                    </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Итого финансирование по Задаче 7:</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7,0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7,0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700"/>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540"/>
              <w:jc w:val="center"/>
              <w:outlineLvl w:val="3"/>
              <w:rPr>
                <w:rFonts w:ascii="Times New Roman" w:hAnsi="Times New Roman" w:cs="Times New Roman"/>
                <w:sz w:val="28"/>
                <w:szCs w:val="28"/>
              </w:rPr>
            </w:pPr>
          </w:p>
          <w:p w:rsidR="00D449E4" w:rsidRPr="00EF00A1" w:rsidRDefault="00D449E4" w:rsidP="00375C2E">
            <w:pPr>
              <w:pStyle w:val="ConsPlusNormal"/>
              <w:widowControl/>
              <w:ind w:firstLine="540"/>
              <w:jc w:val="center"/>
              <w:outlineLvl w:val="3"/>
              <w:rPr>
                <w:rFonts w:ascii="Times New Roman" w:hAnsi="Times New Roman" w:cs="Times New Roman"/>
                <w:sz w:val="28"/>
                <w:szCs w:val="28"/>
              </w:rPr>
            </w:pPr>
            <w:r w:rsidRPr="00EF00A1">
              <w:rPr>
                <w:rFonts w:ascii="Times New Roman" w:hAnsi="Times New Roman" w:cs="Times New Roman"/>
                <w:sz w:val="28"/>
                <w:szCs w:val="28"/>
              </w:rPr>
              <w:t>Задача 8. Профилактика асоциальных проявлений среди молодежи.</w:t>
            </w:r>
          </w:p>
          <w:p w:rsidR="00D449E4" w:rsidRPr="00EF00A1" w:rsidRDefault="00D449E4" w:rsidP="00375C2E">
            <w:pPr>
              <w:pStyle w:val="ConsPlusNormal"/>
              <w:widowControl/>
              <w:ind w:firstLine="0"/>
              <w:jc w:val="center"/>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1</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Подготовка      </w:t>
            </w:r>
            <w:r w:rsidRPr="00EF00A1">
              <w:rPr>
                <w:rFonts w:ascii="Times New Roman" w:hAnsi="Times New Roman" w:cs="Times New Roman"/>
                <w:sz w:val="28"/>
                <w:szCs w:val="28"/>
              </w:rPr>
              <w:br/>
              <w:t xml:space="preserve">буклетов и листовок по профилактике асоциальных проявлений среди молодежи.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ИМЦ, </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Информирование    </w:t>
            </w:r>
            <w:r w:rsidRPr="00EF00A1">
              <w:rPr>
                <w:rFonts w:ascii="Times New Roman" w:hAnsi="Times New Roman" w:cs="Times New Roman"/>
                <w:sz w:val="28"/>
                <w:szCs w:val="28"/>
              </w:rPr>
              <w:br/>
              <w:t xml:space="preserve">молодежи о приоритетах       </w:t>
            </w:r>
            <w:r w:rsidRPr="00EF00A1">
              <w:rPr>
                <w:rFonts w:ascii="Times New Roman" w:hAnsi="Times New Roman" w:cs="Times New Roman"/>
                <w:sz w:val="28"/>
                <w:szCs w:val="28"/>
              </w:rPr>
              <w:br/>
              <w:t xml:space="preserve">здорового образа жизни        перед вредными привычками. </w:t>
            </w:r>
          </w:p>
          <w:p w:rsidR="00D449E4" w:rsidRPr="00EF00A1" w:rsidRDefault="00D449E4" w:rsidP="00375C2E">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Молодежная акция «Жизнь без табака»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(май, ежегодно)</w:t>
            </w:r>
          </w:p>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Пропаганда здорового   образа жизни. Привлечение       </w:t>
            </w:r>
            <w:r w:rsidRPr="00EF00A1">
              <w:rPr>
                <w:rFonts w:ascii="Times New Roman" w:hAnsi="Times New Roman" w:cs="Times New Roman"/>
                <w:sz w:val="28"/>
                <w:szCs w:val="28"/>
              </w:rPr>
              <w:br/>
              <w:t xml:space="preserve">свыше 100 чел. из числа молодежи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3</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Рейды по местам</w:t>
            </w:r>
            <w:r w:rsidRPr="00EF00A1">
              <w:rPr>
                <w:rFonts w:ascii="Times New Roman" w:hAnsi="Times New Roman" w:cs="Times New Roman"/>
                <w:sz w:val="28"/>
                <w:szCs w:val="28"/>
              </w:rPr>
              <w:br/>
              <w:t>массового отдыха</w:t>
            </w:r>
            <w:r w:rsidRPr="00EF00A1">
              <w:rPr>
                <w:rFonts w:ascii="Times New Roman" w:hAnsi="Times New Roman" w:cs="Times New Roman"/>
                <w:sz w:val="28"/>
                <w:szCs w:val="28"/>
              </w:rPr>
              <w:br/>
              <w:t xml:space="preserve">подростков и молодежи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w:t>
            </w:r>
          </w:p>
          <w:p w:rsidR="00D449E4" w:rsidRPr="00EF00A1" w:rsidRDefault="00D449E4" w:rsidP="00375C2E">
            <w:pPr>
              <w:rPr>
                <w:rFonts w:ascii="Times New Roman" w:hAnsi="Times New Roman" w:cs="Times New Roman"/>
                <w:sz w:val="28"/>
                <w:szCs w:val="28"/>
              </w:rPr>
            </w:pPr>
            <w:r w:rsidRPr="00EF00A1">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Профилактика      </w:t>
            </w:r>
            <w:r w:rsidRPr="00EF00A1">
              <w:rPr>
                <w:rFonts w:ascii="Times New Roman" w:hAnsi="Times New Roman" w:cs="Times New Roman"/>
                <w:sz w:val="28"/>
                <w:szCs w:val="28"/>
              </w:rPr>
              <w:br/>
              <w:t xml:space="preserve">асоциального      </w:t>
            </w:r>
            <w:r w:rsidRPr="00EF00A1">
              <w:rPr>
                <w:rFonts w:ascii="Times New Roman" w:hAnsi="Times New Roman" w:cs="Times New Roman"/>
                <w:sz w:val="28"/>
                <w:szCs w:val="28"/>
              </w:rPr>
              <w:br/>
              <w:t>поведения среди</w:t>
            </w:r>
            <w:r w:rsidRPr="00EF00A1">
              <w:rPr>
                <w:rFonts w:ascii="Times New Roman" w:hAnsi="Times New Roman" w:cs="Times New Roman"/>
                <w:sz w:val="28"/>
                <w:szCs w:val="28"/>
              </w:rPr>
              <w:br/>
              <w:t xml:space="preserve">подростков и молодежи. Пресечение противоправных действий в местах отдыха молодежи.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4</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Неделя правовых</w:t>
            </w:r>
            <w:r w:rsidRPr="00EF00A1">
              <w:rPr>
                <w:rFonts w:ascii="Times New Roman" w:hAnsi="Times New Roman" w:cs="Times New Roman"/>
                <w:sz w:val="28"/>
                <w:szCs w:val="28"/>
              </w:rPr>
              <w:br/>
              <w:t xml:space="preserve">знаний         </w:t>
            </w:r>
            <w:r w:rsidRPr="00EF00A1">
              <w:rPr>
                <w:rFonts w:ascii="Times New Roman" w:hAnsi="Times New Roman" w:cs="Times New Roman"/>
                <w:sz w:val="28"/>
                <w:szCs w:val="28"/>
              </w:rPr>
              <w:br/>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(ноябрь, ежегодно)</w:t>
            </w:r>
          </w:p>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Управление образования и молодежной политики, </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КДН и ЗП,    ОП района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Правовое просвещение </w:t>
            </w:r>
            <w:r w:rsidRPr="00EF00A1">
              <w:rPr>
                <w:rFonts w:ascii="Times New Roman" w:hAnsi="Times New Roman" w:cs="Times New Roman"/>
                <w:sz w:val="28"/>
                <w:szCs w:val="28"/>
              </w:rPr>
              <w:br/>
              <w:t>подростков и молодежи.</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Привлечение свыше 300 человек из числа молодежи к участию в мероприятиях по пропаганде правовых знаний.</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Молодежная акция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«Я выбираю здоровье»</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(июнь, ежегодно)</w:t>
            </w:r>
          </w:p>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МБОУ ДОД ЦРТДЮ,</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КДН и ЗП, отдел спорта и туризма</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Пропаганда здорового образа жизни. Привлечение к участию свыше 200 человек. </w:t>
            </w:r>
          </w:p>
        </w:tc>
      </w:tr>
      <w:tr w:rsidR="00D449E4" w:rsidRPr="00EF00A1" w:rsidTr="00375C2E">
        <w:trPr>
          <w:cantSplit/>
          <w:trHeight w:val="1440"/>
        </w:trPr>
        <w:tc>
          <w:tcPr>
            <w:tcW w:w="60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lastRenderedPageBreak/>
              <w:t>6</w:t>
            </w:r>
          </w:p>
        </w:tc>
        <w:tc>
          <w:tcPr>
            <w:tcW w:w="25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Всемирный день</w:t>
            </w:r>
            <w:r w:rsidRPr="00EF00A1">
              <w:rPr>
                <w:rFonts w:ascii="Times New Roman" w:hAnsi="Times New Roman" w:cs="Times New Roman"/>
                <w:sz w:val="28"/>
                <w:szCs w:val="28"/>
              </w:rPr>
              <w:br/>
              <w:t>борьбы со СПИДом</w:t>
            </w:r>
            <w:r w:rsidRPr="00EF00A1">
              <w:rPr>
                <w:rFonts w:ascii="Times New Roman" w:hAnsi="Times New Roman" w:cs="Times New Roman"/>
                <w:sz w:val="28"/>
                <w:szCs w:val="28"/>
              </w:rPr>
              <w:br/>
              <w:t xml:space="preserve">(Акция  «Спасибо! Нет!»")  </w:t>
            </w:r>
          </w:p>
        </w:tc>
        <w:tc>
          <w:tcPr>
            <w:tcW w:w="82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roofErr w:type="spellStart"/>
            <w:r w:rsidRPr="00EF00A1">
              <w:rPr>
                <w:rFonts w:ascii="Times New Roman" w:hAnsi="Times New Roman" w:cs="Times New Roman"/>
                <w:sz w:val="28"/>
                <w:szCs w:val="28"/>
              </w:rPr>
              <w:t>проч</w:t>
            </w:r>
            <w:proofErr w:type="spellEnd"/>
          </w:p>
        </w:tc>
        <w:tc>
          <w:tcPr>
            <w:tcW w:w="1452"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2018-2020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(декабрь, ежегодно)</w:t>
            </w:r>
          </w:p>
          <w:p w:rsidR="00D449E4" w:rsidRPr="00EF00A1" w:rsidRDefault="00D449E4" w:rsidP="00375C2E">
            <w:pPr>
              <w:pStyle w:val="ConsPlusNormal"/>
              <w:widowControl/>
              <w:ind w:firstLine="0"/>
              <w:jc w:val="center"/>
              <w:rPr>
                <w:rFonts w:ascii="Times New Roman" w:hAnsi="Times New Roman" w:cs="Times New Roman"/>
                <w:sz w:val="28"/>
                <w:szCs w:val="28"/>
              </w:rPr>
            </w:pP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4,0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4,0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0</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8,0</w:t>
            </w:r>
          </w:p>
        </w:tc>
        <w:tc>
          <w:tcPr>
            <w:tcW w:w="180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Управление образования и молодежной политики,</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МБОУ ДОД ЦРТДЮ, </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ОО района, </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КДН и ЗП,    ОП района,</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РДК, </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отдел культуры, другие </w:t>
            </w:r>
            <w:proofErr w:type="spellStart"/>
            <w:r w:rsidRPr="00EF00A1">
              <w:rPr>
                <w:rFonts w:ascii="Times New Roman" w:hAnsi="Times New Roman" w:cs="Times New Roman"/>
                <w:sz w:val="28"/>
                <w:szCs w:val="28"/>
              </w:rPr>
              <w:t>заинтересо</w:t>
            </w:r>
            <w:proofErr w:type="spellEnd"/>
            <w:r w:rsidRPr="00EF00A1">
              <w:rPr>
                <w:rFonts w:ascii="Times New Roman" w:hAnsi="Times New Roman" w:cs="Times New Roman"/>
                <w:sz w:val="28"/>
                <w:szCs w:val="28"/>
              </w:rPr>
              <w:t>-</w:t>
            </w:r>
          </w:p>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 xml:space="preserve">ванные структуры. </w:t>
            </w:r>
          </w:p>
        </w:tc>
        <w:tc>
          <w:tcPr>
            <w:tcW w:w="276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Информирование    </w:t>
            </w:r>
            <w:r w:rsidRPr="00EF00A1">
              <w:rPr>
                <w:rFonts w:ascii="Times New Roman" w:hAnsi="Times New Roman" w:cs="Times New Roman"/>
                <w:sz w:val="28"/>
                <w:szCs w:val="28"/>
              </w:rPr>
              <w:br/>
              <w:t xml:space="preserve">молодежи </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о распространении   </w:t>
            </w:r>
            <w:r w:rsidRPr="00EF00A1">
              <w:rPr>
                <w:rFonts w:ascii="Times New Roman" w:hAnsi="Times New Roman" w:cs="Times New Roman"/>
                <w:sz w:val="28"/>
                <w:szCs w:val="28"/>
              </w:rPr>
              <w:br/>
              <w:t xml:space="preserve">социально         </w:t>
            </w:r>
            <w:r w:rsidRPr="00EF00A1">
              <w:rPr>
                <w:rFonts w:ascii="Times New Roman" w:hAnsi="Times New Roman" w:cs="Times New Roman"/>
                <w:sz w:val="28"/>
                <w:szCs w:val="28"/>
              </w:rPr>
              <w:br/>
              <w:t xml:space="preserve">обусловленных     </w:t>
            </w:r>
            <w:r w:rsidRPr="00EF00A1">
              <w:rPr>
                <w:rFonts w:ascii="Times New Roman" w:hAnsi="Times New Roman" w:cs="Times New Roman"/>
                <w:sz w:val="28"/>
                <w:szCs w:val="28"/>
              </w:rPr>
              <w:br/>
              <w:t>заболеваний.    Привлечение к участию в акции до 600 человек</w:t>
            </w: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Итого финансирование по Задаче 8:</w:t>
            </w:r>
          </w:p>
        </w:tc>
        <w:tc>
          <w:tcPr>
            <w:tcW w:w="19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720" w:type="dxa"/>
            <w:gridSpan w:val="2"/>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4,0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4,0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8,0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340"/>
        </w:trPr>
        <w:tc>
          <w:tcPr>
            <w:tcW w:w="15120" w:type="dxa"/>
            <w:gridSpan w:val="16"/>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tc>
      </w:tr>
      <w:tr w:rsidR="00D449E4" w:rsidRPr="00EF00A1" w:rsidTr="00375C2E">
        <w:trPr>
          <w:cantSplit/>
          <w:trHeight w:val="1440"/>
        </w:trPr>
        <w:tc>
          <w:tcPr>
            <w:tcW w:w="5400" w:type="dxa"/>
            <w:gridSpan w:val="6"/>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Всего финансирование по Подпрограмме:</w:t>
            </w:r>
          </w:p>
        </w:tc>
        <w:tc>
          <w:tcPr>
            <w:tcW w:w="1808"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местный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областной</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федеральн</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 xml:space="preserve">- </w:t>
            </w:r>
            <w:proofErr w:type="spellStart"/>
            <w:r w:rsidRPr="00EF00A1">
              <w:rPr>
                <w:rFonts w:ascii="Times New Roman" w:hAnsi="Times New Roman" w:cs="Times New Roman"/>
                <w:sz w:val="28"/>
                <w:szCs w:val="28"/>
              </w:rPr>
              <w:t>внебюдж.ф</w:t>
            </w:r>
            <w:proofErr w:type="spellEnd"/>
            <w:r w:rsidRPr="00EF00A1">
              <w:rPr>
                <w:rFonts w:ascii="Times New Roman" w:hAnsi="Times New Roman" w:cs="Times New Roman"/>
                <w:sz w:val="28"/>
                <w:szCs w:val="28"/>
              </w:rPr>
              <w:t>.</w:t>
            </w:r>
          </w:p>
          <w:p w:rsidR="00D449E4" w:rsidRPr="00EF00A1" w:rsidRDefault="00D449E4" w:rsidP="00375C2E">
            <w:pPr>
              <w:pStyle w:val="ConsPlusNormal"/>
              <w:widowControl/>
              <w:ind w:firstLine="0"/>
              <w:rPr>
                <w:rFonts w:ascii="Times New Roman" w:hAnsi="Times New Roman" w:cs="Times New Roman"/>
                <w:sz w:val="28"/>
                <w:szCs w:val="28"/>
              </w:rPr>
            </w:pPr>
            <w:r w:rsidRPr="00EF00A1">
              <w:rPr>
                <w:rFonts w:ascii="Times New Roman" w:hAnsi="Times New Roman" w:cs="Times New Roman"/>
                <w:sz w:val="28"/>
                <w:szCs w:val="28"/>
              </w:rPr>
              <w:t>-прочие ист.</w:t>
            </w:r>
          </w:p>
        </w:tc>
        <w:tc>
          <w:tcPr>
            <w:tcW w:w="832" w:type="dxa"/>
            <w:gridSpan w:val="3"/>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50,0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57,0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EF00A1"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50,0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840" w:type="dxa"/>
            <w:tcBorders>
              <w:top w:val="single" w:sz="6" w:space="0" w:color="auto"/>
              <w:left w:val="single" w:sz="6" w:space="0" w:color="auto"/>
              <w:bottom w:val="single" w:sz="6" w:space="0" w:color="auto"/>
              <w:right w:val="single" w:sz="6" w:space="0" w:color="auto"/>
            </w:tcBorders>
          </w:tcPr>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1</w:t>
            </w:r>
            <w:r w:rsidR="00EF00A1" w:rsidRPr="00EF00A1">
              <w:rPr>
                <w:rFonts w:ascii="Times New Roman" w:hAnsi="Times New Roman" w:cs="Times New Roman"/>
                <w:sz w:val="28"/>
                <w:szCs w:val="28"/>
              </w:rPr>
              <w:t>5</w:t>
            </w:r>
            <w:r w:rsidRPr="00EF00A1">
              <w:rPr>
                <w:rFonts w:ascii="Times New Roman" w:hAnsi="Times New Roman" w:cs="Times New Roman"/>
                <w:sz w:val="28"/>
                <w:szCs w:val="28"/>
              </w:rPr>
              <w:t>7,0</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p w:rsidR="00D449E4" w:rsidRPr="00EF00A1" w:rsidRDefault="00D449E4" w:rsidP="00375C2E">
            <w:pPr>
              <w:pStyle w:val="ConsPlusNormal"/>
              <w:widowControl/>
              <w:ind w:firstLine="0"/>
              <w:jc w:val="center"/>
              <w:rPr>
                <w:rFonts w:ascii="Times New Roman" w:hAnsi="Times New Roman" w:cs="Times New Roman"/>
                <w:sz w:val="28"/>
                <w:szCs w:val="28"/>
              </w:rPr>
            </w:pPr>
            <w:r w:rsidRPr="00EF00A1">
              <w:rPr>
                <w:rFonts w:ascii="Times New Roman" w:hAnsi="Times New Roman" w:cs="Times New Roman"/>
                <w:sz w:val="28"/>
                <w:szCs w:val="28"/>
              </w:rPr>
              <w:t>-</w:t>
            </w:r>
          </w:p>
        </w:tc>
        <w:tc>
          <w:tcPr>
            <w:tcW w:w="4560" w:type="dxa"/>
            <w:gridSpan w:val="3"/>
            <w:tcBorders>
              <w:top w:val="single" w:sz="6" w:space="0" w:color="auto"/>
              <w:left w:val="single" w:sz="6" w:space="0" w:color="auto"/>
              <w:bottom w:val="single" w:sz="6" w:space="0" w:color="auto"/>
              <w:right w:val="single" w:sz="6" w:space="0" w:color="auto"/>
            </w:tcBorders>
          </w:tcPr>
          <w:p w:rsidR="00D449E4" w:rsidRPr="00EF00A1" w:rsidRDefault="00D449E4">
            <w:pPr>
              <w:pStyle w:val="ConsPlusNormal"/>
              <w:widowControl/>
              <w:ind w:firstLine="0"/>
              <w:rPr>
                <w:rFonts w:ascii="Times New Roman" w:hAnsi="Times New Roman" w:cs="Times New Roman"/>
                <w:sz w:val="28"/>
                <w:szCs w:val="28"/>
              </w:rPr>
            </w:pPr>
          </w:p>
          <w:p w:rsidR="00D449E4" w:rsidRPr="00EF00A1" w:rsidRDefault="00D449E4">
            <w:pPr>
              <w:pStyle w:val="ConsPlusNormal"/>
              <w:widowControl/>
              <w:ind w:firstLine="0"/>
              <w:rPr>
                <w:rFonts w:ascii="Times New Roman" w:hAnsi="Times New Roman" w:cs="Times New Roman"/>
                <w:sz w:val="28"/>
                <w:szCs w:val="28"/>
              </w:rPr>
            </w:pPr>
          </w:p>
          <w:p w:rsidR="00D449E4" w:rsidRPr="00EF00A1" w:rsidRDefault="00D449E4">
            <w:pPr>
              <w:pStyle w:val="ConsPlusNormal"/>
              <w:widowControl/>
              <w:ind w:firstLine="0"/>
              <w:rPr>
                <w:rFonts w:ascii="Times New Roman" w:hAnsi="Times New Roman" w:cs="Times New Roman"/>
                <w:sz w:val="28"/>
                <w:szCs w:val="28"/>
              </w:rPr>
            </w:pPr>
          </w:p>
          <w:p w:rsidR="00D449E4" w:rsidRPr="00EF00A1" w:rsidRDefault="00D449E4">
            <w:pPr>
              <w:pStyle w:val="ConsPlusNormal"/>
              <w:widowControl/>
              <w:ind w:firstLine="0"/>
              <w:rPr>
                <w:rFonts w:ascii="Times New Roman" w:hAnsi="Times New Roman" w:cs="Times New Roman"/>
                <w:sz w:val="28"/>
                <w:szCs w:val="28"/>
              </w:rPr>
            </w:pPr>
          </w:p>
        </w:tc>
      </w:tr>
    </w:tbl>
    <w:p w:rsidR="00D449E4" w:rsidRPr="00EF00A1" w:rsidRDefault="00D449E4" w:rsidP="00375C2E">
      <w:pPr>
        <w:pStyle w:val="ConsPlusNormal"/>
        <w:widowControl/>
        <w:ind w:firstLine="540"/>
        <w:jc w:val="both"/>
        <w:rPr>
          <w:rFonts w:ascii="Times New Roman" w:hAnsi="Times New Roman" w:cs="Times New Roman"/>
          <w:sz w:val="22"/>
          <w:szCs w:val="22"/>
        </w:rPr>
      </w:pPr>
    </w:p>
    <w:p w:rsidR="00D449E4" w:rsidRPr="00EF00A1" w:rsidRDefault="00D449E4" w:rsidP="00375C2E">
      <w:pPr>
        <w:ind w:left="1080" w:right="692"/>
        <w:jc w:val="center"/>
        <w:rPr>
          <w:rFonts w:ascii="Times New Roman" w:hAnsi="Times New Roman" w:cs="Times New Roman"/>
          <w:b/>
          <w:sz w:val="28"/>
          <w:szCs w:val="28"/>
        </w:rPr>
      </w:pPr>
      <w:r w:rsidRPr="00EF00A1">
        <w:rPr>
          <w:rFonts w:ascii="Times New Roman" w:hAnsi="Times New Roman" w:cs="Times New Roman"/>
          <w:b/>
          <w:sz w:val="28"/>
          <w:szCs w:val="28"/>
        </w:rPr>
        <w:t>2.10. Оценка эффективности реализации Подпрограммы</w:t>
      </w:r>
    </w:p>
    <w:p w:rsidR="00D449E4" w:rsidRPr="00EF00A1" w:rsidRDefault="00D449E4" w:rsidP="00375C2E">
      <w:pPr>
        <w:ind w:right="692"/>
        <w:rPr>
          <w:rFonts w:ascii="Times New Roman" w:hAnsi="Times New Roman" w:cs="Times New Roman"/>
          <w:b/>
          <w:sz w:val="28"/>
          <w:szCs w:val="28"/>
        </w:rPr>
      </w:pPr>
    </w:p>
    <w:p w:rsidR="00D449E4" w:rsidRPr="00EF00A1" w:rsidRDefault="00D449E4" w:rsidP="00375C2E">
      <w:pPr>
        <w:ind w:right="692" w:firstLine="540"/>
        <w:jc w:val="both"/>
        <w:rPr>
          <w:rFonts w:ascii="Times New Roman" w:hAnsi="Times New Roman" w:cs="Times New Roman"/>
          <w:sz w:val="28"/>
          <w:szCs w:val="28"/>
        </w:rPr>
      </w:pPr>
      <w:r w:rsidRPr="00EF00A1">
        <w:rPr>
          <w:rFonts w:ascii="Times New Roman" w:hAnsi="Times New Roman" w:cs="Times New Roman"/>
          <w:sz w:val="28"/>
          <w:szCs w:val="28"/>
        </w:rPr>
        <w:t>Оценка эффективности реализации Подпрограммы осуществляется государственным заказчиком путём установления степени достижения ожидаемых результатов, а также путём сравнения текущих значений показателей и индикаторов с их целевыми значениями, либо значениями на момент начала реализации Подпрограммы.</w:t>
      </w:r>
    </w:p>
    <w:p w:rsidR="00D449E4" w:rsidRPr="00EF00A1" w:rsidRDefault="00D449E4" w:rsidP="00375C2E">
      <w:pPr>
        <w:ind w:right="692" w:firstLine="540"/>
        <w:jc w:val="both"/>
        <w:rPr>
          <w:rFonts w:ascii="Times New Roman" w:hAnsi="Times New Roman" w:cs="Times New Roman"/>
          <w:sz w:val="28"/>
          <w:szCs w:val="28"/>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3"/>
        <w:gridCol w:w="1559"/>
        <w:gridCol w:w="1984"/>
        <w:gridCol w:w="2127"/>
        <w:gridCol w:w="2126"/>
      </w:tblGrid>
      <w:tr w:rsidR="00D449E4" w:rsidRPr="00EF00A1" w:rsidTr="00375C2E">
        <w:tc>
          <w:tcPr>
            <w:tcW w:w="1985" w:type="dxa"/>
          </w:tcPr>
          <w:p w:rsidR="00D449E4" w:rsidRPr="00EF00A1" w:rsidRDefault="00D449E4" w:rsidP="00375C2E">
            <w:pPr>
              <w:ind w:right="692"/>
              <w:jc w:val="both"/>
              <w:rPr>
                <w:rFonts w:ascii="Times New Roman" w:hAnsi="Times New Roman" w:cs="Times New Roman"/>
                <w:sz w:val="28"/>
                <w:szCs w:val="28"/>
              </w:rPr>
            </w:pPr>
          </w:p>
        </w:tc>
        <w:tc>
          <w:tcPr>
            <w:tcW w:w="4253" w:type="dxa"/>
          </w:tcPr>
          <w:p w:rsidR="00D449E4" w:rsidRPr="00EF00A1" w:rsidRDefault="00D449E4" w:rsidP="00375C2E">
            <w:pPr>
              <w:ind w:right="72"/>
              <w:jc w:val="center"/>
              <w:rPr>
                <w:rFonts w:ascii="Times New Roman" w:hAnsi="Times New Roman" w:cs="Times New Roman"/>
                <w:sz w:val="28"/>
                <w:szCs w:val="28"/>
              </w:rPr>
            </w:pPr>
            <w:r w:rsidRPr="00EF00A1">
              <w:rPr>
                <w:rFonts w:ascii="Times New Roman" w:hAnsi="Times New Roman" w:cs="Times New Roman"/>
                <w:sz w:val="28"/>
                <w:szCs w:val="28"/>
              </w:rPr>
              <w:t>Название</w:t>
            </w:r>
          </w:p>
        </w:tc>
        <w:tc>
          <w:tcPr>
            <w:tcW w:w="1559" w:type="dxa"/>
          </w:tcPr>
          <w:p w:rsidR="00D449E4" w:rsidRPr="00EF00A1" w:rsidRDefault="00D449E4" w:rsidP="00375C2E">
            <w:pPr>
              <w:ind w:right="122"/>
              <w:jc w:val="center"/>
              <w:rPr>
                <w:rFonts w:ascii="Times New Roman" w:hAnsi="Times New Roman" w:cs="Times New Roman"/>
                <w:sz w:val="28"/>
                <w:szCs w:val="28"/>
              </w:rPr>
            </w:pPr>
            <w:r w:rsidRPr="00EF00A1">
              <w:rPr>
                <w:rFonts w:ascii="Times New Roman" w:hAnsi="Times New Roman" w:cs="Times New Roman"/>
                <w:sz w:val="28"/>
                <w:szCs w:val="28"/>
              </w:rPr>
              <w:t>Значения</w:t>
            </w:r>
          </w:p>
        </w:tc>
        <w:tc>
          <w:tcPr>
            <w:tcW w:w="1984" w:type="dxa"/>
          </w:tcPr>
          <w:p w:rsidR="00D449E4" w:rsidRPr="00EF00A1" w:rsidRDefault="00D449E4" w:rsidP="00375C2E">
            <w:pPr>
              <w:ind w:right="72"/>
              <w:jc w:val="center"/>
              <w:rPr>
                <w:rFonts w:ascii="Times New Roman" w:hAnsi="Times New Roman" w:cs="Times New Roman"/>
                <w:sz w:val="28"/>
                <w:szCs w:val="28"/>
              </w:rPr>
            </w:pPr>
            <w:r w:rsidRPr="00EF00A1">
              <w:rPr>
                <w:rFonts w:ascii="Times New Roman" w:hAnsi="Times New Roman" w:cs="Times New Roman"/>
                <w:sz w:val="28"/>
                <w:szCs w:val="28"/>
              </w:rPr>
              <w:t>2018</w:t>
            </w:r>
          </w:p>
        </w:tc>
        <w:tc>
          <w:tcPr>
            <w:tcW w:w="2127" w:type="dxa"/>
          </w:tcPr>
          <w:p w:rsidR="00D449E4" w:rsidRPr="00EF00A1" w:rsidRDefault="00D449E4" w:rsidP="00375C2E">
            <w:pPr>
              <w:ind w:right="72"/>
              <w:jc w:val="center"/>
              <w:rPr>
                <w:rFonts w:ascii="Times New Roman" w:hAnsi="Times New Roman" w:cs="Times New Roman"/>
                <w:sz w:val="28"/>
                <w:szCs w:val="28"/>
              </w:rPr>
            </w:pPr>
            <w:r w:rsidRPr="00EF00A1">
              <w:rPr>
                <w:rFonts w:ascii="Times New Roman" w:hAnsi="Times New Roman" w:cs="Times New Roman"/>
                <w:sz w:val="28"/>
                <w:szCs w:val="28"/>
              </w:rPr>
              <w:t>2019</w:t>
            </w:r>
          </w:p>
        </w:tc>
        <w:tc>
          <w:tcPr>
            <w:tcW w:w="2126" w:type="dxa"/>
          </w:tcPr>
          <w:p w:rsidR="00D449E4" w:rsidRPr="00EF00A1" w:rsidRDefault="00D449E4" w:rsidP="00375C2E">
            <w:pPr>
              <w:jc w:val="center"/>
              <w:rPr>
                <w:rFonts w:ascii="Times New Roman" w:hAnsi="Times New Roman" w:cs="Times New Roman"/>
                <w:sz w:val="28"/>
                <w:szCs w:val="28"/>
              </w:rPr>
            </w:pPr>
            <w:r w:rsidRPr="00EF00A1">
              <w:rPr>
                <w:rFonts w:ascii="Times New Roman" w:hAnsi="Times New Roman" w:cs="Times New Roman"/>
                <w:sz w:val="28"/>
                <w:szCs w:val="28"/>
              </w:rPr>
              <w:t>2020</w:t>
            </w:r>
          </w:p>
        </w:tc>
      </w:tr>
      <w:tr w:rsidR="00D449E4" w:rsidRPr="00EF00A1" w:rsidTr="00375C2E">
        <w:tc>
          <w:tcPr>
            <w:tcW w:w="1985" w:type="dxa"/>
          </w:tcPr>
          <w:p w:rsidR="00D449E4" w:rsidRPr="00EF00A1" w:rsidRDefault="00D449E4" w:rsidP="00375C2E">
            <w:pPr>
              <w:ind w:right="13"/>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 xml:space="preserve">Индикатор А </w:t>
            </w:r>
          </w:p>
        </w:tc>
        <w:tc>
          <w:tcPr>
            <w:tcW w:w="4253" w:type="dxa"/>
          </w:tcPr>
          <w:p w:rsidR="00D449E4" w:rsidRPr="00EF00A1" w:rsidRDefault="00D449E4" w:rsidP="00375C2E">
            <w:pPr>
              <w:ind w:right="72"/>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Уровень снижения подростковой и молодежной преступности, от общего уровня преступности в районе</w:t>
            </w:r>
          </w:p>
        </w:tc>
        <w:tc>
          <w:tcPr>
            <w:tcW w:w="1559" w:type="dxa"/>
          </w:tcPr>
          <w:p w:rsidR="00D449E4" w:rsidRPr="00EF00A1" w:rsidRDefault="00D449E4" w:rsidP="00375C2E">
            <w:pPr>
              <w:ind w:right="72"/>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w:t>
            </w:r>
          </w:p>
        </w:tc>
        <w:tc>
          <w:tcPr>
            <w:tcW w:w="1984" w:type="dxa"/>
          </w:tcPr>
          <w:p w:rsidR="00D449E4" w:rsidRPr="00EF00A1" w:rsidRDefault="00D449E4" w:rsidP="00375C2E">
            <w:pPr>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2,0</w:t>
            </w:r>
          </w:p>
        </w:tc>
        <w:tc>
          <w:tcPr>
            <w:tcW w:w="2127" w:type="dxa"/>
          </w:tcPr>
          <w:p w:rsidR="00D449E4" w:rsidRPr="00EF00A1" w:rsidRDefault="00D449E4" w:rsidP="00375C2E">
            <w:pPr>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2,5</w:t>
            </w:r>
          </w:p>
        </w:tc>
        <w:tc>
          <w:tcPr>
            <w:tcW w:w="2126" w:type="dxa"/>
          </w:tcPr>
          <w:p w:rsidR="00D449E4" w:rsidRPr="00EF00A1" w:rsidRDefault="00D449E4" w:rsidP="00375C2E">
            <w:pPr>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3,0</w:t>
            </w:r>
          </w:p>
        </w:tc>
      </w:tr>
      <w:tr w:rsidR="00D449E4" w:rsidRPr="00EF00A1" w:rsidTr="00375C2E">
        <w:tc>
          <w:tcPr>
            <w:tcW w:w="1985" w:type="dxa"/>
          </w:tcPr>
          <w:p w:rsidR="00D449E4" w:rsidRPr="00EF00A1" w:rsidRDefault="00D449E4" w:rsidP="00375C2E">
            <w:pPr>
              <w:tabs>
                <w:tab w:val="left" w:pos="1800"/>
              </w:tabs>
              <w:ind w:right="212"/>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Показатель В</w:t>
            </w:r>
          </w:p>
        </w:tc>
        <w:tc>
          <w:tcPr>
            <w:tcW w:w="4253" w:type="dxa"/>
          </w:tcPr>
          <w:p w:rsidR="00D449E4" w:rsidRPr="00EF00A1" w:rsidRDefault="00D449E4" w:rsidP="00375C2E">
            <w:pPr>
              <w:ind w:right="93"/>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Удельный вес молодежи, охваченной организованными формами досуга и занятости, от численности населения в возрасте 14-30 лет</w:t>
            </w:r>
          </w:p>
        </w:tc>
        <w:tc>
          <w:tcPr>
            <w:tcW w:w="1559" w:type="dxa"/>
          </w:tcPr>
          <w:p w:rsidR="00D449E4" w:rsidRPr="00EF00A1" w:rsidRDefault="00D449E4" w:rsidP="00375C2E">
            <w:pPr>
              <w:ind w:right="72"/>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w:t>
            </w:r>
          </w:p>
        </w:tc>
        <w:tc>
          <w:tcPr>
            <w:tcW w:w="1984" w:type="dxa"/>
          </w:tcPr>
          <w:p w:rsidR="00D449E4" w:rsidRPr="00EF00A1" w:rsidRDefault="00D449E4" w:rsidP="00375C2E">
            <w:pPr>
              <w:tabs>
                <w:tab w:val="left" w:pos="1152"/>
              </w:tabs>
              <w:ind w:right="72"/>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78</w:t>
            </w:r>
          </w:p>
        </w:tc>
        <w:tc>
          <w:tcPr>
            <w:tcW w:w="2127" w:type="dxa"/>
          </w:tcPr>
          <w:p w:rsidR="00D449E4" w:rsidRPr="00EF00A1" w:rsidRDefault="00D449E4" w:rsidP="00375C2E">
            <w:pPr>
              <w:ind w:right="72"/>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82</w:t>
            </w:r>
          </w:p>
        </w:tc>
        <w:tc>
          <w:tcPr>
            <w:tcW w:w="2126" w:type="dxa"/>
          </w:tcPr>
          <w:p w:rsidR="00D449E4" w:rsidRPr="00EF00A1" w:rsidRDefault="00D449E4" w:rsidP="00375C2E">
            <w:pPr>
              <w:ind w:right="72"/>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86</w:t>
            </w:r>
          </w:p>
        </w:tc>
      </w:tr>
      <w:tr w:rsidR="00D449E4" w:rsidRPr="00D449E4" w:rsidTr="00375C2E">
        <w:tc>
          <w:tcPr>
            <w:tcW w:w="7797" w:type="dxa"/>
            <w:gridSpan w:val="3"/>
          </w:tcPr>
          <w:p w:rsidR="00D449E4" w:rsidRPr="00EF00A1" w:rsidRDefault="00D449E4" w:rsidP="00375C2E">
            <w:pPr>
              <w:ind w:right="692"/>
              <w:jc w:val="both"/>
              <w:rPr>
                <w:rFonts w:ascii="Times New Roman" w:hAnsi="Times New Roman" w:cs="Times New Roman"/>
                <w:color w:val="000000"/>
                <w:sz w:val="28"/>
                <w:szCs w:val="28"/>
              </w:rPr>
            </w:pPr>
            <w:r w:rsidRPr="00EF00A1">
              <w:rPr>
                <w:rFonts w:ascii="Times New Roman" w:hAnsi="Times New Roman" w:cs="Times New Roman"/>
                <w:color w:val="000000"/>
                <w:sz w:val="28"/>
                <w:szCs w:val="28"/>
              </w:rPr>
              <w:t>Общественная эффективность (ОЭ=А/В)</w:t>
            </w:r>
          </w:p>
        </w:tc>
        <w:tc>
          <w:tcPr>
            <w:tcW w:w="1984" w:type="dxa"/>
          </w:tcPr>
          <w:p w:rsidR="00D449E4" w:rsidRPr="00EF00A1" w:rsidRDefault="00D449E4" w:rsidP="00375C2E">
            <w:pPr>
              <w:ind w:right="72"/>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0,03</w:t>
            </w:r>
          </w:p>
          <w:p w:rsidR="00D449E4" w:rsidRPr="00EF00A1" w:rsidRDefault="00D449E4" w:rsidP="00375C2E">
            <w:pPr>
              <w:ind w:right="72"/>
              <w:jc w:val="center"/>
              <w:rPr>
                <w:rFonts w:ascii="Times New Roman" w:hAnsi="Times New Roman" w:cs="Times New Roman"/>
                <w:color w:val="000000"/>
                <w:sz w:val="28"/>
                <w:szCs w:val="28"/>
              </w:rPr>
            </w:pPr>
          </w:p>
        </w:tc>
        <w:tc>
          <w:tcPr>
            <w:tcW w:w="2127" w:type="dxa"/>
          </w:tcPr>
          <w:p w:rsidR="00D449E4" w:rsidRPr="00EF00A1" w:rsidRDefault="00D449E4" w:rsidP="00375C2E">
            <w:pPr>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0,03</w:t>
            </w:r>
          </w:p>
        </w:tc>
        <w:tc>
          <w:tcPr>
            <w:tcW w:w="2126" w:type="dxa"/>
          </w:tcPr>
          <w:p w:rsidR="00D449E4" w:rsidRPr="00D449E4" w:rsidRDefault="00D449E4" w:rsidP="00375C2E">
            <w:pPr>
              <w:jc w:val="center"/>
              <w:rPr>
                <w:rFonts w:ascii="Times New Roman" w:hAnsi="Times New Roman" w:cs="Times New Roman"/>
                <w:color w:val="000000"/>
                <w:sz w:val="28"/>
                <w:szCs w:val="28"/>
              </w:rPr>
            </w:pPr>
            <w:r w:rsidRPr="00EF00A1">
              <w:rPr>
                <w:rFonts w:ascii="Times New Roman" w:hAnsi="Times New Roman" w:cs="Times New Roman"/>
                <w:color w:val="000000"/>
                <w:sz w:val="28"/>
                <w:szCs w:val="28"/>
              </w:rPr>
              <w:t>0,03</w:t>
            </w:r>
          </w:p>
        </w:tc>
      </w:tr>
    </w:tbl>
    <w:p w:rsidR="00D449E4" w:rsidRPr="00D449E4" w:rsidRDefault="00D449E4" w:rsidP="00375C2E">
      <w:pPr>
        <w:pStyle w:val="ConsPlusNormal"/>
        <w:widowControl/>
        <w:ind w:firstLine="540"/>
        <w:jc w:val="both"/>
        <w:rPr>
          <w:rFonts w:ascii="Times New Roman" w:hAnsi="Times New Roman" w:cs="Times New Roman"/>
          <w:color w:val="FF0000"/>
          <w:sz w:val="28"/>
          <w:szCs w:val="28"/>
        </w:rPr>
      </w:pPr>
    </w:p>
    <w:p w:rsidR="00D449E4" w:rsidRPr="00D449E4" w:rsidRDefault="00D449E4" w:rsidP="00375C2E">
      <w:pPr>
        <w:pStyle w:val="ConsPlusNormal"/>
        <w:widowControl/>
        <w:ind w:firstLine="540"/>
        <w:rPr>
          <w:rFonts w:ascii="Times New Roman" w:hAnsi="Times New Roman" w:cs="Times New Roman"/>
          <w:sz w:val="22"/>
          <w:szCs w:val="22"/>
        </w:rPr>
      </w:pPr>
    </w:p>
    <w:p w:rsidR="00D449E4" w:rsidRPr="00D449E4" w:rsidRDefault="00D449E4">
      <w:pPr>
        <w:rPr>
          <w:rFonts w:ascii="Times New Roman" w:hAnsi="Times New Roman" w:cs="Times New Roman"/>
        </w:rPr>
      </w:pPr>
    </w:p>
    <w:sectPr w:rsidR="00D449E4" w:rsidRPr="00D449E4" w:rsidSect="00D449E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B7" w:rsidRDefault="009617B7" w:rsidP="00733EFB">
      <w:r>
        <w:separator/>
      </w:r>
    </w:p>
  </w:endnote>
  <w:endnote w:type="continuationSeparator" w:id="0">
    <w:p w:rsidR="009617B7" w:rsidRDefault="009617B7" w:rsidP="007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f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617B7" w:rsidRDefault="009617B7" w:rsidP="00375C2E">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f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617B7" w:rsidRDefault="009617B7" w:rsidP="00375C2E">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f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617B7" w:rsidRDefault="009617B7" w:rsidP="00375C2E">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fd"/>
      <w:tabs>
        <w:tab w:val="clear" w:pos="4677"/>
        <w:tab w:val="clear" w:pos="9355"/>
        <w:tab w:val="left" w:pos="6435"/>
      </w:tabs>
      <w:ind w:right="360"/>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pPr>
      <w:pStyle w:val="afd"/>
      <w:jc w:val="right"/>
    </w:pPr>
    <w:r>
      <w:fldChar w:fldCharType="begin"/>
    </w:r>
    <w:r>
      <w:instrText xml:space="preserve"> PAGE   \* MERGEFORMAT </w:instrText>
    </w:r>
    <w:r>
      <w:fldChar w:fldCharType="separate"/>
    </w:r>
    <w:r w:rsidR="00A94A24">
      <w:rPr>
        <w:noProof/>
      </w:rPr>
      <w:t>101</w:t>
    </w:r>
    <w:r>
      <w:rPr>
        <w:noProof/>
      </w:rPr>
      <w:fldChar w:fldCharType="end"/>
    </w:r>
  </w:p>
  <w:p w:rsidR="009617B7" w:rsidRDefault="009617B7">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pPr>
      <w:pStyle w:val="afd"/>
      <w:jc w:val="right"/>
    </w:pPr>
    <w:r>
      <w:fldChar w:fldCharType="begin"/>
    </w:r>
    <w:r>
      <w:instrText xml:space="preserve"> PAGE   \* MERGEFORMAT </w:instrText>
    </w:r>
    <w:r>
      <w:fldChar w:fldCharType="separate"/>
    </w:r>
    <w:r w:rsidR="00A94A24">
      <w:rPr>
        <w:noProof/>
      </w:rPr>
      <w:t>147</w:t>
    </w:r>
    <w:r>
      <w:rPr>
        <w:noProof/>
      </w:rPr>
      <w:fldChar w:fldCharType="end"/>
    </w:r>
  </w:p>
  <w:p w:rsidR="009617B7" w:rsidRDefault="009617B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B7" w:rsidRDefault="009617B7" w:rsidP="00733EFB">
      <w:r>
        <w:separator/>
      </w:r>
    </w:p>
  </w:footnote>
  <w:footnote w:type="continuationSeparator" w:id="0">
    <w:p w:rsidR="009617B7" w:rsidRDefault="009617B7" w:rsidP="0073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17B7" w:rsidRDefault="009617B7">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p>
  <w:p w:rsidR="009617B7" w:rsidRDefault="009617B7">
    <w:pPr>
      <w:pStyle w:val="a8"/>
    </w:pPr>
  </w:p>
  <w:p w:rsidR="009617B7" w:rsidRDefault="009617B7"/>
  <w:p w:rsidR="009617B7" w:rsidRDefault="009617B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17B7" w:rsidRDefault="009617B7">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94A24">
      <w:rPr>
        <w:rStyle w:val="aa"/>
        <w:noProof/>
      </w:rPr>
      <w:t>72</w:t>
    </w:r>
    <w:r>
      <w:rPr>
        <w:rStyle w:val="aa"/>
      </w:rPr>
      <w:fldChar w:fldCharType="end"/>
    </w:r>
  </w:p>
  <w:p w:rsidR="009617B7" w:rsidRDefault="009617B7">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17B7" w:rsidRDefault="009617B7">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94A24">
      <w:rPr>
        <w:rStyle w:val="aa"/>
        <w:noProof/>
      </w:rPr>
      <w:t>75</w:t>
    </w:r>
    <w:r>
      <w:rPr>
        <w:rStyle w:val="aa"/>
      </w:rPr>
      <w:fldChar w:fldCharType="end"/>
    </w:r>
  </w:p>
  <w:p w:rsidR="009617B7" w:rsidRDefault="009617B7">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17B7" w:rsidRDefault="009617B7">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94A24">
      <w:rPr>
        <w:rStyle w:val="aa"/>
        <w:noProof/>
      </w:rPr>
      <w:t>147</w:t>
    </w:r>
    <w:r>
      <w:rPr>
        <w:rStyle w:val="aa"/>
      </w:rPr>
      <w:fldChar w:fldCharType="end"/>
    </w:r>
  </w:p>
  <w:p w:rsidR="009617B7" w:rsidRDefault="009617B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94A24">
      <w:rPr>
        <w:rStyle w:val="aa"/>
        <w:noProof/>
      </w:rPr>
      <w:t>2</w:t>
    </w:r>
    <w:r>
      <w:rPr>
        <w:rStyle w:val="aa"/>
      </w:rPr>
      <w:fldChar w:fldCharType="end"/>
    </w:r>
  </w:p>
  <w:p w:rsidR="009617B7" w:rsidRDefault="009617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17B7" w:rsidRDefault="009617B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94A24">
      <w:rPr>
        <w:rStyle w:val="aa"/>
        <w:noProof/>
      </w:rPr>
      <w:t>37</w:t>
    </w:r>
    <w:r>
      <w:rPr>
        <w:rStyle w:val="aa"/>
      </w:rPr>
      <w:fldChar w:fldCharType="end"/>
    </w:r>
  </w:p>
  <w:p w:rsidR="009617B7" w:rsidRDefault="009617B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17B7" w:rsidRDefault="009617B7">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p>
  <w:p w:rsidR="009617B7" w:rsidRDefault="009617B7">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17B7" w:rsidRDefault="009617B7">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p>
  <w:p w:rsidR="009617B7" w:rsidRDefault="009617B7">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7" w:rsidRDefault="009617B7" w:rsidP="00375C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rsidR="009617B7" w:rsidRDefault="009617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4753"/>
    <w:multiLevelType w:val="hybridMultilevel"/>
    <w:tmpl w:val="1B8E6764"/>
    <w:lvl w:ilvl="0" w:tplc="15747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F3843"/>
    <w:multiLevelType w:val="hybridMultilevel"/>
    <w:tmpl w:val="C332C866"/>
    <w:lvl w:ilvl="0" w:tplc="9C82A162">
      <w:start w:val="3"/>
      <w:numFmt w:val="decimal"/>
      <w:lvlText w:val="%1."/>
      <w:lvlJc w:val="left"/>
      <w:pPr>
        <w:ind w:left="5748" w:hanging="360"/>
      </w:pPr>
      <w:rPr>
        <w:rFonts w:hint="default"/>
      </w:r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2">
    <w:nsid w:val="3ACD78B3"/>
    <w:multiLevelType w:val="hybridMultilevel"/>
    <w:tmpl w:val="C142946E"/>
    <w:lvl w:ilvl="0" w:tplc="44A8600C">
      <w:start w:val="1"/>
      <w:numFmt w:val="bullet"/>
      <w:pStyle w:val="7"/>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B1771E"/>
    <w:multiLevelType w:val="hybridMultilevel"/>
    <w:tmpl w:val="3C481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9F30F7"/>
    <w:multiLevelType w:val="hybridMultilevel"/>
    <w:tmpl w:val="4C26C6E8"/>
    <w:lvl w:ilvl="0" w:tplc="3294A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2B3461"/>
    <w:multiLevelType w:val="hybridMultilevel"/>
    <w:tmpl w:val="4D96F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5D3968"/>
    <w:multiLevelType w:val="hybridMultilevel"/>
    <w:tmpl w:val="0ED6AE8A"/>
    <w:lvl w:ilvl="0" w:tplc="15747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2049F"/>
    <w:multiLevelType w:val="hybridMultilevel"/>
    <w:tmpl w:val="B6488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C202B"/>
    <w:multiLevelType w:val="hybridMultilevel"/>
    <w:tmpl w:val="A836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F029B"/>
    <w:multiLevelType w:val="hybridMultilevel"/>
    <w:tmpl w:val="25741B06"/>
    <w:lvl w:ilvl="0" w:tplc="3294A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A1F6989"/>
    <w:multiLevelType w:val="hybridMultilevel"/>
    <w:tmpl w:val="D4B846EA"/>
    <w:lvl w:ilvl="0" w:tplc="0419000F">
      <w:start w:val="1"/>
      <w:numFmt w:val="decimal"/>
      <w:lvlText w:val="%1."/>
      <w:lvlJc w:val="left"/>
      <w:pPr>
        <w:tabs>
          <w:tab w:val="num" w:pos="714"/>
        </w:tabs>
        <w:ind w:left="71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6D73BB"/>
    <w:multiLevelType w:val="hybridMultilevel"/>
    <w:tmpl w:val="2FD42E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0"/>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49E4"/>
    <w:rsid w:val="00007666"/>
    <w:rsid w:val="0004201B"/>
    <w:rsid w:val="000860AC"/>
    <w:rsid w:val="000950ED"/>
    <w:rsid w:val="000A3ABA"/>
    <w:rsid w:val="000B51AB"/>
    <w:rsid w:val="00150285"/>
    <w:rsid w:val="0022415D"/>
    <w:rsid w:val="002268DB"/>
    <w:rsid w:val="002424EB"/>
    <w:rsid w:val="002D3AF4"/>
    <w:rsid w:val="00321D3A"/>
    <w:rsid w:val="00332A64"/>
    <w:rsid w:val="00350445"/>
    <w:rsid w:val="00375C2E"/>
    <w:rsid w:val="003C10C3"/>
    <w:rsid w:val="00424B6A"/>
    <w:rsid w:val="00472AAC"/>
    <w:rsid w:val="004A4190"/>
    <w:rsid w:val="00536363"/>
    <w:rsid w:val="00587306"/>
    <w:rsid w:val="005B4FE0"/>
    <w:rsid w:val="006A1F4B"/>
    <w:rsid w:val="006C7ECA"/>
    <w:rsid w:val="006D446E"/>
    <w:rsid w:val="00733EFB"/>
    <w:rsid w:val="007470AA"/>
    <w:rsid w:val="00781AF2"/>
    <w:rsid w:val="007A1A9E"/>
    <w:rsid w:val="00882AC5"/>
    <w:rsid w:val="00892DAE"/>
    <w:rsid w:val="008B2FC3"/>
    <w:rsid w:val="0090491A"/>
    <w:rsid w:val="009617B7"/>
    <w:rsid w:val="009704CD"/>
    <w:rsid w:val="00977B4B"/>
    <w:rsid w:val="009C7EDD"/>
    <w:rsid w:val="009F17EC"/>
    <w:rsid w:val="009F27AC"/>
    <w:rsid w:val="009F4421"/>
    <w:rsid w:val="00A175AE"/>
    <w:rsid w:val="00A55828"/>
    <w:rsid w:val="00A566D7"/>
    <w:rsid w:val="00A567C4"/>
    <w:rsid w:val="00A86F86"/>
    <w:rsid w:val="00A94A24"/>
    <w:rsid w:val="00B058CC"/>
    <w:rsid w:val="00B46B0C"/>
    <w:rsid w:val="00BB6CEB"/>
    <w:rsid w:val="00BE0208"/>
    <w:rsid w:val="00C06377"/>
    <w:rsid w:val="00D30A1D"/>
    <w:rsid w:val="00D449E4"/>
    <w:rsid w:val="00D6092A"/>
    <w:rsid w:val="00D92F48"/>
    <w:rsid w:val="00DA5164"/>
    <w:rsid w:val="00DC3891"/>
    <w:rsid w:val="00DC7D12"/>
    <w:rsid w:val="00E0586B"/>
    <w:rsid w:val="00E217BA"/>
    <w:rsid w:val="00E311C2"/>
    <w:rsid w:val="00E406D9"/>
    <w:rsid w:val="00E6356B"/>
    <w:rsid w:val="00EA1DB3"/>
    <w:rsid w:val="00ED7843"/>
    <w:rsid w:val="00EF00A1"/>
    <w:rsid w:val="00EF3384"/>
    <w:rsid w:val="00F123EE"/>
    <w:rsid w:val="00F27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AE"/>
  </w:style>
  <w:style w:type="paragraph" w:styleId="1">
    <w:name w:val="heading 1"/>
    <w:basedOn w:val="a"/>
    <w:next w:val="a"/>
    <w:link w:val="10"/>
    <w:qFormat/>
    <w:rsid w:val="00D449E4"/>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eastAsia="ru-RU"/>
    </w:rPr>
  </w:style>
  <w:style w:type="paragraph" w:styleId="2">
    <w:name w:val="heading 2"/>
    <w:basedOn w:val="a"/>
    <w:next w:val="a"/>
    <w:link w:val="20"/>
    <w:uiPriority w:val="99"/>
    <w:qFormat/>
    <w:rsid w:val="00D449E4"/>
    <w:pPr>
      <w:keepNext/>
      <w:tabs>
        <w:tab w:val="left" w:pos="720"/>
      </w:tabs>
      <w:jc w:val="both"/>
      <w:outlineLvl w:val="1"/>
    </w:pPr>
    <w:rPr>
      <w:rFonts w:ascii="Times New Roman" w:eastAsia="Times New Roman" w:hAnsi="Times New Roman" w:cs="Times New Roman"/>
      <w:b/>
      <w:bCs/>
      <w:sz w:val="28"/>
      <w:szCs w:val="20"/>
      <w:lang w:eastAsia="ru-RU"/>
    </w:rPr>
  </w:style>
  <w:style w:type="paragraph" w:styleId="3">
    <w:name w:val="heading 3"/>
    <w:basedOn w:val="a"/>
    <w:next w:val="a"/>
    <w:link w:val="30"/>
    <w:uiPriority w:val="99"/>
    <w:qFormat/>
    <w:rsid w:val="00D449E4"/>
    <w:pPr>
      <w:keepNext/>
      <w:widowControl w:val="0"/>
      <w:spacing w:after="300" w:line="300" w:lineRule="auto"/>
      <w:ind w:left="2160" w:right="2000"/>
      <w:jc w:val="center"/>
      <w:outlineLvl w:val="2"/>
    </w:pPr>
    <w:rPr>
      <w:rFonts w:ascii="Arial" w:eastAsia="Times New Roman" w:hAnsi="Arial" w:cs="Times New Roman"/>
      <w:b/>
      <w:bCs/>
      <w:i/>
      <w:iCs/>
      <w:sz w:val="36"/>
      <w:szCs w:val="20"/>
      <w:lang w:eastAsia="ru-RU"/>
    </w:rPr>
  </w:style>
  <w:style w:type="paragraph" w:styleId="4">
    <w:name w:val="heading 4"/>
    <w:basedOn w:val="a"/>
    <w:next w:val="a"/>
    <w:link w:val="40"/>
    <w:qFormat/>
    <w:rsid w:val="00D449E4"/>
    <w:pPr>
      <w:keepNext/>
      <w:keepLines/>
      <w:spacing w:before="200"/>
      <w:jc w:val="left"/>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49E4"/>
    <w:pPr>
      <w:jc w:val="center"/>
    </w:pPr>
    <w:rPr>
      <w:rFonts w:ascii="Bookman Old Style" w:eastAsia="Times New Roman" w:hAnsi="Bookman Old Style" w:cs="Times New Roman"/>
      <w:sz w:val="28"/>
      <w:szCs w:val="24"/>
      <w:lang w:eastAsia="ru-RU"/>
    </w:rPr>
  </w:style>
  <w:style w:type="character" w:customStyle="1" w:styleId="a4">
    <w:name w:val="Название Знак"/>
    <w:basedOn w:val="a0"/>
    <w:link w:val="a3"/>
    <w:rsid w:val="00D449E4"/>
    <w:rPr>
      <w:rFonts w:ascii="Bookman Old Style" w:eastAsia="Times New Roman" w:hAnsi="Bookman Old Style" w:cs="Times New Roman"/>
      <w:sz w:val="28"/>
      <w:szCs w:val="24"/>
      <w:lang w:eastAsia="ru-RU"/>
    </w:rPr>
  </w:style>
  <w:style w:type="character" w:customStyle="1" w:styleId="10">
    <w:name w:val="Заголовок 1 Знак"/>
    <w:basedOn w:val="a0"/>
    <w:link w:val="1"/>
    <w:uiPriority w:val="99"/>
    <w:rsid w:val="00D449E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D449E4"/>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D449E4"/>
    <w:rPr>
      <w:rFonts w:ascii="Arial" w:eastAsia="Times New Roman" w:hAnsi="Arial" w:cs="Times New Roman"/>
      <w:b/>
      <w:bCs/>
      <w:i/>
      <w:iCs/>
      <w:sz w:val="36"/>
      <w:szCs w:val="20"/>
      <w:lang w:eastAsia="ru-RU"/>
    </w:rPr>
  </w:style>
  <w:style w:type="character" w:customStyle="1" w:styleId="40">
    <w:name w:val="Заголовок 4 Знак"/>
    <w:basedOn w:val="a0"/>
    <w:link w:val="4"/>
    <w:rsid w:val="00D449E4"/>
    <w:rPr>
      <w:rFonts w:ascii="Cambria" w:eastAsia="Times New Roman" w:hAnsi="Cambria" w:cs="Times New Roman"/>
      <w:b/>
      <w:bCs/>
      <w:i/>
      <w:iCs/>
      <w:color w:val="4F81BD"/>
      <w:sz w:val="24"/>
      <w:szCs w:val="24"/>
      <w:lang w:eastAsia="ru-RU"/>
    </w:rPr>
  </w:style>
  <w:style w:type="paragraph" w:customStyle="1" w:styleId="31">
    <w:name w:val="Знак Знак3 Знак Знак"/>
    <w:basedOn w:val="a"/>
    <w:rsid w:val="00D449E4"/>
    <w:pPr>
      <w:spacing w:after="160" w:line="240" w:lineRule="exact"/>
      <w:jc w:val="left"/>
    </w:pPr>
    <w:rPr>
      <w:rFonts w:ascii="Verdana" w:eastAsia="Times New Roman" w:hAnsi="Verdana" w:cs="Times New Roman"/>
      <w:sz w:val="20"/>
      <w:szCs w:val="20"/>
      <w:lang w:val="en-US"/>
    </w:rPr>
  </w:style>
  <w:style w:type="paragraph" w:customStyle="1" w:styleId="a5">
    <w:name w:val="Знак"/>
    <w:basedOn w:val="a"/>
    <w:rsid w:val="00D449E4"/>
    <w:pPr>
      <w:jc w:val="left"/>
    </w:pPr>
    <w:rPr>
      <w:rFonts w:ascii="Verdana" w:eastAsia="Times New Roman" w:hAnsi="Verdana" w:cs="Verdana"/>
      <w:sz w:val="20"/>
      <w:szCs w:val="20"/>
      <w:lang w:val="en-US"/>
    </w:rPr>
  </w:style>
  <w:style w:type="character" w:customStyle="1" w:styleId="a6">
    <w:name w:val="МОН Знак"/>
    <w:link w:val="a7"/>
    <w:locked/>
    <w:rsid w:val="00D449E4"/>
    <w:rPr>
      <w:sz w:val="28"/>
      <w:szCs w:val="24"/>
      <w:lang w:eastAsia="ru-RU"/>
    </w:rPr>
  </w:style>
  <w:style w:type="paragraph" w:customStyle="1" w:styleId="a7">
    <w:name w:val="МОН"/>
    <w:basedOn w:val="a"/>
    <w:link w:val="a6"/>
    <w:rsid w:val="00D449E4"/>
    <w:pPr>
      <w:spacing w:line="360" w:lineRule="auto"/>
      <w:ind w:firstLine="709"/>
      <w:jc w:val="both"/>
    </w:pPr>
    <w:rPr>
      <w:sz w:val="28"/>
      <w:szCs w:val="24"/>
      <w:lang w:eastAsia="ru-RU"/>
    </w:rPr>
  </w:style>
  <w:style w:type="paragraph" w:styleId="a8">
    <w:name w:val="header"/>
    <w:basedOn w:val="a"/>
    <w:link w:val="a9"/>
    <w:rsid w:val="00D449E4"/>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449E4"/>
    <w:rPr>
      <w:rFonts w:ascii="Times New Roman" w:eastAsia="Times New Roman" w:hAnsi="Times New Roman" w:cs="Times New Roman"/>
      <w:sz w:val="24"/>
      <w:szCs w:val="24"/>
      <w:lang w:eastAsia="ru-RU"/>
    </w:rPr>
  </w:style>
  <w:style w:type="character" w:styleId="aa">
    <w:name w:val="page number"/>
    <w:basedOn w:val="a0"/>
    <w:rsid w:val="00D449E4"/>
  </w:style>
  <w:style w:type="paragraph" w:customStyle="1" w:styleId="ConsPlusTitle">
    <w:name w:val="ConsPlusTitle"/>
    <w:uiPriority w:val="99"/>
    <w:rsid w:val="00D449E4"/>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D449E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D449E4"/>
    <w:pPr>
      <w:widowControl w:val="0"/>
      <w:autoSpaceDE w:val="0"/>
      <w:autoSpaceDN w:val="0"/>
      <w:adjustRightInd w:val="0"/>
      <w:jc w:val="left"/>
    </w:pPr>
    <w:rPr>
      <w:rFonts w:ascii="Arial" w:eastAsia="Times New Roman" w:hAnsi="Arial" w:cs="Arial"/>
      <w:sz w:val="20"/>
      <w:szCs w:val="20"/>
      <w:lang w:eastAsia="ru-RU"/>
    </w:rPr>
  </w:style>
  <w:style w:type="character" w:styleId="ab">
    <w:name w:val="Hyperlink"/>
    <w:rsid w:val="00D449E4"/>
    <w:rPr>
      <w:color w:val="0000FF"/>
      <w:u w:val="single"/>
    </w:rPr>
  </w:style>
  <w:style w:type="paragraph" w:customStyle="1" w:styleId="ConsPlusNonformat">
    <w:name w:val="ConsPlusNonformat"/>
    <w:uiPriority w:val="99"/>
    <w:rsid w:val="00D449E4"/>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w:basedOn w:val="a"/>
    <w:rsid w:val="00D449E4"/>
    <w:pPr>
      <w:spacing w:after="160" w:line="240" w:lineRule="exact"/>
      <w:jc w:val="left"/>
    </w:pPr>
    <w:rPr>
      <w:rFonts w:ascii="Verdana" w:eastAsia="Times New Roman" w:hAnsi="Verdana" w:cs="Verdana"/>
      <w:sz w:val="20"/>
      <w:szCs w:val="20"/>
      <w:lang w:val="en-US"/>
    </w:rPr>
  </w:style>
  <w:style w:type="paragraph" w:customStyle="1" w:styleId="11">
    <w:name w:val="Обычный1"/>
    <w:rsid w:val="00D449E4"/>
    <w:pPr>
      <w:suppressAutoHyphens/>
      <w:jc w:val="left"/>
    </w:pPr>
    <w:rPr>
      <w:rFonts w:ascii="Times New Roman" w:eastAsia="Times New Roman" w:hAnsi="Times New Roman" w:cs="Times New Roman"/>
      <w:noProof/>
      <w:color w:val="000000"/>
      <w:sz w:val="24"/>
      <w:szCs w:val="24"/>
      <w:lang w:eastAsia="ru-RU"/>
    </w:rPr>
  </w:style>
  <w:style w:type="paragraph" w:styleId="ad">
    <w:name w:val="Body Text"/>
    <w:basedOn w:val="a"/>
    <w:link w:val="ae"/>
    <w:uiPriority w:val="99"/>
    <w:rsid w:val="00D449E4"/>
    <w:pPr>
      <w:spacing w:after="220" w:line="180" w:lineRule="atLeast"/>
      <w:ind w:left="835"/>
      <w:jc w:val="both"/>
    </w:pPr>
    <w:rPr>
      <w:rFonts w:ascii="Arial" w:eastAsia="Times New Roman" w:hAnsi="Arial" w:cs="Times New Roman"/>
      <w:spacing w:val="-5"/>
      <w:sz w:val="20"/>
      <w:szCs w:val="20"/>
    </w:rPr>
  </w:style>
  <w:style w:type="character" w:customStyle="1" w:styleId="ae">
    <w:name w:val="Основной текст Знак"/>
    <w:basedOn w:val="a0"/>
    <w:link w:val="ad"/>
    <w:uiPriority w:val="99"/>
    <w:rsid w:val="00D449E4"/>
    <w:rPr>
      <w:rFonts w:ascii="Arial" w:eastAsia="Times New Roman" w:hAnsi="Arial" w:cs="Times New Roman"/>
      <w:spacing w:val="-5"/>
      <w:sz w:val="20"/>
      <w:szCs w:val="20"/>
    </w:rPr>
  </w:style>
  <w:style w:type="paragraph" w:styleId="af">
    <w:name w:val="Plain Text"/>
    <w:basedOn w:val="a"/>
    <w:link w:val="af0"/>
    <w:uiPriority w:val="99"/>
    <w:unhideWhenUsed/>
    <w:rsid w:val="00D449E4"/>
    <w:pPr>
      <w:jc w:val="left"/>
    </w:pPr>
    <w:rPr>
      <w:rFonts w:ascii="Consolas" w:eastAsia="Calibri" w:hAnsi="Consolas" w:cs="Times New Roman"/>
      <w:sz w:val="21"/>
      <w:szCs w:val="21"/>
    </w:rPr>
  </w:style>
  <w:style w:type="character" w:customStyle="1" w:styleId="af0">
    <w:name w:val="Текст Знак"/>
    <w:basedOn w:val="a0"/>
    <w:link w:val="af"/>
    <w:uiPriority w:val="99"/>
    <w:rsid w:val="00D449E4"/>
    <w:rPr>
      <w:rFonts w:ascii="Consolas" w:eastAsia="Calibri" w:hAnsi="Consolas" w:cs="Times New Roman"/>
      <w:sz w:val="21"/>
      <w:szCs w:val="21"/>
    </w:rPr>
  </w:style>
  <w:style w:type="character" w:customStyle="1" w:styleId="21">
    <w:name w:val="Основной текст + Полужирный2"/>
    <w:rsid w:val="00D449E4"/>
    <w:rPr>
      <w:rFonts w:ascii="Times New Roman" w:hAnsi="Times New Roman" w:cs="Times New Roman"/>
      <w:b/>
      <w:bCs/>
      <w:spacing w:val="0"/>
      <w:sz w:val="27"/>
      <w:szCs w:val="27"/>
      <w:lang w:bidi="ar-SA"/>
    </w:rPr>
  </w:style>
  <w:style w:type="paragraph" w:styleId="af1">
    <w:name w:val="Body Text Indent"/>
    <w:basedOn w:val="a"/>
    <w:link w:val="af2"/>
    <w:rsid w:val="00D449E4"/>
    <w:pPr>
      <w:spacing w:after="120"/>
      <w:ind w:left="283"/>
      <w:jc w:val="left"/>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449E4"/>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
    <w:rsid w:val="00D449E4"/>
    <w:pPr>
      <w:spacing w:before="100" w:beforeAutospacing="1" w:after="100" w:afterAutospacing="1"/>
      <w:jc w:val="left"/>
    </w:pPr>
    <w:rPr>
      <w:rFonts w:ascii="Tahoma" w:eastAsia="Times New Roman" w:hAnsi="Tahoma" w:cs="Times New Roman"/>
      <w:sz w:val="20"/>
      <w:szCs w:val="20"/>
      <w:lang w:val="en-US"/>
    </w:rPr>
  </w:style>
  <w:style w:type="paragraph" w:styleId="af4">
    <w:name w:val="No Spacing"/>
    <w:link w:val="af5"/>
    <w:qFormat/>
    <w:rsid w:val="00D449E4"/>
    <w:pPr>
      <w:jc w:val="left"/>
    </w:pPr>
    <w:rPr>
      <w:rFonts w:ascii="Calibri" w:eastAsia="Times New Roman" w:hAnsi="Calibri" w:cs="Calibri"/>
      <w:lang w:eastAsia="ru-RU"/>
    </w:rPr>
  </w:style>
  <w:style w:type="paragraph" w:styleId="af6">
    <w:name w:val="Balloon Text"/>
    <w:basedOn w:val="a"/>
    <w:link w:val="af7"/>
    <w:uiPriority w:val="99"/>
    <w:rsid w:val="00D449E4"/>
    <w:pPr>
      <w:jc w:val="left"/>
    </w:pPr>
    <w:rPr>
      <w:rFonts w:ascii="Tahoma" w:eastAsia="Times New Roman" w:hAnsi="Tahoma" w:cs="Times New Roman"/>
      <w:sz w:val="16"/>
      <w:szCs w:val="16"/>
      <w:lang w:eastAsia="ru-RU"/>
    </w:rPr>
  </w:style>
  <w:style w:type="character" w:customStyle="1" w:styleId="af7">
    <w:name w:val="Текст выноски Знак"/>
    <w:basedOn w:val="a0"/>
    <w:link w:val="af6"/>
    <w:uiPriority w:val="99"/>
    <w:rsid w:val="00D449E4"/>
    <w:rPr>
      <w:rFonts w:ascii="Tahoma" w:eastAsia="Times New Roman" w:hAnsi="Tahoma" w:cs="Times New Roman"/>
      <w:sz w:val="16"/>
      <w:szCs w:val="16"/>
      <w:lang w:eastAsia="ru-RU"/>
    </w:rPr>
  </w:style>
  <w:style w:type="paragraph" w:customStyle="1" w:styleId="af8">
    <w:name w:val="Знак Знак Знак Знак"/>
    <w:basedOn w:val="a"/>
    <w:rsid w:val="00D449E4"/>
    <w:pPr>
      <w:spacing w:after="160" w:line="240" w:lineRule="exact"/>
      <w:jc w:val="left"/>
    </w:pPr>
    <w:rPr>
      <w:rFonts w:ascii="Verdana" w:eastAsia="Times New Roman" w:hAnsi="Verdana" w:cs="Times New Roman"/>
      <w:sz w:val="20"/>
      <w:szCs w:val="20"/>
      <w:lang w:val="en-US"/>
    </w:rPr>
  </w:style>
  <w:style w:type="paragraph" w:customStyle="1" w:styleId="af9">
    <w:name w:val="Прижатый влево"/>
    <w:basedOn w:val="a"/>
    <w:next w:val="a"/>
    <w:rsid w:val="00D449E4"/>
    <w:pPr>
      <w:widowControl w:val="0"/>
      <w:autoSpaceDE w:val="0"/>
      <w:autoSpaceDN w:val="0"/>
      <w:adjustRightInd w:val="0"/>
      <w:jc w:val="left"/>
    </w:pPr>
    <w:rPr>
      <w:rFonts w:ascii="Arial" w:eastAsia="Times New Roman" w:hAnsi="Arial" w:cs="Times New Roman"/>
      <w:sz w:val="24"/>
      <w:szCs w:val="24"/>
      <w:lang w:eastAsia="ru-RU"/>
    </w:rPr>
  </w:style>
  <w:style w:type="paragraph" w:customStyle="1" w:styleId="ConsCell">
    <w:name w:val="ConsCell"/>
    <w:rsid w:val="00D449E4"/>
    <w:pPr>
      <w:widowControl w:val="0"/>
      <w:autoSpaceDE w:val="0"/>
      <w:autoSpaceDN w:val="0"/>
      <w:adjustRightInd w:val="0"/>
      <w:jc w:val="left"/>
    </w:pPr>
    <w:rPr>
      <w:rFonts w:ascii="Arial" w:eastAsia="Times New Roman" w:hAnsi="Arial" w:cs="Arial"/>
      <w:sz w:val="24"/>
      <w:szCs w:val="24"/>
      <w:lang w:eastAsia="ru-RU"/>
    </w:rPr>
  </w:style>
  <w:style w:type="paragraph" w:styleId="afa">
    <w:name w:val="List Paragraph"/>
    <w:basedOn w:val="a"/>
    <w:uiPriority w:val="34"/>
    <w:qFormat/>
    <w:rsid w:val="00D449E4"/>
    <w:pPr>
      <w:spacing w:after="200" w:line="276" w:lineRule="auto"/>
      <w:ind w:left="720"/>
      <w:contextualSpacing/>
      <w:jc w:val="left"/>
    </w:pPr>
    <w:rPr>
      <w:rFonts w:ascii="Calibri" w:eastAsia="Times New Roman" w:hAnsi="Calibri" w:cs="Times New Roman"/>
      <w:lang w:eastAsia="ru-RU"/>
    </w:rPr>
  </w:style>
  <w:style w:type="paragraph" w:customStyle="1" w:styleId="afb">
    <w:name w:val="Нормальный"/>
    <w:rsid w:val="00D449E4"/>
    <w:pPr>
      <w:widowControl w:val="0"/>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1 Знак"/>
    <w:basedOn w:val="a"/>
    <w:rsid w:val="00D449E4"/>
    <w:pPr>
      <w:spacing w:after="160" w:line="240" w:lineRule="exact"/>
      <w:jc w:val="left"/>
    </w:pPr>
    <w:rPr>
      <w:rFonts w:ascii="Verdana" w:eastAsia="Times New Roman" w:hAnsi="Verdana" w:cs="Times New Roman"/>
      <w:sz w:val="20"/>
      <w:szCs w:val="20"/>
      <w:lang w:val="en-US"/>
    </w:rPr>
  </w:style>
  <w:style w:type="character" w:styleId="afc">
    <w:name w:val="FollowedHyperlink"/>
    <w:rsid w:val="00D449E4"/>
    <w:rPr>
      <w:color w:val="800080"/>
      <w:u w:val="single"/>
    </w:rPr>
  </w:style>
  <w:style w:type="character" w:customStyle="1" w:styleId="100">
    <w:name w:val="Знак Знак10"/>
    <w:rsid w:val="00D449E4"/>
    <w:rPr>
      <w:rFonts w:ascii="Times New Roman" w:hAnsi="Times New Roman"/>
      <w:sz w:val="24"/>
      <w:szCs w:val="24"/>
    </w:rPr>
  </w:style>
  <w:style w:type="paragraph" w:styleId="afd">
    <w:name w:val="footer"/>
    <w:basedOn w:val="a"/>
    <w:link w:val="afe"/>
    <w:uiPriority w:val="99"/>
    <w:rsid w:val="00D449E4"/>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D449E4"/>
    <w:rPr>
      <w:rFonts w:ascii="Times New Roman" w:eastAsia="Times New Roman" w:hAnsi="Times New Roman" w:cs="Times New Roman"/>
      <w:sz w:val="24"/>
      <w:szCs w:val="24"/>
      <w:lang w:eastAsia="ru-RU"/>
    </w:rPr>
  </w:style>
  <w:style w:type="paragraph" w:customStyle="1" w:styleId="13">
    <w:name w:val="Абзац списка1"/>
    <w:basedOn w:val="a"/>
    <w:rsid w:val="00D449E4"/>
    <w:pPr>
      <w:spacing w:after="200" w:line="276" w:lineRule="auto"/>
      <w:ind w:left="720"/>
      <w:jc w:val="left"/>
    </w:pPr>
    <w:rPr>
      <w:rFonts w:ascii="Calibri" w:eastAsia="Times New Roman" w:hAnsi="Calibri" w:cs="Times New Roman"/>
    </w:rPr>
  </w:style>
  <w:style w:type="paragraph" w:customStyle="1" w:styleId="aff">
    <w:name w:val="Знак Знак Знак Знак"/>
    <w:basedOn w:val="a"/>
    <w:rsid w:val="00D449E4"/>
    <w:pPr>
      <w:spacing w:after="160" w:line="240" w:lineRule="exact"/>
      <w:jc w:val="left"/>
    </w:pPr>
    <w:rPr>
      <w:rFonts w:ascii="Verdana" w:eastAsia="Calibri" w:hAnsi="Verdana" w:cs="Times New Roman"/>
      <w:sz w:val="20"/>
      <w:szCs w:val="20"/>
      <w:lang w:val="en-US"/>
    </w:rPr>
  </w:style>
  <w:style w:type="character" w:customStyle="1" w:styleId="PlainTextChar">
    <w:name w:val="Plain Text Char"/>
    <w:locked/>
    <w:rsid w:val="00D449E4"/>
    <w:rPr>
      <w:rFonts w:ascii="Consolas" w:eastAsia="Times New Roman" w:hAnsi="Consolas" w:cs="Consolas"/>
      <w:sz w:val="21"/>
      <w:szCs w:val="21"/>
    </w:rPr>
  </w:style>
  <w:style w:type="character" w:styleId="aff0">
    <w:name w:val="Strong"/>
    <w:uiPriority w:val="22"/>
    <w:qFormat/>
    <w:rsid w:val="00D449E4"/>
    <w:rPr>
      <w:rFonts w:cs="Times New Roman"/>
      <w:b/>
      <w:bCs/>
    </w:rPr>
  </w:style>
  <w:style w:type="paragraph" w:customStyle="1" w:styleId="aff1">
    <w:name w:val="МОН основной"/>
    <w:basedOn w:val="a"/>
    <w:rsid w:val="00D449E4"/>
    <w:pPr>
      <w:widowControl w:val="0"/>
      <w:autoSpaceDE w:val="0"/>
      <w:autoSpaceDN w:val="0"/>
      <w:adjustRightInd w:val="0"/>
      <w:spacing w:line="360" w:lineRule="auto"/>
      <w:ind w:firstLine="709"/>
      <w:jc w:val="both"/>
    </w:pPr>
    <w:rPr>
      <w:rFonts w:ascii="Times New Roman" w:eastAsia="Calibri" w:hAnsi="Times New Roman" w:cs="Times New Roman"/>
      <w:sz w:val="28"/>
      <w:szCs w:val="28"/>
      <w:lang w:eastAsia="ru-RU"/>
    </w:rPr>
  </w:style>
  <w:style w:type="character" w:customStyle="1" w:styleId="apple-style-span">
    <w:name w:val="apple-style-span"/>
    <w:rsid w:val="00D449E4"/>
    <w:rPr>
      <w:rFonts w:cs="Times New Roman"/>
    </w:rPr>
  </w:style>
  <w:style w:type="character" w:customStyle="1" w:styleId="A20">
    <w:name w:val="A2"/>
    <w:rsid w:val="00D449E4"/>
    <w:rPr>
      <w:color w:val="000000"/>
      <w:sz w:val="19"/>
    </w:rPr>
  </w:style>
  <w:style w:type="paragraph" w:customStyle="1" w:styleId="1H11H1Charh1chLevel1TopicHeadingSectionChapter">
    <w:name w:val="Заголовок 1;H1;1;H1 Char;Заголов;Çàãîëîâ;h1;ch;Глава;(раздел);Level 1 Topic Heading;Section;(Chapter)"/>
    <w:basedOn w:val="a"/>
    <w:rsid w:val="00D449E4"/>
    <w:pPr>
      <w:jc w:val="left"/>
    </w:pPr>
    <w:rPr>
      <w:rFonts w:ascii="Times New Roman" w:eastAsia="Times New Roman" w:hAnsi="Times New Roman" w:cs="Times New Roman"/>
      <w:sz w:val="24"/>
      <w:szCs w:val="24"/>
      <w:lang w:eastAsia="ru-RU"/>
    </w:rPr>
  </w:style>
  <w:style w:type="paragraph" w:customStyle="1" w:styleId="22">
    <w:name w:val="Обычный2"/>
    <w:rsid w:val="00D449E4"/>
    <w:pPr>
      <w:jc w:val="left"/>
    </w:pPr>
    <w:rPr>
      <w:rFonts w:ascii="Times New Roman" w:eastAsia="Times New Roman" w:hAnsi="Times New Roman" w:cs="Times New Roman"/>
      <w:sz w:val="24"/>
      <w:szCs w:val="20"/>
      <w:lang w:eastAsia="ru-RU"/>
    </w:rPr>
  </w:style>
  <w:style w:type="paragraph" w:styleId="23">
    <w:name w:val="Body Text 2"/>
    <w:aliases w:val=" Знак"/>
    <w:basedOn w:val="a"/>
    <w:link w:val="24"/>
    <w:rsid w:val="00D449E4"/>
    <w:pPr>
      <w:spacing w:after="120" w:line="480" w:lineRule="auto"/>
      <w:jc w:val="left"/>
    </w:pPr>
    <w:rPr>
      <w:rFonts w:ascii="Times New Roman" w:eastAsia="SimSun" w:hAnsi="Times New Roman" w:cs="Times New Roman"/>
      <w:sz w:val="24"/>
      <w:szCs w:val="24"/>
      <w:lang w:eastAsia="zh-CN"/>
    </w:rPr>
  </w:style>
  <w:style w:type="character" w:customStyle="1" w:styleId="24">
    <w:name w:val="Основной текст 2 Знак"/>
    <w:aliases w:val=" Знак Знак"/>
    <w:basedOn w:val="a0"/>
    <w:link w:val="23"/>
    <w:rsid w:val="00D449E4"/>
    <w:rPr>
      <w:rFonts w:ascii="Times New Roman" w:eastAsia="SimSun" w:hAnsi="Times New Roman" w:cs="Times New Roman"/>
      <w:sz w:val="24"/>
      <w:szCs w:val="24"/>
      <w:lang w:eastAsia="zh-CN"/>
    </w:rPr>
  </w:style>
  <w:style w:type="paragraph" w:styleId="32">
    <w:name w:val="Body Text 3"/>
    <w:basedOn w:val="a"/>
    <w:link w:val="33"/>
    <w:rsid w:val="00D449E4"/>
    <w:pPr>
      <w:autoSpaceDE w:val="0"/>
      <w:autoSpaceDN w:val="0"/>
      <w:adjustRightInd w:val="0"/>
      <w:jc w:val="both"/>
    </w:pPr>
    <w:rPr>
      <w:rFonts w:ascii="Arial" w:eastAsia="Times New Roman" w:hAnsi="Arial" w:cs="Times New Roman"/>
      <w:i/>
      <w:iCs/>
      <w:sz w:val="20"/>
      <w:szCs w:val="20"/>
      <w:lang w:eastAsia="ru-RU"/>
    </w:rPr>
  </w:style>
  <w:style w:type="character" w:customStyle="1" w:styleId="33">
    <w:name w:val="Основной текст 3 Знак"/>
    <w:basedOn w:val="a0"/>
    <w:link w:val="32"/>
    <w:rsid w:val="00D449E4"/>
    <w:rPr>
      <w:rFonts w:ascii="Arial" w:eastAsia="Times New Roman" w:hAnsi="Arial" w:cs="Times New Roman"/>
      <w:i/>
      <w:iCs/>
      <w:sz w:val="20"/>
      <w:szCs w:val="20"/>
      <w:lang w:eastAsia="ru-RU"/>
    </w:rPr>
  </w:style>
  <w:style w:type="paragraph" w:customStyle="1" w:styleId="Preformat">
    <w:name w:val="Preformat"/>
    <w:rsid w:val="00D449E4"/>
    <w:pPr>
      <w:widowControl w:val="0"/>
      <w:autoSpaceDE w:val="0"/>
      <w:autoSpaceDN w:val="0"/>
      <w:jc w:val="left"/>
    </w:pPr>
    <w:rPr>
      <w:rFonts w:ascii="Courier New" w:eastAsia="Times New Roman" w:hAnsi="Courier New" w:cs="Courier New"/>
      <w:sz w:val="20"/>
      <w:szCs w:val="20"/>
      <w:lang w:eastAsia="ru-RU"/>
    </w:rPr>
  </w:style>
  <w:style w:type="paragraph" w:customStyle="1" w:styleId="ConsNormal">
    <w:name w:val="ConsNormal"/>
    <w:rsid w:val="00D449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D449E4"/>
    <w:pPr>
      <w:widowControl w:val="0"/>
      <w:autoSpaceDE w:val="0"/>
      <w:autoSpaceDN w:val="0"/>
      <w:adjustRightInd w:val="0"/>
      <w:jc w:val="left"/>
    </w:pPr>
    <w:rPr>
      <w:rFonts w:ascii="Arial" w:eastAsia="Times New Roman" w:hAnsi="Arial" w:cs="Arial"/>
      <w:b/>
      <w:bCs/>
      <w:sz w:val="28"/>
      <w:szCs w:val="28"/>
      <w:lang w:eastAsia="ru-RU"/>
    </w:rPr>
  </w:style>
  <w:style w:type="paragraph" w:customStyle="1" w:styleId="34">
    <w:name w:val="Программа3"/>
    <w:basedOn w:val="ConsNormal"/>
    <w:rsid w:val="00D449E4"/>
    <w:pPr>
      <w:widowControl/>
      <w:ind w:left="720" w:right="0"/>
      <w:jc w:val="both"/>
    </w:pPr>
    <w:rPr>
      <w:rFonts w:ascii="Times New Roman" w:hAnsi="Times New Roman" w:cs="Times New Roman"/>
      <w:spacing w:val="-2"/>
      <w:sz w:val="28"/>
      <w:szCs w:val="28"/>
    </w:rPr>
  </w:style>
  <w:style w:type="paragraph" w:customStyle="1" w:styleId="25">
    <w:name w:val="Программа2"/>
    <w:basedOn w:val="ConsNormal"/>
    <w:rsid w:val="00D449E4"/>
    <w:pPr>
      <w:widowControl/>
      <w:ind w:right="0" w:firstLine="540"/>
      <w:jc w:val="both"/>
    </w:pPr>
    <w:rPr>
      <w:rFonts w:ascii="Times New Roman" w:hAnsi="Times New Roman" w:cs="Times New Roman"/>
      <w:b/>
      <w:spacing w:val="-2"/>
      <w:sz w:val="28"/>
      <w:szCs w:val="28"/>
    </w:rPr>
  </w:style>
  <w:style w:type="paragraph" w:styleId="aff2">
    <w:name w:val="Normal (Web)"/>
    <w:basedOn w:val="a"/>
    <w:uiPriority w:val="99"/>
    <w:rsid w:val="00D449E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ing">
    <w:name w:val="Heading"/>
    <w:rsid w:val="00D449E4"/>
    <w:pPr>
      <w:widowControl w:val="0"/>
      <w:overflowPunct w:val="0"/>
      <w:autoSpaceDE w:val="0"/>
      <w:autoSpaceDN w:val="0"/>
      <w:adjustRightInd w:val="0"/>
      <w:jc w:val="left"/>
      <w:textAlignment w:val="baseline"/>
    </w:pPr>
    <w:rPr>
      <w:rFonts w:ascii="Arial" w:eastAsia="Times New Roman" w:hAnsi="Arial" w:cs="Times New Roman"/>
      <w:b/>
      <w:szCs w:val="20"/>
      <w:lang w:eastAsia="ru-RU"/>
    </w:rPr>
  </w:style>
  <w:style w:type="paragraph" w:styleId="26">
    <w:name w:val="List 2"/>
    <w:basedOn w:val="a"/>
    <w:rsid w:val="00D449E4"/>
    <w:pPr>
      <w:ind w:left="566" w:hanging="283"/>
      <w:jc w:val="left"/>
    </w:pPr>
    <w:rPr>
      <w:rFonts w:ascii="Times New Roman" w:eastAsia="Times New Roman" w:hAnsi="Times New Roman" w:cs="Times New Roman"/>
      <w:sz w:val="24"/>
      <w:szCs w:val="24"/>
      <w:lang w:eastAsia="ru-RU"/>
    </w:rPr>
  </w:style>
  <w:style w:type="paragraph" w:styleId="14">
    <w:name w:val="toc 1"/>
    <w:basedOn w:val="a"/>
    <w:next w:val="a"/>
    <w:autoRedefine/>
    <w:semiHidden/>
    <w:rsid w:val="00D449E4"/>
    <w:pPr>
      <w:jc w:val="left"/>
    </w:pPr>
    <w:rPr>
      <w:rFonts w:ascii="Times New Roman" w:eastAsia="Times New Roman" w:hAnsi="Times New Roman" w:cs="Times New Roman"/>
      <w:sz w:val="24"/>
      <w:szCs w:val="24"/>
      <w:lang w:eastAsia="ru-RU"/>
    </w:rPr>
  </w:style>
  <w:style w:type="character" w:customStyle="1" w:styleId="aff3">
    <w:name w:val="Схема документа Знак"/>
    <w:link w:val="aff4"/>
    <w:uiPriority w:val="99"/>
    <w:rsid w:val="00D449E4"/>
    <w:rPr>
      <w:rFonts w:ascii="Tahoma" w:eastAsia="Times New Roman" w:hAnsi="Tahoma" w:cs="Tahoma"/>
      <w:sz w:val="20"/>
      <w:szCs w:val="20"/>
      <w:shd w:val="clear" w:color="auto" w:fill="000080"/>
      <w:lang w:eastAsia="ru-RU"/>
    </w:rPr>
  </w:style>
  <w:style w:type="paragraph" w:styleId="aff4">
    <w:name w:val="Document Map"/>
    <w:basedOn w:val="a"/>
    <w:link w:val="aff3"/>
    <w:uiPriority w:val="99"/>
    <w:rsid w:val="00D449E4"/>
    <w:pPr>
      <w:shd w:val="clear" w:color="auto" w:fill="000080"/>
      <w:jc w:val="left"/>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D449E4"/>
    <w:rPr>
      <w:rFonts w:ascii="Tahoma" w:hAnsi="Tahoma" w:cs="Tahoma"/>
      <w:sz w:val="16"/>
      <w:szCs w:val="16"/>
    </w:rPr>
  </w:style>
  <w:style w:type="paragraph" w:styleId="27">
    <w:name w:val="Body Text Indent 2"/>
    <w:basedOn w:val="a"/>
    <w:link w:val="28"/>
    <w:rsid w:val="00D449E4"/>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D449E4"/>
    <w:rPr>
      <w:rFonts w:ascii="Times New Roman" w:eastAsia="Times New Roman" w:hAnsi="Times New Roman" w:cs="Times New Roman"/>
      <w:sz w:val="24"/>
      <w:szCs w:val="24"/>
      <w:lang w:eastAsia="ru-RU"/>
    </w:rPr>
  </w:style>
  <w:style w:type="paragraph" w:styleId="35">
    <w:name w:val="Body Text Indent 3"/>
    <w:basedOn w:val="a"/>
    <w:link w:val="36"/>
    <w:rsid w:val="00D449E4"/>
    <w:pPr>
      <w:spacing w:after="120"/>
      <w:ind w:left="283"/>
      <w:jc w:val="left"/>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D449E4"/>
    <w:rPr>
      <w:rFonts w:ascii="Times New Roman" w:eastAsia="Times New Roman" w:hAnsi="Times New Roman" w:cs="Times New Roman"/>
      <w:sz w:val="16"/>
      <w:szCs w:val="16"/>
      <w:lang w:eastAsia="ru-RU"/>
    </w:rPr>
  </w:style>
  <w:style w:type="paragraph" w:styleId="aff5">
    <w:name w:val="footnote text"/>
    <w:basedOn w:val="a"/>
    <w:link w:val="aff6"/>
    <w:semiHidden/>
    <w:rsid w:val="00D449E4"/>
    <w:pPr>
      <w:jc w:val="left"/>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D449E4"/>
    <w:rPr>
      <w:rFonts w:ascii="Times New Roman" w:eastAsia="Times New Roman" w:hAnsi="Times New Roman" w:cs="Times New Roman"/>
      <w:sz w:val="20"/>
      <w:szCs w:val="20"/>
      <w:lang w:eastAsia="ru-RU"/>
    </w:rPr>
  </w:style>
  <w:style w:type="paragraph" w:styleId="aff7">
    <w:name w:val="List"/>
    <w:basedOn w:val="a"/>
    <w:rsid w:val="00D449E4"/>
    <w:pPr>
      <w:ind w:left="283" w:hanging="283"/>
      <w:jc w:val="left"/>
    </w:pPr>
    <w:rPr>
      <w:rFonts w:ascii="Times New Roman" w:eastAsia="Times New Roman" w:hAnsi="Times New Roman" w:cs="Times New Roman"/>
      <w:sz w:val="24"/>
      <w:szCs w:val="24"/>
      <w:lang w:eastAsia="ru-RU"/>
    </w:rPr>
  </w:style>
  <w:style w:type="paragraph" w:customStyle="1" w:styleId="16">
    <w:name w:val="Табличный 1"/>
    <w:basedOn w:val="a"/>
    <w:rsid w:val="00D449E4"/>
    <w:pPr>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D449E4"/>
    <w:pPr>
      <w:spacing w:line="360" w:lineRule="auto"/>
      <w:ind w:firstLine="709"/>
      <w:jc w:val="both"/>
    </w:pPr>
    <w:rPr>
      <w:rFonts w:ascii="Times New Roman" w:eastAsia="Times New Roman" w:hAnsi="Times New Roman" w:cs="Times New Roman"/>
      <w:sz w:val="28"/>
      <w:szCs w:val="20"/>
      <w:lang w:eastAsia="ru-RU"/>
    </w:rPr>
  </w:style>
  <w:style w:type="character" w:customStyle="1" w:styleId="f01">
    <w:name w:val="f01"/>
    <w:rsid w:val="00D449E4"/>
    <w:rPr>
      <w:rFonts w:ascii="Times" w:hAnsi="Times" w:cs="Times" w:hint="default"/>
      <w:color w:val="000000"/>
      <w:sz w:val="28"/>
      <w:szCs w:val="28"/>
    </w:rPr>
  </w:style>
  <w:style w:type="paragraph" w:customStyle="1" w:styleId="17">
    <w:name w:val="Знак Знак1 Знак Знак Знак Знак"/>
    <w:basedOn w:val="a"/>
    <w:rsid w:val="00D449E4"/>
    <w:pPr>
      <w:spacing w:after="160" w:line="240" w:lineRule="exact"/>
      <w:jc w:val="left"/>
    </w:pPr>
    <w:rPr>
      <w:rFonts w:ascii="Verdana" w:eastAsia="Times New Roman" w:hAnsi="Verdana" w:cs="Verdana"/>
      <w:sz w:val="20"/>
      <w:szCs w:val="20"/>
      <w:lang w:val="en-US"/>
    </w:rPr>
  </w:style>
  <w:style w:type="paragraph" w:styleId="aff8">
    <w:name w:val="Block Text"/>
    <w:basedOn w:val="a"/>
    <w:rsid w:val="00D449E4"/>
    <w:pPr>
      <w:ind w:left="3969" w:right="-199"/>
      <w:jc w:val="left"/>
    </w:pPr>
    <w:rPr>
      <w:rFonts w:ascii="Times New Roman" w:eastAsia="Times New Roman" w:hAnsi="Times New Roman" w:cs="Times New Roman"/>
      <w:sz w:val="28"/>
      <w:szCs w:val="20"/>
      <w:lang w:eastAsia="ru-RU"/>
    </w:rPr>
  </w:style>
  <w:style w:type="paragraph" w:customStyle="1" w:styleId="37">
    <w:name w:val="Обычный3"/>
    <w:rsid w:val="00D449E4"/>
    <w:pPr>
      <w:jc w:val="left"/>
    </w:pPr>
    <w:rPr>
      <w:rFonts w:ascii="Times New Roman" w:eastAsia="Times New Roman" w:hAnsi="Times New Roman" w:cs="Times New Roman"/>
      <w:sz w:val="24"/>
      <w:szCs w:val="20"/>
      <w:lang w:eastAsia="ru-RU"/>
    </w:rPr>
  </w:style>
  <w:style w:type="paragraph" w:customStyle="1" w:styleId="a10">
    <w:name w:val="a1"/>
    <w:basedOn w:val="a"/>
    <w:rsid w:val="00D449E4"/>
    <w:pPr>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D449E4"/>
    <w:pPr>
      <w:spacing w:line="360" w:lineRule="auto"/>
      <w:ind w:firstLine="709"/>
      <w:jc w:val="both"/>
    </w:pPr>
    <w:rPr>
      <w:rFonts w:ascii="Times New Roman" w:eastAsia="Times New Roman" w:hAnsi="Times New Roman" w:cs="Times New Roman"/>
      <w:sz w:val="28"/>
      <w:szCs w:val="20"/>
      <w:lang w:eastAsia="ru-RU"/>
    </w:rPr>
  </w:style>
  <w:style w:type="paragraph" w:customStyle="1" w:styleId="110">
    <w:name w:val="Знак Знак1 Знак Знак Знак Знак1"/>
    <w:basedOn w:val="a"/>
    <w:rsid w:val="00D449E4"/>
    <w:pPr>
      <w:spacing w:after="160" w:line="240" w:lineRule="exact"/>
      <w:jc w:val="left"/>
    </w:pPr>
    <w:rPr>
      <w:rFonts w:ascii="Verdana" w:eastAsia="Times New Roman" w:hAnsi="Verdana" w:cs="Verdana"/>
      <w:sz w:val="20"/>
      <w:szCs w:val="20"/>
      <w:lang w:val="en-US"/>
    </w:rPr>
  </w:style>
  <w:style w:type="paragraph" w:styleId="HTML">
    <w:name w:val="HTML Preformatted"/>
    <w:basedOn w:val="a"/>
    <w:link w:val="HTML0"/>
    <w:rsid w:val="00D4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449E4"/>
    <w:rPr>
      <w:rFonts w:ascii="Courier New" w:eastAsia="Times New Roman" w:hAnsi="Courier New" w:cs="Times New Roman"/>
      <w:sz w:val="20"/>
      <w:szCs w:val="20"/>
      <w:lang w:eastAsia="ru-RU"/>
    </w:rPr>
  </w:style>
  <w:style w:type="paragraph" w:customStyle="1" w:styleId="230">
    <w:name w:val="Основной текст 23"/>
    <w:basedOn w:val="a"/>
    <w:rsid w:val="00D449E4"/>
    <w:pPr>
      <w:widowControl w:val="0"/>
      <w:jc w:val="both"/>
    </w:pPr>
    <w:rPr>
      <w:rFonts w:ascii="Times New Roman" w:eastAsia="Times New Roman" w:hAnsi="Times New Roman" w:cs="Times New Roman"/>
      <w:snapToGrid w:val="0"/>
      <w:sz w:val="28"/>
      <w:szCs w:val="20"/>
      <w:lang w:eastAsia="ru-RU"/>
    </w:rPr>
  </w:style>
  <w:style w:type="paragraph" w:customStyle="1" w:styleId="aff9">
    <w:name w:val="табл"/>
    <w:basedOn w:val="a"/>
    <w:rsid w:val="00D449E4"/>
    <w:pPr>
      <w:jc w:val="left"/>
    </w:pPr>
    <w:rPr>
      <w:rFonts w:ascii="Times New Roman" w:eastAsia="Times New Roman" w:hAnsi="Times New Roman" w:cs="Times New Roman"/>
      <w:sz w:val="28"/>
      <w:szCs w:val="28"/>
      <w:lang w:eastAsia="ru-RU"/>
    </w:rPr>
  </w:style>
  <w:style w:type="character" w:customStyle="1" w:styleId="affa">
    <w:name w:val="Основной шрифт"/>
    <w:uiPriority w:val="99"/>
    <w:rsid w:val="00D449E4"/>
  </w:style>
  <w:style w:type="character" w:customStyle="1" w:styleId="affb">
    <w:name w:val="Текст примечания Знак"/>
    <w:link w:val="affc"/>
    <w:semiHidden/>
    <w:rsid w:val="00D449E4"/>
    <w:rPr>
      <w:rFonts w:ascii="Times New Roman" w:eastAsia="Times New Roman" w:hAnsi="Times New Roman" w:cs="Times New Roman"/>
      <w:sz w:val="20"/>
      <w:szCs w:val="20"/>
      <w:lang w:eastAsia="ru-RU"/>
    </w:rPr>
  </w:style>
  <w:style w:type="paragraph" w:styleId="affc">
    <w:name w:val="annotation text"/>
    <w:basedOn w:val="a"/>
    <w:link w:val="affb"/>
    <w:semiHidden/>
    <w:rsid w:val="00D449E4"/>
    <w:pPr>
      <w:jc w:val="left"/>
    </w:pPr>
    <w:rPr>
      <w:rFonts w:ascii="Times New Roman" w:eastAsia="Times New Roman" w:hAnsi="Times New Roman" w:cs="Times New Roman"/>
      <w:sz w:val="20"/>
      <w:szCs w:val="20"/>
      <w:lang w:eastAsia="ru-RU"/>
    </w:rPr>
  </w:style>
  <w:style w:type="character" w:customStyle="1" w:styleId="18">
    <w:name w:val="Текст примечания Знак1"/>
    <w:basedOn w:val="a0"/>
    <w:uiPriority w:val="99"/>
    <w:semiHidden/>
    <w:rsid w:val="00D449E4"/>
    <w:rPr>
      <w:sz w:val="20"/>
      <w:szCs w:val="20"/>
    </w:rPr>
  </w:style>
  <w:style w:type="character" w:customStyle="1" w:styleId="affd">
    <w:name w:val="Тема примечания Знак"/>
    <w:link w:val="affe"/>
    <w:semiHidden/>
    <w:rsid w:val="00D449E4"/>
    <w:rPr>
      <w:rFonts w:ascii="Times New Roman" w:eastAsia="Times New Roman" w:hAnsi="Times New Roman" w:cs="Times New Roman"/>
      <w:b/>
      <w:bCs/>
      <w:sz w:val="20"/>
      <w:szCs w:val="20"/>
      <w:lang w:eastAsia="ru-RU"/>
    </w:rPr>
  </w:style>
  <w:style w:type="paragraph" w:styleId="affe">
    <w:name w:val="annotation subject"/>
    <w:basedOn w:val="affc"/>
    <w:next w:val="affc"/>
    <w:link w:val="affd"/>
    <w:semiHidden/>
    <w:rsid w:val="00D449E4"/>
    <w:rPr>
      <w:b/>
      <w:bCs/>
    </w:rPr>
  </w:style>
  <w:style w:type="character" w:customStyle="1" w:styleId="19">
    <w:name w:val="Тема примечания Знак1"/>
    <w:basedOn w:val="18"/>
    <w:uiPriority w:val="99"/>
    <w:semiHidden/>
    <w:rsid w:val="00D449E4"/>
    <w:rPr>
      <w:b/>
      <w:bCs/>
      <w:sz w:val="20"/>
      <w:szCs w:val="20"/>
    </w:rPr>
  </w:style>
  <w:style w:type="character" w:customStyle="1" w:styleId="b-serp-urlitem1">
    <w:name w:val="b-serp-url__item1"/>
    <w:rsid w:val="00D449E4"/>
  </w:style>
  <w:style w:type="table" w:styleId="afff">
    <w:name w:val="Table Grid"/>
    <w:basedOn w:val="a1"/>
    <w:uiPriority w:val="59"/>
    <w:rsid w:val="00D449E4"/>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Стиль1 Знак"/>
    <w:link w:val="1b"/>
    <w:semiHidden/>
    <w:locked/>
    <w:rsid w:val="00D449E4"/>
    <w:rPr>
      <w:sz w:val="28"/>
      <w:szCs w:val="24"/>
    </w:rPr>
  </w:style>
  <w:style w:type="paragraph" w:customStyle="1" w:styleId="1b">
    <w:name w:val="Стиль1"/>
    <w:basedOn w:val="a"/>
    <w:link w:val="1a"/>
    <w:semiHidden/>
    <w:rsid w:val="00D449E4"/>
    <w:pPr>
      <w:ind w:firstLine="709"/>
      <w:jc w:val="both"/>
    </w:pPr>
    <w:rPr>
      <w:sz w:val="28"/>
      <w:szCs w:val="24"/>
    </w:rPr>
  </w:style>
  <w:style w:type="character" w:customStyle="1" w:styleId="af5">
    <w:name w:val="Без интервала Знак"/>
    <w:link w:val="af4"/>
    <w:rsid w:val="00D449E4"/>
    <w:rPr>
      <w:rFonts w:ascii="Calibri" w:eastAsia="Times New Roman" w:hAnsi="Calibri" w:cs="Calibri"/>
      <w:lang w:eastAsia="ru-RU"/>
    </w:rPr>
  </w:style>
  <w:style w:type="paragraph" w:customStyle="1" w:styleId="afff0">
    <w:name w:val="Знак Знак Знак Знак Знак Знак Знак Знак Знак Знак Знак Знак"/>
    <w:basedOn w:val="a"/>
    <w:rsid w:val="00D449E4"/>
    <w:pPr>
      <w:spacing w:after="160" w:line="240" w:lineRule="exact"/>
      <w:jc w:val="left"/>
    </w:pPr>
    <w:rPr>
      <w:rFonts w:ascii="Times New Roman" w:eastAsia="Times New Roman" w:hAnsi="Times New Roman" w:cs="Times New Roman"/>
      <w:sz w:val="20"/>
      <w:szCs w:val="20"/>
      <w:lang w:eastAsia="ru-RU"/>
    </w:rPr>
  </w:style>
  <w:style w:type="character" w:customStyle="1" w:styleId="29">
    <w:name w:val="Знак Знак2"/>
    <w:rsid w:val="00D449E4"/>
    <w:rPr>
      <w:rFonts w:ascii="Consolas" w:eastAsia="Calibri" w:hAnsi="Consolas" w:cs="Consolas"/>
      <w:sz w:val="21"/>
      <w:szCs w:val="21"/>
      <w:lang w:val="ru-RU" w:eastAsia="en-US" w:bidi="ar-SA"/>
    </w:rPr>
  </w:style>
  <w:style w:type="paragraph" w:customStyle="1" w:styleId="tekstob">
    <w:name w:val="tekstob"/>
    <w:basedOn w:val="a"/>
    <w:rsid w:val="00D449E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7">
    <w:name w:val="Стиль7"/>
    <w:basedOn w:val="a"/>
    <w:uiPriority w:val="99"/>
    <w:semiHidden/>
    <w:rsid w:val="00D449E4"/>
    <w:pPr>
      <w:numPr>
        <w:numId w:val="8"/>
      </w:numPr>
      <w:jc w:val="both"/>
    </w:pPr>
    <w:rPr>
      <w:rFonts w:ascii="Times New Roman" w:eastAsia="Times New Roman" w:hAnsi="Times New Roman" w:cs="Times New Roman"/>
      <w:sz w:val="28"/>
      <w:szCs w:val="24"/>
      <w:lang w:eastAsia="ru-RU"/>
    </w:rPr>
  </w:style>
  <w:style w:type="paragraph" w:customStyle="1" w:styleId="ConsPlusDocList">
    <w:name w:val="ConsPlusDocList"/>
    <w:uiPriority w:val="99"/>
    <w:rsid w:val="00D449E4"/>
    <w:pPr>
      <w:widowControl w:val="0"/>
      <w:autoSpaceDE w:val="0"/>
      <w:autoSpaceDN w:val="0"/>
      <w:jc w:val="left"/>
    </w:pPr>
    <w:rPr>
      <w:rFonts w:ascii="Courier New" w:eastAsia="Times New Roman" w:hAnsi="Courier New" w:cs="Courier New"/>
      <w:sz w:val="20"/>
      <w:szCs w:val="20"/>
      <w:lang w:eastAsia="ru-RU"/>
    </w:rPr>
  </w:style>
  <w:style w:type="paragraph" w:customStyle="1" w:styleId="afff1">
    <w:next w:val="a3"/>
    <w:uiPriority w:val="99"/>
    <w:rsid w:val="00D449E4"/>
    <w:pPr>
      <w:widowControl w:val="0"/>
      <w:autoSpaceDE w:val="0"/>
      <w:autoSpaceDN w:val="0"/>
      <w:adjustRightInd w:val="0"/>
      <w:jc w:val="left"/>
    </w:pPr>
    <w:rPr>
      <w:rFonts w:ascii="Times New Roman" w:eastAsia="Times New Roman" w:hAnsi="Times New Roman" w:cs="Times New Roman"/>
      <w:b/>
      <w:bCs/>
      <w:color w:val="000000"/>
      <w:sz w:val="24"/>
      <w:szCs w:val="24"/>
      <w:lang w:eastAsia="ru-RU"/>
    </w:rPr>
  </w:style>
  <w:style w:type="paragraph" w:customStyle="1" w:styleId="msonormalcxsplast">
    <w:name w:val="msonormalcxsplast"/>
    <w:basedOn w:val="a"/>
    <w:uiPriority w:val="99"/>
    <w:rsid w:val="00D449E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w:basedOn w:val="a"/>
    <w:rsid w:val="00D449E4"/>
    <w:pPr>
      <w:spacing w:after="160" w:line="240" w:lineRule="exact"/>
      <w:jc w:val="lef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consultantplus://offline/ref=D932520E69699F21DC706D216D42ED67B62C13F1D40364649BF30B6CAA885541E3D035DD5F29FBD5E095B0q9j1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147</Pages>
  <Words>29669</Words>
  <Characters>169115</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Kozlova_IV</cp:lastModifiedBy>
  <cp:revision>14</cp:revision>
  <cp:lastPrinted>2020-02-25T07:19:00Z</cp:lastPrinted>
  <dcterms:created xsi:type="dcterms:W3CDTF">2020-02-20T16:30:00Z</dcterms:created>
  <dcterms:modified xsi:type="dcterms:W3CDTF">2020-03-03T06:32:00Z</dcterms:modified>
</cp:coreProperties>
</file>