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6" w:rsidRDefault="001A3BC6" w:rsidP="001A3BC6">
      <w:pPr>
        <w:pStyle w:val="a4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-203835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BC6" w:rsidRDefault="001A3BC6" w:rsidP="001A3BC6">
      <w:pPr>
        <w:pStyle w:val="a4"/>
        <w:rPr>
          <w:b w:val="0"/>
          <w:sz w:val="28"/>
          <w:szCs w:val="28"/>
        </w:rPr>
      </w:pPr>
    </w:p>
    <w:p w:rsidR="001A3BC6" w:rsidRDefault="001A3BC6" w:rsidP="001A3BC6">
      <w:pPr>
        <w:pStyle w:val="a4"/>
        <w:rPr>
          <w:b w:val="0"/>
          <w:sz w:val="28"/>
          <w:szCs w:val="28"/>
        </w:rPr>
      </w:pPr>
    </w:p>
    <w:p w:rsidR="001A3BC6" w:rsidRDefault="001A3BC6" w:rsidP="001A3BC6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1A3BC6" w:rsidRDefault="001A3BC6" w:rsidP="001A3BC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1A3BC6" w:rsidRDefault="001A3BC6" w:rsidP="001A3BC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A3BC6" w:rsidRDefault="003A7366" w:rsidP="001A3BC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1A3BC6" w:rsidRDefault="00410750" w:rsidP="001A3BC6">
      <w:pPr>
        <w:shd w:val="clear" w:color="auto" w:fill="FFFFFF"/>
        <w:spacing w:before="298"/>
        <w:ind w:left="-567"/>
        <w:rPr>
          <w:color w:val="000000"/>
          <w:sz w:val="28"/>
          <w:szCs w:val="2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1A3BC6" w:rsidRDefault="006B4910" w:rsidP="001A3BC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FC4B94">
        <w:rPr>
          <w:color w:val="000000"/>
          <w:sz w:val="28"/>
        </w:rPr>
        <w:t>02.04.</w:t>
      </w:r>
      <w:r w:rsidR="00B42844">
        <w:rPr>
          <w:color w:val="000000"/>
          <w:sz w:val="28"/>
        </w:rPr>
        <w:t>2019</w:t>
      </w:r>
      <w:r w:rsidR="001A3BC6">
        <w:rPr>
          <w:color w:val="000000"/>
          <w:sz w:val="28"/>
        </w:rPr>
        <w:t xml:space="preserve"> г.                                                                     № </w:t>
      </w:r>
      <w:r w:rsidR="00FC4B94">
        <w:rPr>
          <w:color w:val="000000"/>
          <w:sz w:val="28"/>
        </w:rPr>
        <w:t xml:space="preserve"> 64</w:t>
      </w:r>
      <w:r w:rsidR="00DA3459">
        <w:rPr>
          <w:color w:val="000000"/>
          <w:sz w:val="28"/>
        </w:rPr>
        <w:t>-р</w:t>
      </w:r>
      <w:r w:rsidR="00FC4B94">
        <w:rPr>
          <w:color w:val="000000"/>
          <w:sz w:val="28"/>
        </w:rPr>
        <w:t>в</w:t>
      </w:r>
    </w:p>
    <w:p w:rsidR="001A3BC6" w:rsidRDefault="001A3BC6" w:rsidP="001A3BC6">
      <w:pPr>
        <w:jc w:val="center"/>
        <w:rPr>
          <w:sz w:val="24"/>
        </w:rPr>
      </w:pPr>
    </w:p>
    <w:p w:rsidR="001A3BC6" w:rsidRDefault="001A3BC6" w:rsidP="001A3BC6">
      <w:pPr>
        <w:jc w:val="center"/>
      </w:pPr>
    </w:p>
    <w:p w:rsidR="00096268" w:rsidRDefault="00096268" w:rsidP="003A7366">
      <w:pPr>
        <w:shd w:val="clear" w:color="auto" w:fill="FFFFFF"/>
        <w:ind w:left="77"/>
        <w:rPr>
          <w:sz w:val="24"/>
          <w:szCs w:val="24"/>
        </w:rPr>
      </w:pPr>
    </w:p>
    <w:p w:rsidR="003A7366" w:rsidRPr="00B42844" w:rsidRDefault="001A3BC6" w:rsidP="00B42844">
      <w:pPr>
        <w:shd w:val="clear" w:color="auto" w:fill="FFFFFF"/>
        <w:ind w:left="-567"/>
        <w:rPr>
          <w:color w:val="000000"/>
          <w:spacing w:val="-10"/>
          <w:sz w:val="24"/>
          <w:szCs w:val="24"/>
        </w:rPr>
      </w:pPr>
      <w:bookmarkStart w:id="0" w:name="_GoBack"/>
      <w:r w:rsidRPr="00B42844">
        <w:rPr>
          <w:sz w:val="24"/>
          <w:szCs w:val="24"/>
        </w:rPr>
        <w:t>Об утверждении Положения о</w:t>
      </w:r>
      <w:r w:rsidRPr="00B42844">
        <w:rPr>
          <w:color w:val="000000"/>
          <w:spacing w:val="-10"/>
          <w:sz w:val="24"/>
          <w:szCs w:val="24"/>
        </w:rPr>
        <w:t xml:space="preserve"> секторе</w:t>
      </w:r>
    </w:p>
    <w:p w:rsidR="003A7366" w:rsidRPr="00B42844" w:rsidRDefault="001A3BC6" w:rsidP="00B42844">
      <w:pPr>
        <w:shd w:val="clear" w:color="auto" w:fill="FFFFFF"/>
        <w:ind w:left="-567"/>
        <w:rPr>
          <w:color w:val="000000"/>
          <w:spacing w:val="-10"/>
          <w:sz w:val="24"/>
          <w:szCs w:val="24"/>
        </w:rPr>
      </w:pPr>
      <w:r w:rsidRPr="00B42844">
        <w:rPr>
          <w:color w:val="000000"/>
          <w:spacing w:val="-10"/>
          <w:sz w:val="24"/>
          <w:szCs w:val="24"/>
        </w:rPr>
        <w:t xml:space="preserve">правовой, организационной, кадровой </w:t>
      </w:r>
    </w:p>
    <w:p w:rsidR="003A7366" w:rsidRPr="00B42844" w:rsidRDefault="001A3BC6" w:rsidP="00B42844">
      <w:pPr>
        <w:shd w:val="clear" w:color="auto" w:fill="FFFFFF"/>
        <w:ind w:left="-567"/>
        <w:rPr>
          <w:color w:val="000000"/>
          <w:spacing w:val="-10"/>
          <w:sz w:val="24"/>
          <w:szCs w:val="24"/>
        </w:rPr>
      </w:pPr>
      <w:r w:rsidRPr="00B42844">
        <w:rPr>
          <w:color w:val="000000"/>
          <w:spacing w:val="-10"/>
          <w:sz w:val="24"/>
          <w:szCs w:val="24"/>
        </w:rPr>
        <w:t xml:space="preserve">работы и информационного обеспечения </w:t>
      </w:r>
    </w:p>
    <w:p w:rsidR="003A7366" w:rsidRPr="00B42844" w:rsidRDefault="001A3BC6" w:rsidP="00B42844">
      <w:pPr>
        <w:shd w:val="clear" w:color="auto" w:fill="FFFFFF"/>
        <w:ind w:left="-567"/>
        <w:rPr>
          <w:color w:val="000000"/>
          <w:spacing w:val="-10"/>
          <w:sz w:val="24"/>
          <w:szCs w:val="24"/>
        </w:rPr>
      </w:pPr>
      <w:r w:rsidRPr="00B42844">
        <w:rPr>
          <w:color w:val="000000"/>
          <w:spacing w:val="-10"/>
          <w:sz w:val="24"/>
          <w:szCs w:val="24"/>
        </w:rPr>
        <w:t xml:space="preserve">управления делами администрации </w:t>
      </w:r>
    </w:p>
    <w:p w:rsidR="003A7366" w:rsidRPr="00B42844" w:rsidRDefault="001A3BC6" w:rsidP="00B42844">
      <w:pPr>
        <w:shd w:val="clear" w:color="auto" w:fill="FFFFFF"/>
        <w:ind w:left="-567"/>
        <w:rPr>
          <w:color w:val="000000"/>
          <w:spacing w:val="-10"/>
          <w:sz w:val="24"/>
          <w:szCs w:val="24"/>
        </w:rPr>
      </w:pPr>
      <w:r w:rsidRPr="00B42844">
        <w:rPr>
          <w:color w:val="000000"/>
          <w:spacing w:val="-10"/>
          <w:sz w:val="24"/>
          <w:szCs w:val="24"/>
        </w:rPr>
        <w:t>Большемурашкинского  муниципального</w:t>
      </w:r>
    </w:p>
    <w:p w:rsidR="001A3BC6" w:rsidRPr="00B42844" w:rsidRDefault="001A3BC6" w:rsidP="00B42844">
      <w:pPr>
        <w:shd w:val="clear" w:color="auto" w:fill="FFFFFF"/>
        <w:ind w:left="-567"/>
        <w:rPr>
          <w:color w:val="000000"/>
          <w:spacing w:val="-10"/>
          <w:sz w:val="24"/>
          <w:szCs w:val="24"/>
        </w:rPr>
      </w:pPr>
      <w:r w:rsidRPr="00B42844">
        <w:rPr>
          <w:color w:val="000000"/>
          <w:spacing w:val="-10"/>
          <w:sz w:val="24"/>
          <w:szCs w:val="24"/>
        </w:rPr>
        <w:t xml:space="preserve">района Нижегородской области </w:t>
      </w:r>
    </w:p>
    <w:bookmarkEnd w:id="0"/>
    <w:p w:rsidR="001A3BC6" w:rsidRPr="00B42844" w:rsidRDefault="001A3BC6" w:rsidP="00B42844">
      <w:pPr>
        <w:ind w:left="-567"/>
        <w:jc w:val="center"/>
        <w:rPr>
          <w:b/>
          <w:sz w:val="24"/>
          <w:szCs w:val="24"/>
        </w:rPr>
      </w:pPr>
      <w:r w:rsidRPr="00B42844">
        <w:rPr>
          <w:b/>
          <w:sz w:val="24"/>
          <w:szCs w:val="24"/>
        </w:rPr>
        <w:t xml:space="preserve">  </w:t>
      </w:r>
    </w:p>
    <w:p w:rsidR="007010A5" w:rsidRPr="00B42844" w:rsidRDefault="001A3BC6" w:rsidP="00B42844">
      <w:pPr>
        <w:shd w:val="clear" w:color="auto" w:fill="FFFFFF"/>
        <w:ind w:left="-567"/>
        <w:jc w:val="both"/>
        <w:rPr>
          <w:sz w:val="24"/>
          <w:szCs w:val="24"/>
        </w:rPr>
      </w:pPr>
      <w:r w:rsidRPr="00B42844">
        <w:rPr>
          <w:sz w:val="24"/>
          <w:szCs w:val="24"/>
        </w:rPr>
        <w:t xml:space="preserve">  </w:t>
      </w:r>
      <w:r w:rsidR="00096268" w:rsidRPr="00B42844">
        <w:rPr>
          <w:sz w:val="24"/>
          <w:szCs w:val="24"/>
        </w:rPr>
        <w:tab/>
      </w:r>
    </w:p>
    <w:p w:rsidR="007010A5" w:rsidRPr="00B42844" w:rsidRDefault="007010A5" w:rsidP="00B42844">
      <w:pPr>
        <w:shd w:val="clear" w:color="auto" w:fill="FFFFFF"/>
        <w:ind w:left="-567" w:firstLine="631"/>
        <w:jc w:val="both"/>
        <w:rPr>
          <w:sz w:val="24"/>
          <w:szCs w:val="24"/>
        </w:rPr>
      </w:pPr>
    </w:p>
    <w:p w:rsidR="00096268" w:rsidRPr="00B42844" w:rsidRDefault="001A3BC6" w:rsidP="00B42844">
      <w:pPr>
        <w:shd w:val="clear" w:color="auto" w:fill="FFFFFF"/>
        <w:ind w:left="-567" w:firstLine="631"/>
        <w:jc w:val="both"/>
        <w:rPr>
          <w:sz w:val="24"/>
          <w:szCs w:val="24"/>
        </w:rPr>
      </w:pPr>
      <w:r w:rsidRPr="00B42844">
        <w:rPr>
          <w:sz w:val="24"/>
          <w:szCs w:val="24"/>
        </w:rPr>
        <w:t xml:space="preserve">В целях приведения в соответствие с действующим законодательством,  совершенствования и повышения эффективности работы </w:t>
      </w:r>
      <w:r w:rsidRPr="00B42844">
        <w:rPr>
          <w:color w:val="000000"/>
          <w:spacing w:val="-10"/>
          <w:sz w:val="24"/>
          <w:szCs w:val="24"/>
        </w:rPr>
        <w:t>сектора правовой, организационной, кадровой работы и информационного обеспечения управления делами администрации Большемурашкинского  муниципального района Нижегородской области</w:t>
      </w:r>
      <w:r w:rsidR="00096268" w:rsidRPr="00B42844">
        <w:rPr>
          <w:color w:val="000000"/>
          <w:spacing w:val="-10"/>
          <w:sz w:val="24"/>
          <w:szCs w:val="24"/>
        </w:rPr>
        <w:t>:</w:t>
      </w:r>
      <w:r w:rsidRPr="00B42844">
        <w:rPr>
          <w:sz w:val="24"/>
          <w:szCs w:val="24"/>
        </w:rPr>
        <w:t xml:space="preserve">     </w:t>
      </w:r>
      <w:r w:rsidR="00096268" w:rsidRPr="00B42844">
        <w:rPr>
          <w:sz w:val="24"/>
          <w:szCs w:val="24"/>
        </w:rPr>
        <w:t xml:space="preserve">           </w:t>
      </w:r>
    </w:p>
    <w:p w:rsidR="00096268" w:rsidRPr="00B42844" w:rsidRDefault="00096268" w:rsidP="00B42844">
      <w:pPr>
        <w:shd w:val="clear" w:color="auto" w:fill="FFFFFF"/>
        <w:ind w:left="-567" w:firstLine="631"/>
        <w:jc w:val="both"/>
        <w:rPr>
          <w:color w:val="000000"/>
          <w:spacing w:val="-10"/>
          <w:sz w:val="24"/>
          <w:szCs w:val="24"/>
        </w:rPr>
      </w:pPr>
      <w:r w:rsidRPr="00B42844">
        <w:rPr>
          <w:sz w:val="24"/>
          <w:szCs w:val="24"/>
        </w:rPr>
        <w:t xml:space="preserve">Утвердить прилагаемое Положение </w:t>
      </w:r>
      <w:r w:rsidRPr="00B42844">
        <w:rPr>
          <w:color w:val="000000"/>
          <w:spacing w:val="-10"/>
          <w:sz w:val="24"/>
          <w:szCs w:val="24"/>
        </w:rPr>
        <w:t>о секторе правовой, организационной, кадровой работы и информационного обеспечения управления делами администрации Большемурашкинского  муниципального района Нижегородской области</w:t>
      </w:r>
      <w:proofErr w:type="gramStart"/>
      <w:r w:rsidRPr="00B42844">
        <w:rPr>
          <w:color w:val="000000"/>
          <w:spacing w:val="-10"/>
          <w:sz w:val="24"/>
          <w:szCs w:val="24"/>
        </w:rPr>
        <w:t xml:space="preserve"> .</w:t>
      </w:r>
      <w:proofErr w:type="gramEnd"/>
    </w:p>
    <w:p w:rsidR="00B42844" w:rsidRPr="00B42844" w:rsidRDefault="00B42844" w:rsidP="00B42844">
      <w:pPr>
        <w:shd w:val="clear" w:color="auto" w:fill="FFFFFF"/>
        <w:ind w:left="-567" w:firstLine="631"/>
        <w:jc w:val="both"/>
        <w:rPr>
          <w:color w:val="000000"/>
          <w:spacing w:val="-10"/>
          <w:sz w:val="24"/>
          <w:szCs w:val="24"/>
        </w:rPr>
      </w:pPr>
      <w:r w:rsidRPr="00B42844">
        <w:rPr>
          <w:color w:val="000000"/>
          <w:spacing w:val="-10"/>
          <w:sz w:val="24"/>
          <w:szCs w:val="24"/>
        </w:rPr>
        <w:t>Распоряжение администрации Большемурашкинского муниципального района от 11.05.2016 г. № 39 «</w:t>
      </w:r>
      <w:r w:rsidRPr="00B42844">
        <w:rPr>
          <w:sz w:val="24"/>
          <w:szCs w:val="24"/>
        </w:rPr>
        <w:t>Об утверждении Положения о</w:t>
      </w:r>
      <w:r w:rsidRPr="00B42844">
        <w:rPr>
          <w:color w:val="000000"/>
          <w:spacing w:val="-10"/>
          <w:sz w:val="24"/>
          <w:szCs w:val="24"/>
        </w:rPr>
        <w:t xml:space="preserve"> секторе правовой, организационной, кадровой работы и информационного обеспечения управления делами администрации Большемурашкинского  муниципального  района Нижегородской области» отменить. </w:t>
      </w:r>
    </w:p>
    <w:p w:rsidR="00B42844" w:rsidRPr="00B42844" w:rsidRDefault="00B42844" w:rsidP="00B42844">
      <w:pPr>
        <w:shd w:val="clear" w:color="auto" w:fill="FFFFFF"/>
        <w:ind w:left="-567" w:firstLine="631"/>
        <w:jc w:val="both"/>
        <w:rPr>
          <w:color w:val="000000"/>
          <w:spacing w:val="-10"/>
          <w:sz w:val="24"/>
          <w:szCs w:val="24"/>
        </w:rPr>
      </w:pPr>
    </w:p>
    <w:p w:rsidR="00096268" w:rsidRPr="00B42844" w:rsidRDefault="00096268" w:rsidP="00B42844">
      <w:pPr>
        <w:ind w:left="-567"/>
        <w:jc w:val="both"/>
        <w:rPr>
          <w:sz w:val="24"/>
          <w:szCs w:val="24"/>
        </w:rPr>
      </w:pPr>
    </w:p>
    <w:p w:rsidR="001A3BC6" w:rsidRPr="00B42844" w:rsidRDefault="001A3BC6" w:rsidP="00B42844">
      <w:pPr>
        <w:ind w:left="-567"/>
        <w:jc w:val="both"/>
        <w:rPr>
          <w:sz w:val="24"/>
          <w:szCs w:val="24"/>
        </w:rPr>
      </w:pPr>
      <w:r w:rsidRPr="00B42844">
        <w:rPr>
          <w:sz w:val="24"/>
          <w:szCs w:val="24"/>
        </w:rPr>
        <w:t xml:space="preserve">  </w:t>
      </w:r>
      <w:r w:rsidRPr="00B42844">
        <w:rPr>
          <w:sz w:val="24"/>
          <w:szCs w:val="24"/>
        </w:rPr>
        <w:tab/>
      </w:r>
    </w:p>
    <w:p w:rsidR="00096268" w:rsidRPr="00B42844" w:rsidRDefault="00096268" w:rsidP="00B42844">
      <w:pPr>
        <w:ind w:left="-567"/>
        <w:rPr>
          <w:sz w:val="24"/>
          <w:szCs w:val="24"/>
        </w:rPr>
      </w:pPr>
    </w:p>
    <w:p w:rsidR="001A3BC6" w:rsidRPr="00B42844" w:rsidRDefault="00B42844" w:rsidP="00B42844">
      <w:pPr>
        <w:ind w:left="-567"/>
        <w:rPr>
          <w:sz w:val="24"/>
          <w:szCs w:val="24"/>
        </w:rPr>
      </w:pPr>
      <w:r w:rsidRPr="00B42844">
        <w:rPr>
          <w:sz w:val="24"/>
          <w:szCs w:val="24"/>
        </w:rPr>
        <w:t xml:space="preserve"> </w:t>
      </w:r>
      <w:r w:rsidR="00376B27" w:rsidRPr="00B42844">
        <w:rPr>
          <w:sz w:val="24"/>
          <w:szCs w:val="24"/>
        </w:rPr>
        <w:t>Г</w:t>
      </w:r>
      <w:r w:rsidR="001A3BC6" w:rsidRPr="00B42844">
        <w:rPr>
          <w:sz w:val="24"/>
          <w:szCs w:val="24"/>
        </w:rPr>
        <w:t>лав</w:t>
      </w:r>
      <w:r w:rsidR="00376B27" w:rsidRPr="00B42844">
        <w:rPr>
          <w:sz w:val="24"/>
          <w:szCs w:val="24"/>
        </w:rPr>
        <w:t>а</w:t>
      </w:r>
      <w:r w:rsidR="001A3BC6" w:rsidRPr="00B42844">
        <w:rPr>
          <w:sz w:val="24"/>
          <w:szCs w:val="24"/>
        </w:rPr>
        <w:t xml:space="preserve"> администрации  района                                               </w:t>
      </w:r>
      <w:r w:rsidR="00096268" w:rsidRPr="00B42844">
        <w:rPr>
          <w:sz w:val="24"/>
          <w:szCs w:val="24"/>
        </w:rPr>
        <w:t xml:space="preserve">   </w:t>
      </w:r>
      <w:r w:rsidRPr="00B42844">
        <w:rPr>
          <w:sz w:val="24"/>
          <w:szCs w:val="24"/>
        </w:rPr>
        <w:t xml:space="preserve">    </w:t>
      </w:r>
      <w:r w:rsidR="00096268" w:rsidRPr="00B42844">
        <w:rPr>
          <w:sz w:val="24"/>
          <w:szCs w:val="24"/>
        </w:rPr>
        <w:t xml:space="preserve">      </w:t>
      </w:r>
      <w:r w:rsidRPr="00B42844">
        <w:rPr>
          <w:sz w:val="24"/>
          <w:szCs w:val="24"/>
        </w:rPr>
        <w:t xml:space="preserve">  </w:t>
      </w:r>
      <w:r w:rsidR="00096268" w:rsidRPr="00B42844">
        <w:rPr>
          <w:sz w:val="24"/>
          <w:szCs w:val="24"/>
        </w:rPr>
        <w:t xml:space="preserve">       </w:t>
      </w:r>
      <w:r w:rsidR="001A3BC6" w:rsidRPr="00B42844">
        <w:rPr>
          <w:sz w:val="24"/>
          <w:szCs w:val="24"/>
        </w:rPr>
        <w:t xml:space="preserve">    </w:t>
      </w:r>
      <w:r w:rsidRPr="00B42844">
        <w:rPr>
          <w:sz w:val="24"/>
          <w:szCs w:val="24"/>
        </w:rPr>
        <w:t xml:space="preserve">            </w:t>
      </w:r>
      <w:r w:rsidR="001A3BC6" w:rsidRPr="00B42844">
        <w:rPr>
          <w:sz w:val="24"/>
          <w:szCs w:val="24"/>
        </w:rPr>
        <w:t xml:space="preserve">   </w:t>
      </w:r>
      <w:proofErr w:type="spellStart"/>
      <w:r w:rsidR="00376B27" w:rsidRPr="00B42844">
        <w:rPr>
          <w:sz w:val="24"/>
          <w:szCs w:val="24"/>
        </w:rPr>
        <w:t>Н.А.Беляков</w:t>
      </w:r>
      <w:proofErr w:type="spellEnd"/>
    </w:p>
    <w:p w:rsidR="001A3BC6" w:rsidRPr="00B42844" w:rsidRDefault="001A3BC6" w:rsidP="00B42844">
      <w:pPr>
        <w:ind w:left="-567"/>
        <w:rPr>
          <w:sz w:val="24"/>
          <w:szCs w:val="24"/>
        </w:rPr>
      </w:pPr>
    </w:p>
    <w:p w:rsidR="001A3BC6" w:rsidRPr="00B42844" w:rsidRDefault="001A3BC6" w:rsidP="00B42844">
      <w:pPr>
        <w:ind w:left="-567"/>
        <w:rPr>
          <w:sz w:val="24"/>
          <w:szCs w:val="24"/>
        </w:rPr>
      </w:pPr>
    </w:p>
    <w:p w:rsidR="00FA3C0D" w:rsidRDefault="00FA3C0D" w:rsidP="00FA3C0D"/>
    <w:p w:rsidR="00FA3C0D" w:rsidRPr="00AF3506" w:rsidRDefault="00FA3C0D" w:rsidP="00FA3C0D">
      <w:pPr>
        <w:tabs>
          <w:tab w:val="left" w:pos="1080"/>
        </w:tabs>
        <w:ind w:left="-567"/>
      </w:pPr>
      <w:r w:rsidRPr="00AF3506">
        <w:t>СОГЛАСОВАНО:</w:t>
      </w:r>
    </w:p>
    <w:p w:rsidR="00FA3C0D" w:rsidRPr="00AF3506" w:rsidRDefault="00FA3C0D" w:rsidP="00FA3C0D">
      <w:pPr>
        <w:ind w:left="-567"/>
      </w:pPr>
      <w:r w:rsidRPr="00AF3506">
        <w:t xml:space="preserve">Управляющий  делами                                                                               </w:t>
      </w:r>
      <w:proofErr w:type="spellStart"/>
      <w:r w:rsidRPr="00AF3506">
        <w:t>И.Д.Садкова</w:t>
      </w:r>
      <w:proofErr w:type="spellEnd"/>
    </w:p>
    <w:p w:rsidR="00FA3C0D" w:rsidRDefault="00FA3C0D" w:rsidP="00FA3C0D">
      <w:pPr>
        <w:ind w:left="-567"/>
      </w:pPr>
    </w:p>
    <w:p w:rsidR="00FA3C0D" w:rsidRPr="00AF3506" w:rsidRDefault="00FA3C0D" w:rsidP="00FA3C0D">
      <w:pPr>
        <w:ind w:left="-567"/>
      </w:pPr>
      <w:r w:rsidRPr="00AF3506">
        <w:t>Начальник сектора правовой,</w:t>
      </w:r>
    </w:p>
    <w:p w:rsidR="00FA3C0D" w:rsidRPr="00AF3506" w:rsidRDefault="00FA3C0D" w:rsidP="00FA3C0D">
      <w:pPr>
        <w:ind w:left="-567"/>
      </w:pPr>
      <w:r w:rsidRPr="00AF3506">
        <w:t>организационной, кадровой работы</w:t>
      </w:r>
    </w:p>
    <w:p w:rsidR="00FA3C0D" w:rsidRDefault="00FA3C0D" w:rsidP="00FA3C0D">
      <w:pPr>
        <w:ind w:left="-567"/>
      </w:pPr>
      <w:r w:rsidRPr="00AF3506">
        <w:t xml:space="preserve">и информационного обеспечения                                                            </w:t>
      </w:r>
      <w:proofErr w:type="spellStart"/>
      <w:r w:rsidRPr="00AF3506">
        <w:t>Г.М.Лазарева</w:t>
      </w:r>
      <w:proofErr w:type="spellEnd"/>
    </w:p>
    <w:p w:rsidR="00FA3C0D" w:rsidRDefault="00FA3C0D" w:rsidP="00FA3C0D">
      <w:pPr>
        <w:ind w:left="-567"/>
      </w:pPr>
    </w:p>
    <w:p w:rsidR="001A3BC6" w:rsidRPr="00B42844" w:rsidRDefault="001A3BC6" w:rsidP="00B42844">
      <w:pPr>
        <w:ind w:left="-567"/>
        <w:rPr>
          <w:sz w:val="24"/>
          <w:szCs w:val="24"/>
        </w:rPr>
      </w:pPr>
    </w:p>
    <w:p w:rsidR="001A3BC6" w:rsidRPr="00B42844" w:rsidRDefault="001A3BC6" w:rsidP="00B42844">
      <w:pPr>
        <w:ind w:left="-567"/>
        <w:rPr>
          <w:sz w:val="24"/>
          <w:szCs w:val="24"/>
        </w:rPr>
      </w:pPr>
    </w:p>
    <w:p w:rsidR="001A3BC6" w:rsidRPr="00B42844" w:rsidRDefault="001A3BC6" w:rsidP="00B42844">
      <w:pPr>
        <w:shd w:val="clear" w:color="auto" w:fill="FFFFFF"/>
        <w:ind w:left="-567" w:right="130"/>
        <w:jc w:val="right"/>
        <w:rPr>
          <w:bCs/>
          <w:color w:val="000000"/>
          <w:spacing w:val="-21"/>
          <w:sz w:val="24"/>
          <w:szCs w:val="24"/>
        </w:rPr>
      </w:pPr>
      <w:r w:rsidRPr="00B42844">
        <w:rPr>
          <w:bCs/>
          <w:color w:val="000000"/>
          <w:spacing w:val="-21"/>
          <w:sz w:val="24"/>
          <w:szCs w:val="24"/>
        </w:rPr>
        <w:lastRenderedPageBreak/>
        <w:t xml:space="preserve">Утверждено </w:t>
      </w:r>
    </w:p>
    <w:p w:rsidR="001A3BC6" w:rsidRPr="00B42844" w:rsidRDefault="006B4910" w:rsidP="00B42844">
      <w:pPr>
        <w:shd w:val="clear" w:color="auto" w:fill="FFFFFF"/>
        <w:ind w:left="-567" w:right="130"/>
        <w:jc w:val="right"/>
        <w:rPr>
          <w:bCs/>
          <w:color w:val="000000"/>
          <w:spacing w:val="-21"/>
          <w:sz w:val="24"/>
          <w:szCs w:val="24"/>
        </w:rPr>
      </w:pPr>
      <w:r>
        <w:rPr>
          <w:bCs/>
          <w:color w:val="000000"/>
          <w:spacing w:val="-21"/>
          <w:sz w:val="24"/>
          <w:szCs w:val="24"/>
        </w:rPr>
        <w:t>распоряжением</w:t>
      </w:r>
      <w:r w:rsidR="001A3BC6" w:rsidRPr="00B42844">
        <w:rPr>
          <w:bCs/>
          <w:color w:val="000000"/>
          <w:spacing w:val="-21"/>
          <w:sz w:val="24"/>
          <w:szCs w:val="24"/>
        </w:rPr>
        <w:t xml:space="preserve">  администрации </w:t>
      </w:r>
    </w:p>
    <w:p w:rsidR="001A3BC6" w:rsidRPr="00B42844" w:rsidRDefault="001A3BC6" w:rsidP="00B42844">
      <w:pPr>
        <w:shd w:val="clear" w:color="auto" w:fill="FFFFFF"/>
        <w:ind w:left="-567" w:right="130"/>
        <w:jc w:val="right"/>
        <w:rPr>
          <w:bCs/>
          <w:color w:val="000000"/>
          <w:spacing w:val="-21"/>
          <w:sz w:val="24"/>
          <w:szCs w:val="24"/>
        </w:rPr>
      </w:pPr>
      <w:r w:rsidRPr="00B42844">
        <w:rPr>
          <w:bCs/>
          <w:color w:val="000000"/>
          <w:spacing w:val="-21"/>
          <w:sz w:val="24"/>
          <w:szCs w:val="24"/>
        </w:rPr>
        <w:t>Большемурашкинского муниципального района</w:t>
      </w:r>
    </w:p>
    <w:p w:rsidR="001A3BC6" w:rsidRPr="00B42844" w:rsidRDefault="00410750" w:rsidP="00B42844">
      <w:pPr>
        <w:shd w:val="clear" w:color="auto" w:fill="FFFFFF"/>
        <w:ind w:left="-567" w:right="130"/>
        <w:jc w:val="right"/>
        <w:rPr>
          <w:bCs/>
          <w:color w:val="000000"/>
          <w:spacing w:val="-21"/>
          <w:sz w:val="24"/>
          <w:szCs w:val="24"/>
        </w:rPr>
      </w:pPr>
      <w:r>
        <w:rPr>
          <w:bCs/>
          <w:color w:val="000000"/>
          <w:spacing w:val="-21"/>
          <w:sz w:val="24"/>
          <w:szCs w:val="24"/>
        </w:rPr>
        <w:t>от  02.04.2019г. № 64-рв</w:t>
      </w:r>
    </w:p>
    <w:p w:rsidR="001A3BC6" w:rsidRPr="00B42844" w:rsidRDefault="001A3BC6" w:rsidP="00B42844">
      <w:pPr>
        <w:shd w:val="clear" w:color="auto" w:fill="FFFFFF"/>
        <w:ind w:left="-567" w:right="130"/>
        <w:jc w:val="center"/>
        <w:rPr>
          <w:b/>
          <w:bCs/>
          <w:color w:val="000000"/>
          <w:spacing w:val="-21"/>
          <w:sz w:val="24"/>
          <w:szCs w:val="24"/>
        </w:rPr>
      </w:pPr>
    </w:p>
    <w:p w:rsidR="001A3BC6" w:rsidRPr="00B42844" w:rsidRDefault="001A3BC6" w:rsidP="00B42844">
      <w:pPr>
        <w:shd w:val="clear" w:color="auto" w:fill="FFFFFF"/>
        <w:ind w:left="-567" w:right="130"/>
        <w:jc w:val="center"/>
        <w:rPr>
          <w:b/>
          <w:bCs/>
          <w:color w:val="000000"/>
          <w:spacing w:val="-21"/>
          <w:sz w:val="24"/>
          <w:szCs w:val="24"/>
        </w:rPr>
      </w:pPr>
    </w:p>
    <w:p w:rsidR="00F407EE" w:rsidRPr="00B42844" w:rsidRDefault="00F407EE" w:rsidP="00B42844">
      <w:pPr>
        <w:shd w:val="clear" w:color="auto" w:fill="FFFFFF"/>
        <w:ind w:left="-567" w:right="130"/>
        <w:jc w:val="center"/>
        <w:rPr>
          <w:sz w:val="24"/>
          <w:szCs w:val="24"/>
        </w:rPr>
      </w:pPr>
      <w:r w:rsidRPr="00B42844">
        <w:rPr>
          <w:b/>
          <w:bCs/>
          <w:color w:val="000000"/>
          <w:spacing w:val="-21"/>
          <w:sz w:val="24"/>
          <w:szCs w:val="24"/>
        </w:rPr>
        <w:t>ПОЛОЖЕНИЕ</w:t>
      </w:r>
    </w:p>
    <w:p w:rsidR="00F407EE" w:rsidRPr="00B42844" w:rsidRDefault="00B42844" w:rsidP="00B42844">
      <w:pPr>
        <w:shd w:val="clear" w:color="auto" w:fill="FFFFFF"/>
        <w:ind w:left="-567"/>
        <w:jc w:val="center"/>
        <w:rPr>
          <w:b/>
          <w:color w:val="000000"/>
          <w:spacing w:val="-10"/>
          <w:sz w:val="24"/>
          <w:szCs w:val="24"/>
        </w:rPr>
      </w:pPr>
      <w:r w:rsidRPr="00B42844">
        <w:rPr>
          <w:b/>
          <w:color w:val="000000"/>
          <w:spacing w:val="-10"/>
          <w:sz w:val="24"/>
          <w:szCs w:val="24"/>
        </w:rPr>
        <w:t>о</w:t>
      </w:r>
      <w:r w:rsidR="007D5B52" w:rsidRPr="00B42844">
        <w:rPr>
          <w:b/>
          <w:color w:val="000000"/>
          <w:spacing w:val="-10"/>
          <w:sz w:val="24"/>
          <w:szCs w:val="24"/>
        </w:rPr>
        <w:t xml:space="preserve"> секторе</w:t>
      </w:r>
      <w:r w:rsidR="00F407EE" w:rsidRPr="00B42844">
        <w:rPr>
          <w:b/>
          <w:color w:val="000000"/>
          <w:spacing w:val="-10"/>
          <w:sz w:val="24"/>
          <w:szCs w:val="24"/>
        </w:rPr>
        <w:t xml:space="preserve"> </w:t>
      </w:r>
      <w:r w:rsidR="007D5B52" w:rsidRPr="00B42844">
        <w:rPr>
          <w:b/>
          <w:color w:val="000000"/>
          <w:spacing w:val="-10"/>
          <w:sz w:val="24"/>
          <w:szCs w:val="24"/>
        </w:rPr>
        <w:t xml:space="preserve">правовой, организационной, кадровой работы и информационного обеспечения управления делами администрации Большемурашкинского </w:t>
      </w:r>
      <w:r w:rsidR="00F407EE" w:rsidRPr="00B42844">
        <w:rPr>
          <w:b/>
          <w:color w:val="000000"/>
          <w:spacing w:val="-10"/>
          <w:sz w:val="24"/>
          <w:szCs w:val="24"/>
        </w:rPr>
        <w:t xml:space="preserve"> муниципального района Нижегородской области </w:t>
      </w:r>
    </w:p>
    <w:p w:rsidR="007D5B52" w:rsidRPr="00B42844" w:rsidRDefault="007D5B52" w:rsidP="00B42844">
      <w:pPr>
        <w:shd w:val="clear" w:color="auto" w:fill="FFFFFF"/>
        <w:ind w:left="-567"/>
        <w:jc w:val="center"/>
        <w:rPr>
          <w:b/>
          <w:sz w:val="24"/>
          <w:szCs w:val="24"/>
        </w:rPr>
      </w:pPr>
    </w:p>
    <w:p w:rsidR="009B042D" w:rsidRPr="00802A96" w:rsidRDefault="009B042D" w:rsidP="009B042D">
      <w:pPr>
        <w:pStyle w:val="a8"/>
        <w:numPr>
          <w:ilvl w:val="0"/>
          <w:numId w:val="2"/>
        </w:numPr>
        <w:shd w:val="clear" w:color="auto" w:fill="FFFFFF"/>
        <w:jc w:val="center"/>
        <w:rPr>
          <w:sz w:val="24"/>
          <w:szCs w:val="24"/>
        </w:rPr>
      </w:pPr>
      <w:r w:rsidRPr="00802A96">
        <w:rPr>
          <w:b/>
          <w:bCs/>
          <w:color w:val="000000"/>
          <w:spacing w:val="-11"/>
          <w:sz w:val="24"/>
          <w:szCs w:val="24"/>
        </w:rPr>
        <w:t>Общие положения</w:t>
      </w:r>
    </w:p>
    <w:p w:rsidR="00F407EE" w:rsidRDefault="00F407EE" w:rsidP="009B042D">
      <w:pPr>
        <w:shd w:val="clear" w:color="auto" w:fill="FFFFFF"/>
        <w:ind w:left="-567" w:right="125" w:firstLine="567"/>
        <w:jc w:val="both"/>
        <w:rPr>
          <w:color w:val="000000"/>
          <w:spacing w:val="-7"/>
          <w:sz w:val="24"/>
          <w:szCs w:val="24"/>
        </w:rPr>
      </w:pPr>
      <w:r w:rsidRPr="00B42844">
        <w:rPr>
          <w:color w:val="000000"/>
          <w:spacing w:val="-9"/>
          <w:sz w:val="24"/>
          <w:szCs w:val="24"/>
        </w:rPr>
        <w:t xml:space="preserve">1.1. </w:t>
      </w:r>
      <w:r w:rsidR="007D5B52" w:rsidRPr="00B42844">
        <w:rPr>
          <w:color w:val="000000"/>
          <w:spacing w:val="-9"/>
          <w:sz w:val="24"/>
          <w:szCs w:val="24"/>
        </w:rPr>
        <w:t>С</w:t>
      </w:r>
      <w:r w:rsidR="007D5B52" w:rsidRPr="00B42844">
        <w:rPr>
          <w:color w:val="000000"/>
          <w:spacing w:val="-10"/>
          <w:sz w:val="24"/>
          <w:szCs w:val="24"/>
        </w:rPr>
        <w:t>ектор правовой, организационной, кадровой работы и информационного обеспечения управления делами администрации Большемурашкинского  муниципального района</w:t>
      </w:r>
      <w:r w:rsidRPr="00B42844">
        <w:rPr>
          <w:color w:val="000000"/>
          <w:spacing w:val="-5"/>
          <w:sz w:val="24"/>
          <w:szCs w:val="24"/>
        </w:rPr>
        <w:t xml:space="preserve"> (далее - </w:t>
      </w:r>
      <w:r w:rsidR="00C35ABD" w:rsidRPr="00B42844">
        <w:rPr>
          <w:color w:val="000000"/>
          <w:spacing w:val="-5"/>
          <w:sz w:val="24"/>
          <w:szCs w:val="24"/>
        </w:rPr>
        <w:t>Сектор</w:t>
      </w:r>
      <w:r w:rsidRPr="00B42844">
        <w:rPr>
          <w:color w:val="000000"/>
          <w:spacing w:val="-5"/>
          <w:sz w:val="24"/>
          <w:szCs w:val="24"/>
        </w:rPr>
        <w:t xml:space="preserve">) является структурным подразделением </w:t>
      </w:r>
      <w:r w:rsidR="007D5B52" w:rsidRPr="00B42844">
        <w:rPr>
          <w:color w:val="000000"/>
          <w:spacing w:val="-5"/>
          <w:sz w:val="24"/>
          <w:szCs w:val="24"/>
        </w:rPr>
        <w:t xml:space="preserve">управления делами </w:t>
      </w:r>
      <w:r w:rsidRPr="00B42844">
        <w:rPr>
          <w:color w:val="000000"/>
          <w:spacing w:val="-7"/>
          <w:sz w:val="24"/>
          <w:szCs w:val="24"/>
        </w:rPr>
        <w:t xml:space="preserve">администрации </w:t>
      </w:r>
      <w:r w:rsidR="007D5B52" w:rsidRPr="00B42844">
        <w:rPr>
          <w:color w:val="000000"/>
          <w:spacing w:val="-7"/>
          <w:sz w:val="24"/>
          <w:szCs w:val="24"/>
        </w:rPr>
        <w:t xml:space="preserve">Большемурашкинского </w:t>
      </w:r>
      <w:r w:rsidRPr="00B42844">
        <w:rPr>
          <w:color w:val="000000"/>
          <w:spacing w:val="-7"/>
          <w:sz w:val="24"/>
          <w:szCs w:val="24"/>
        </w:rPr>
        <w:t xml:space="preserve">муниципального района, созданным в соответствии с решением Земского собрания </w:t>
      </w:r>
      <w:r w:rsidR="007D5B52" w:rsidRPr="00B42844">
        <w:rPr>
          <w:color w:val="000000"/>
          <w:spacing w:val="-7"/>
          <w:sz w:val="24"/>
          <w:szCs w:val="24"/>
        </w:rPr>
        <w:t>Большемурашкинского</w:t>
      </w:r>
      <w:r w:rsidRPr="00B42844">
        <w:rPr>
          <w:color w:val="000000"/>
          <w:spacing w:val="-7"/>
          <w:sz w:val="24"/>
          <w:szCs w:val="24"/>
        </w:rPr>
        <w:t xml:space="preserve"> муниципального </w:t>
      </w:r>
      <w:r w:rsidRPr="00B42844">
        <w:rPr>
          <w:color w:val="000000"/>
          <w:spacing w:val="-4"/>
          <w:sz w:val="24"/>
          <w:szCs w:val="24"/>
        </w:rPr>
        <w:t>района № 1</w:t>
      </w:r>
      <w:r w:rsidR="007D5B52" w:rsidRPr="00B42844">
        <w:rPr>
          <w:color w:val="000000"/>
          <w:spacing w:val="-4"/>
          <w:sz w:val="24"/>
          <w:szCs w:val="24"/>
        </w:rPr>
        <w:t>0</w:t>
      </w:r>
      <w:r w:rsidRPr="00B42844">
        <w:rPr>
          <w:color w:val="000000"/>
          <w:spacing w:val="-4"/>
          <w:sz w:val="24"/>
          <w:szCs w:val="24"/>
        </w:rPr>
        <w:t>8  от «1</w:t>
      </w:r>
      <w:r w:rsidR="007D5B52" w:rsidRPr="00B42844">
        <w:rPr>
          <w:color w:val="000000"/>
          <w:spacing w:val="-4"/>
          <w:sz w:val="24"/>
          <w:szCs w:val="24"/>
        </w:rPr>
        <w:t>3» ноября</w:t>
      </w:r>
      <w:r w:rsidRPr="00B42844">
        <w:rPr>
          <w:color w:val="000000"/>
          <w:spacing w:val="-4"/>
          <w:sz w:val="24"/>
          <w:szCs w:val="24"/>
        </w:rPr>
        <w:t xml:space="preserve"> 20</w:t>
      </w:r>
      <w:r w:rsidR="007D5B52" w:rsidRPr="00B42844">
        <w:rPr>
          <w:color w:val="000000"/>
          <w:spacing w:val="-4"/>
          <w:sz w:val="24"/>
          <w:szCs w:val="24"/>
        </w:rPr>
        <w:t>07</w:t>
      </w:r>
      <w:r w:rsidRPr="00B42844">
        <w:rPr>
          <w:color w:val="000000"/>
          <w:spacing w:val="-4"/>
          <w:sz w:val="24"/>
          <w:szCs w:val="24"/>
        </w:rPr>
        <w:t>г. «</w:t>
      </w:r>
      <w:r w:rsidR="007D5B52" w:rsidRPr="00B42844">
        <w:rPr>
          <w:color w:val="000000"/>
          <w:spacing w:val="-4"/>
          <w:sz w:val="24"/>
          <w:szCs w:val="24"/>
        </w:rPr>
        <w:t xml:space="preserve">О </w:t>
      </w:r>
      <w:r w:rsidRPr="00B42844">
        <w:rPr>
          <w:color w:val="000000"/>
          <w:spacing w:val="-4"/>
          <w:sz w:val="24"/>
          <w:szCs w:val="24"/>
        </w:rPr>
        <w:t>структур</w:t>
      </w:r>
      <w:r w:rsidR="007D5B52" w:rsidRPr="00B42844">
        <w:rPr>
          <w:color w:val="000000"/>
          <w:spacing w:val="-4"/>
          <w:sz w:val="24"/>
          <w:szCs w:val="24"/>
        </w:rPr>
        <w:t>е</w:t>
      </w:r>
      <w:r w:rsidRPr="00B42844">
        <w:rPr>
          <w:color w:val="000000"/>
          <w:spacing w:val="-4"/>
          <w:sz w:val="24"/>
          <w:szCs w:val="24"/>
        </w:rPr>
        <w:t xml:space="preserve"> </w:t>
      </w:r>
      <w:r w:rsidR="007D5B52" w:rsidRPr="00B42844">
        <w:rPr>
          <w:color w:val="000000"/>
          <w:spacing w:val="-4"/>
          <w:sz w:val="24"/>
          <w:szCs w:val="24"/>
        </w:rPr>
        <w:t xml:space="preserve">районной </w:t>
      </w:r>
      <w:r w:rsidRPr="00B42844">
        <w:rPr>
          <w:color w:val="000000"/>
          <w:spacing w:val="-9"/>
          <w:sz w:val="24"/>
          <w:szCs w:val="24"/>
        </w:rPr>
        <w:t>администрации</w:t>
      </w:r>
      <w:r w:rsidRPr="00B42844">
        <w:rPr>
          <w:color w:val="000000"/>
          <w:spacing w:val="-7"/>
          <w:sz w:val="24"/>
          <w:szCs w:val="24"/>
        </w:rPr>
        <w:t>»</w:t>
      </w:r>
      <w:r w:rsidR="00CD436E" w:rsidRPr="00B42844">
        <w:rPr>
          <w:color w:val="000000"/>
          <w:spacing w:val="-7"/>
          <w:sz w:val="24"/>
          <w:szCs w:val="24"/>
        </w:rPr>
        <w:t xml:space="preserve"> (</w:t>
      </w:r>
      <w:r w:rsidR="007D5B52" w:rsidRPr="00B42844">
        <w:rPr>
          <w:color w:val="000000"/>
          <w:spacing w:val="-7"/>
          <w:sz w:val="24"/>
          <w:szCs w:val="24"/>
        </w:rPr>
        <w:t>с измен</w:t>
      </w:r>
      <w:r w:rsidR="00C35ABD" w:rsidRPr="00B42844">
        <w:rPr>
          <w:color w:val="000000"/>
          <w:spacing w:val="-7"/>
          <w:sz w:val="24"/>
          <w:szCs w:val="24"/>
        </w:rPr>
        <w:t>ениями)</w:t>
      </w:r>
      <w:r w:rsidRPr="00B42844">
        <w:rPr>
          <w:color w:val="000000"/>
          <w:spacing w:val="-7"/>
          <w:sz w:val="24"/>
          <w:szCs w:val="24"/>
        </w:rPr>
        <w:t>, действует на основании данного Положения</w:t>
      </w:r>
      <w:r w:rsidR="00C35ABD" w:rsidRPr="00B42844">
        <w:rPr>
          <w:color w:val="000000"/>
          <w:spacing w:val="-7"/>
          <w:sz w:val="24"/>
          <w:szCs w:val="24"/>
        </w:rPr>
        <w:t>.</w:t>
      </w:r>
    </w:p>
    <w:p w:rsidR="00001EE7" w:rsidRDefault="009B042D" w:rsidP="003B2831">
      <w:pPr>
        <w:shd w:val="clear" w:color="auto" w:fill="FFFFFF"/>
        <w:tabs>
          <w:tab w:val="left" w:pos="284"/>
          <w:tab w:val="left" w:pos="700"/>
          <w:tab w:val="left" w:pos="2395"/>
          <w:tab w:val="left" w:pos="4795"/>
          <w:tab w:val="left" w:pos="9245"/>
        </w:tabs>
        <w:ind w:left="-567"/>
        <w:jc w:val="both"/>
      </w:pPr>
      <w:r>
        <w:rPr>
          <w:spacing w:val="-3"/>
          <w:sz w:val="24"/>
          <w:szCs w:val="24"/>
        </w:rPr>
        <w:t xml:space="preserve">          </w:t>
      </w:r>
      <w:r w:rsidR="000E5C05" w:rsidRPr="00001EE7">
        <w:rPr>
          <w:spacing w:val="-3"/>
          <w:sz w:val="24"/>
          <w:szCs w:val="24"/>
        </w:rPr>
        <w:t xml:space="preserve">1.2. </w:t>
      </w:r>
      <w:proofErr w:type="gramStart"/>
      <w:r w:rsidR="000E5C05" w:rsidRPr="00001EE7">
        <w:rPr>
          <w:spacing w:val="-3"/>
          <w:sz w:val="24"/>
          <w:szCs w:val="24"/>
        </w:rPr>
        <w:t>Сектор осуществляет</w:t>
      </w:r>
      <w:r w:rsidR="000E5C05" w:rsidRPr="00001EE7">
        <w:rPr>
          <w:rFonts w:ascii="Arial" w:hAnsi="Arial" w:cs="Arial"/>
          <w:sz w:val="24"/>
          <w:szCs w:val="24"/>
        </w:rPr>
        <w:t xml:space="preserve"> </w:t>
      </w:r>
      <w:r w:rsidR="000E5C05" w:rsidRPr="00001EE7">
        <w:rPr>
          <w:spacing w:val="-2"/>
          <w:sz w:val="24"/>
          <w:szCs w:val="24"/>
        </w:rPr>
        <w:t xml:space="preserve">организационно-методическое </w:t>
      </w:r>
      <w:r w:rsidR="000E5C05" w:rsidRPr="00001EE7">
        <w:rPr>
          <w:sz w:val="24"/>
          <w:szCs w:val="24"/>
        </w:rPr>
        <w:t>и консультационное обеспечение работы органов местного самоуправления</w:t>
      </w:r>
      <w:r w:rsidR="000E5C05" w:rsidRPr="00001EE7">
        <w:rPr>
          <w:spacing w:val="-1"/>
          <w:sz w:val="24"/>
          <w:szCs w:val="24"/>
        </w:rPr>
        <w:t xml:space="preserve"> по вопросам реализации законодательства Российской Федерации и Нижегородской области о муниципальной службе</w:t>
      </w:r>
      <w:r w:rsidR="00001EE7" w:rsidRPr="00001EE7">
        <w:rPr>
          <w:spacing w:val="-1"/>
          <w:sz w:val="24"/>
          <w:szCs w:val="24"/>
        </w:rPr>
        <w:t>,</w:t>
      </w:r>
      <w:r w:rsidR="000E5C05" w:rsidRPr="00001EE7">
        <w:rPr>
          <w:spacing w:val="-1"/>
          <w:sz w:val="24"/>
          <w:szCs w:val="24"/>
        </w:rPr>
        <w:t xml:space="preserve"> трудового з</w:t>
      </w:r>
      <w:r w:rsidR="000E5C05" w:rsidRPr="00001EE7">
        <w:rPr>
          <w:sz w:val="24"/>
          <w:szCs w:val="24"/>
        </w:rPr>
        <w:t xml:space="preserve">аконодательства, </w:t>
      </w:r>
      <w:r w:rsidR="00001EE7" w:rsidRPr="00001EE7">
        <w:rPr>
          <w:sz w:val="24"/>
          <w:szCs w:val="24"/>
        </w:rPr>
        <w:t>правовое обеспечение деятельности администрации района, осуществление работы, связанной с совершенствованием и улучшением качества проектов муниципальных нормативных правовых актов  регулирующего вопросы, входящие в по</w:t>
      </w:r>
      <w:r w:rsidR="00001EE7">
        <w:rPr>
          <w:sz w:val="24"/>
          <w:szCs w:val="24"/>
        </w:rPr>
        <w:t>л</w:t>
      </w:r>
      <w:r w:rsidR="00001EE7" w:rsidRPr="00001EE7">
        <w:rPr>
          <w:sz w:val="24"/>
          <w:szCs w:val="24"/>
        </w:rPr>
        <w:t xml:space="preserve">номочия органов местного самоуправления района, </w:t>
      </w:r>
      <w:r w:rsidR="000E5C05" w:rsidRPr="00001EE7">
        <w:rPr>
          <w:sz w:val="24"/>
          <w:szCs w:val="24"/>
        </w:rPr>
        <w:t>создает условия, способствующие повышению эффективности муниципальной службы Большемурашкинского муниципального</w:t>
      </w:r>
      <w:proofErr w:type="gramEnd"/>
      <w:r w:rsidR="000E5C05" w:rsidRPr="00001EE7">
        <w:rPr>
          <w:sz w:val="24"/>
          <w:szCs w:val="24"/>
        </w:rPr>
        <w:t xml:space="preserve"> района </w:t>
      </w:r>
      <w:r w:rsidR="000E5C05" w:rsidRPr="00001EE7">
        <w:rPr>
          <w:spacing w:val="-1"/>
          <w:sz w:val="24"/>
          <w:szCs w:val="24"/>
        </w:rPr>
        <w:t>Нижегородской</w:t>
      </w:r>
      <w:r w:rsidR="000E5C05" w:rsidRPr="00001EE7">
        <w:rPr>
          <w:sz w:val="24"/>
          <w:szCs w:val="24"/>
        </w:rPr>
        <w:t xml:space="preserve"> области</w:t>
      </w:r>
      <w:r w:rsidR="000E5C05" w:rsidRPr="008A5DC7">
        <w:rPr>
          <w:sz w:val="24"/>
          <w:szCs w:val="24"/>
        </w:rPr>
        <w:t>.</w:t>
      </w:r>
      <w:r w:rsidR="00001EE7" w:rsidRPr="00001EE7">
        <w:t xml:space="preserve"> </w:t>
      </w:r>
    </w:p>
    <w:p w:rsidR="00F407EE" w:rsidRPr="00B42844" w:rsidRDefault="00F407EE" w:rsidP="009B042D">
      <w:pPr>
        <w:shd w:val="clear" w:color="auto" w:fill="FFFFFF"/>
        <w:ind w:left="-567" w:right="130" w:firstLine="567"/>
        <w:jc w:val="both"/>
        <w:rPr>
          <w:sz w:val="24"/>
          <w:szCs w:val="24"/>
        </w:rPr>
      </w:pPr>
      <w:r w:rsidRPr="00B42844">
        <w:rPr>
          <w:color w:val="000000"/>
          <w:spacing w:val="-7"/>
          <w:sz w:val="24"/>
          <w:szCs w:val="24"/>
        </w:rPr>
        <w:t>1.</w:t>
      </w:r>
      <w:r w:rsidR="003B2831">
        <w:rPr>
          <w:color w:val="000000"/>
          <w:spacing w:val="-7"/>
          <w:sz w:val="24"/>
          <w:szCs w:val="24"/>
        </w:rPr>
        <w:t>3</w:t>
      </w:r>
      <w:r w:rsidRPr="00B42844">
        <w:rPr>
          <w:color w:val="000000"/>
          <w:spacing w:val="-7"/>
          <w:sz w:val="24"/>
          <w:szCs w:val="24"/>
        </w:rPr>
        <w:t xml:space="preserve">. </w:t>
      </w:r>
      <w:r w:rsidR="00C35ABD" w:rsidRPr="00B42844">
        <w:rPr>
          <w:color w:val="000000"/>
          <w:spacing w:val="-7"/>
          <w:sz w:val="24"/>
          <w:szCs w:val="24"/>
        </w:rPr>
        <w:t>Сектор</w:t>
      </w:r>
      <w:r w:rsidRPr="00B42844">
        <w:rPr>
          <w:color w:val="000000"/>
          <w:spacing w:val="-7"/>
          <w:sz w:val="24"/>
          <w:szCs w:val="24"/>
        </w:rPr>
        <w:t xml:space="preserve"> в своей деятельности руководствуется Конституцией РФ, </w:t>
      </w:r>
      <w:r w:rsidR="000E5C05" w:rsidRPr="008A5DC7">
        <w:rPr>
          <w:spacing w:val="-1"/>
          <w:sz w:val="24"/>
          <w:szCs w:val="24"/>
        </w:rPr>
        <w:t>федеральными законами и иными нормативными правовыми актами</w:t>
      </w:r>
      <w:r w:rsidR="000E5C05" w:rsidRPr="008A5DC7">
        <w:rPr>
          <w:sz w:val="24"/>
          <w:szCs w:val="24"/>
        </w:rPr>
        <w:t xml:space="preserve"> Российской Федерации, </w:t>
      </w:r>
      <w:r w:rsidRPr="00B42844">
        <w:rPr>
          <w:color w:val="000000"/>
          <w:spacing w:val="-7"/>
          <w:sz w:val="24"/>
          <w:szCs w:val="24"/>
        </w:rPr>
        <w:t xml:space="preserve">Уставом района, </w:t>
      </w:r>
      <w:r w:rsidR="00096268" w:rsidRPr="00B42844">
        <w:rPr>
          <w:color w:val="000000"/>
          <w:spacing w:val="-7"/>
          <w:sz w:val="24"/>
          <w:szCs w:val="24"/>
        </w:rPr>
        <w:t xml:space="preserve">муниципальными </w:t>
      </w:r>
      <w:r w:rsidR="00096268" w:rsidRPr="00B42844">
        <w:rPr>
          <w:color w:val="000000"/>
          <w:spacing w:val="-9"/>
          <w:sz w:val="24"/>
          <w:szCs w:val="24"/>
        </w:rPr>
        <w:t>нормативными правовыми актами</w:t>
      </w:r>
      <w:r w:rsidR="000156B1" w:rsidRPr="00B42844">
        <w:rPr>
          <w:color w:val="000000"/>
          <w:spacing w:val="-9"/>
          <w:sz w:val="24"/>
          <w:szCs w:val="24"/>
        </w:rPr>
        <w:t xml:space="preserve"> орган</w:t>
      </w:r>
      <w:r w:rsidR="007010A5" w:rsidRPr="00B42844">
        <w:rPr>
          <w:color w:val="000000"/>
          <w:spacing w:val="-9"/>
          <w:sz w:val="24"/>
          <w:szCs w:val="24"/>
        </w:rPr>
        <w:t>ов</w:t>
      </w:r>
      <w:r w:rsidR="000156B1" w:rsidRPr="00B42844">
        <w:rPr>
          <w:color w:val="000000"/>
          <w:spacing w:val="-9"/>
          <w:sz w:val="24"/>
          <w:szCs w:val="24"/>
        </w:rPr>
        <w:t xml:space="preserve"> местного самоуправления Большемурашкинского муниципального района</w:t>
      </w:r>
      <w:r w:rsidR="00096268" w:rsidRPr="00B42844">
        <w:rPr>
          <w:color w:val="000000"/>
          <w:spacing w:val="-9"/>
          <w:sz w:val="24"/>
          <w:szCs w:val="24"/>
        </w:rPr>
        <w:t>,</w:t>
      </w:r>
      <w:r w:rsidR="00096268" w:rsidRPr="00B42844">
        <w:rPr>
          <w:color w:val="000000"/>
          <w:spacing w:val="-7"/>
          <w:sz w:val="24"/>
          <w:szCs w:val="24"/>
        </w:rPr>
        <w:t xml:space="preserve"> </w:t>
      </w:r>
      <w:r w:rsidR="000E5C05">
        <w:rPr>
          <w:color w:val="000000"/>
          <w:spacing w:val="-7"/>
          <w:sz w:val="24"/>
          <w:szCs w:val="24"/>
        </w:rPr>
        <w:t>положением об управлении делами администрации Большемураш</w:t>
      </w:r>
      <w:r w:rsidR="0069604F">
        <w:rPr>
          <w:color w:val="000000"/>
          <w:spacing w:val="-7"/>
          <w:sz w:val="24"/>
          <w:szCs w:val="24"/>
        </w:rPr>
        <w:t>кинского муниципального района и настоящим</w:t>
      </w:r>
      <w:r w:rsidRPr="00B42844">
        <w:rPr>
          <w:color w:val="000000"/>
          <w:spacing w:val="-9"/>
          <w:sz w:val="24"/>
          <w:szCs w:val="24"/>
        </w:rPr>
        <w:t xml:space="preserve"> </w:t>
      </w:r>
      <w:r w:rsidRPr="00B42844">
        <w:rPr>
          <w:color w:val="000000"/>
          <w:spacing w:val="-14"/>
          <w:sz w:val="24"/>
          <w:szCs w:val="24"/>
        </w:rPr>
        <w:t>Положением.</w:t>
      </w:r>
    </w:p>
    <w:p w:rsidR="00F407EE" w:rsidRDefault="00F407EE" w:rsidP="009B042D">
      <w:pPr>
        <w:shd w:val="clear" w:color="auto" w:fill="FFFFFF"/>
        <w:ind w:left="-567" w:right="139" w:firstLine="567"/>
        <w:jc w:val="both"/>
        <w:rPr>
          <w:color w:val="000000"/>
          <w:spacing w:val="-5"/>
          <w:sz w:val="24"/>
          <w:szCs w:val="24"/>
        </w:rPr>
      </w:pPr>
      <w:r w:rsidRPr="00B42844">
        <w:rPr>
          <w:color w:val="000000"/>
          <w:spacing w:val="-5"/>
          <w:sz w:val="24"/>
          <w:szCs w:val="24"/>
        </w:rPr>
        <w:t xml:space="preserve">1.4. </w:t>
      </w:r>
      <w:r w:rsidR="003B2831">
        <w:rPr>
          <w:color w:val="000000"/>
          <w:spacing w:val="-5"/>
          <w:sz w:val="24"/>
          <w:szCs w:val="24"/>
        </w:rPr>
        <w:t>Положение о с</w:t>
      </w:r>
      <w:r w:rsidR="00C35ABD" w:rsidRPr="00B42844">
        <w:rPr>
          <w:color w:val="000000"/>
          <w:spacing w:val="-7"/>
          <w:sz w:val="24"/>
          <w:szCs w:val="24"/>
        </w:rPr>
        <w:t>ектор</w:t>
      </w:r>
      <w:r w:rsidR="003B2831">
        <w:rPr>
          <w:color w:val="000000"/>
          <w:spacing w:val="-7"/>
          <w:sz w:val="24"/>
          <w:szCs w:val="24"/>
        </w:rPr>
        <w:t>е</w:t>
      </w:r>
      <w:r w:rsidRPr="00B42844">
        <w:rPr>
          <w:color w:val="000000"/>
          <w:spacing w:val="-7"/>
          <w:sz w:val="24"/>
          <w:szCs w:val="24"/>
        </w:rPr>
        <w:t xml:space="preserve"> </w:t>
      </w:r>
      <w:r w:rsidR="003B2831">
        <w:rPr>
          <w:color w:val="000000"/>
          <w:spacing w:val="-5"/>
          <w:sz w:val="24"/>
          <w:szCs w:val="24"/>
        </w:rPr>
        <w:t>утверждается распоряжением администрации Большемурашкинского муниципального района Нижегородской области.</w:t>
      </w:r>
    </w:p>
    <w:p w:rsidR="00A75C80" w:rsidRDefault="00A75C80" w:rsidP="009B042D">
      <w:pPr>
        <w:shd w:val="clear" w:color="auto" w:fill="FFFFFF"/>
        <w:ind w:left="-567" w:right="139" w:firstLine="567"/>
        <w:jc w:val="both"/>
        <w:rPr>
          <w:color w:val="000000"/>
          <w:spacing w:val="-5"/>
          <w:sz w:val="24"/>
          <w:szCs w:val="24"/>
        </w:rPr>
      </w:pPr>
    </w:p>
    <w:p w:rsidR="00A75C80" w:rsidRDefault="00F768B6" w:rsidP="00802A96">
      <w:pPr>
        <w:shd w:val="clear" w:color="auto" w:fill="FFFFFF"/>
        <w:tabs>
          <w:tab w:val="left" w:pos="284"/>
        </w:tabs>
        <w:ind w:left="-567"/>
        <w:jc w:val="center"/>
        <w:rPr>
          <w:color w:val="0070C0"/>
          <w:spacing w:val="-1"/>
          <w:sz w:val="24"/>
          <w:szCs w:val="24"/>
        </w:rPr>
      </w:pPr>
      <w:r w:rsidRPr="009B042D">
        <w:rPr>
          <w:b/>
          <w:sz w:val="24"/>
          <w:szCs w:val="24"/>
        </w:rPr>
        <w:t>2. Основные задачи</w:t>
      </w:r>
    </w:p>
    <w:p w:rsidR="00A75C80" w:rsidRPr="00F768B6" w:rsidRDefault="00A75C80" w:rsidP="00A75C80">
      <w:pPr>
        <w:shd w:val="clear" w:color="auto" w:fill="FFFFFF"/>
        <w:tabs>
          <w:tab w:val="left" w:pos="284"/>
        </w:tabs>
        <w:ind w:left="-567" w:firstLine="709"/>
        <w:rPr>
          <w:color w:val="000000" w:themeColor="text1"/>
          <w:spacing w:val="-1"/>
          <w:sz w:val="24"/>
          <w:szCs w:val="24"/>
        </w:rPr>
      </w:pPr>
      <w:r w:rsidRPr="00F768B6">
        <w:rPr>
          <w:color w:val="000000" w:themeColor="text1"/>
          <w:spacing w:val="-1"/>
          <w:sz w:val="24"/>
          <w:szCs w:val="24"/>
        </w:rPr>
        <w:t xml:space="preserve">Основными задачами </w:t>
      </w:r>
      <w:r w:rsidR="00896F9B" w:rsidRPr="00F768B6">
        <w:rPr>
          <w:color w:val="000000" w:themeColor="text1"/>
          <w:spacing w:val="-1"/>
          <w:sz w:val="24"/>
          <w:szCs w:val="24"/>
        </w:rPr>
        <w:t>сектора</w:t>
      </w:r>
      <w:r w:rsidRPr="00F768B6">
        <w:rPr>
          <w:color w:val="000000" w:themeColor="text1"/>
          <w:spacing w:val="-1"/>
          <w:sz w:val="24"/>
          <w:szCs w:val="24"/>
        </w:rPr>
        <w:t xml:space="preserve"> являются:</w:t>
      </w:r>
    </w:p>
    <w:p w:rsidR="00A75C80" w:rsidRPr="00F768B6" w:rsidRDefault="00A75C80" w:rsidP="00A75C80">
      <w:pPr>
        <w:shd w:val="clear" w:color="auto" w:fill="FFFFFF"/>
        <w:tabs>
          <w:tab w:val="left" w:pos="284"/>
        </w:tabs>
        <w:ind w:left="-567" w:firstLine="709"/>
        <w:jc w:val="both"/>
        <w:rPr>
          <w:color w:val="000000" w:themeColor="text1"/>
          <w:sz w:val="24"/>
          <w:szCs w:val="24"/>
        </w:rPr>
      </w:pPr>
      <w:r w:rsidRPr="00F768B6">
        <w:rPr>
          <w:color w:val="000000" w:themeColor="text1"/>
          <w:spacing w:val="-2"/>
          <w:sz w:val="24"/>
          <w:szCs w:val="24"/>
        </w:rPr>
        <w:t xml:space="preserve">2.1. Организационно-методическая и консультативная помощь органам </w:t>
      </w:r>
      <w:r w:rsidR="00896F9B" w:rsidRPr="00F768B6">
        <w:rPr>
          <w:color w:val="000000" w:themeColor="text1"/>
          <w:sz w:val="24"/>
          <w:szCs w:val="24"/>
        </w:rPr>
        <w:t>местного самоуправления района</w:t>
      </w:r>
      <w:r w:rsidRPr="00F768B6">
        <w:rPr>
          <w:color w:val="000000" w:themeColor="text1"/>
          <w:sz w:val="24"/>
          <w:szCs w:val="24"/>
        </w:rPr>
        <w:t xml:space="preserve"> по кадровым вопросам.</w:t>
      </w:r>
    </w:p>
    <w:p w:rsidR="00311797" w:rsidRPr="00F768B6" w:rsidRDefault="00A75C80" w:rsidP="00311797">
      <w:pPr>
        <w:shd w:val="clear" w:color="auto" w:fill="FFFFFF"/>
        <w:tabs>
          <w:tab w:val="left" w:pos="284"/>
        </w:tabs>
        <w:ind w:left="-567" w:right="10" w:firstLine="709"/>
        <w:jc w:val="both"/>
        <w:rPr>
          <w:color w:val="000000" w:themeColor="text1"/>
          <w:sz w:val="24"/>
          <w:szCs w:val="24"/>
        </w:rPr>
      </w:pPr>
      <w:r w:rsidRPr="00F768B6">
        <w:rPr>
          <w:color w:val="000000" w:themeColor="text1"/>
          <w:sz w:val="24"/>
          <w:szCs w:val="24"/>
        </w:rPr>
        <w:t xml:space="preserve">2.2. Организация работы по учету и подбору кадров </w:t>
      </w:r>
      <w:r w:rsidR="00896F9B" w:rsidRPr="00F768B6">
        <w:rPr>
          <w:color w:val="000000" w:themeColor="text1"/>
          <w:sz w:val="24"/>
          <w:szCs w:val="24"/>
        </w:rPr>
        <w:t xml:space="preserve">администрации Большемурашкинского муниципального района </w:t>
      </w:r>
      <w:r w:rsidRPr="00F768B6">
        <w:rPr>
          <w:color w:val="000000" w:themeColor="text1"/>
          <w:sz w:val="24"/>
          <w:szCs w:val="24"/>
        </w:rPr>
        <w:t xml:space="preserve"> находящихся на кадровом обслуживании в </w:t>
      </w:r>
      <w:r w:rsidR="00610919" w:rsidRPr="00F768B6">
        <w:rPr>
          <w:color w:val="000000" w:themeColor="text1"/>
          <w:sz w:val="24"/>
          <w:szCs w:val="24"/>
        </w:rPr>
        <w:t>у</w:t>
      </w:r>
      <w:r w:rsidRPr="00F768B6">
        <w:rPr>
          <w:color w:val="000000" w:themeColor="text1"/>
          <w:sz w:val="24"/>
          <w:szCs w:val="24"/>
        </w:rPr>
        <w:t>правлении</w:t>
      </w:r>
      <w:r w:rsidR="00610919" w:rsidRPr="00F768B6">
        <w:rPr>
          <w:color w:val="000000" w:themeColor="text1"/>
          <w:sz w:val="24"/>
          <w:szCs w:val="24"/>
        </w:rPr>
        <w:t xml:space="preserve"> делами администрации района</w:t>
      </w:r>
      <w:r w:rsidRPr="00F768B6">
        <w:rPr>
          <w:color w:val="000000" w:themeColor="text1"/>
          <w:sz w:val="24"/>
          <w:szCs w:val="24"/>
        </w:rPr>
        <w:t xml:space="preserve">, в соответствии с квалификационными требованиями, предъявляемыми к прохождению </w:t>
      </w:r>
      <w:r w:rsidR="00610919" w:rsidRPr="00F768B6">
        <w:rPr>
          <w:color w:val="000000" w:themeColor="text1"/>
          <w:sz w:val="24"/>
          <w:szCs w:val="24"/>
        </w:rPr>
        <w:t xml:space="preserve">муниципальной </w:t>
      </w:r>
      <w:r w:rsidRPr="00F768B6">
        <w:rPr>
          <w:color w:val="000000" w:themeColor="text1"/>
          <w:sz w:val="24"/>
          <w:szCs w:val="24"/>
        </w:rPr>
        <w:t>службы.</w:t>
      </w:r>
    </w:p>
    <w:p w:rsidR="00311797" w:rsidRPr="00F768B6" w:rsidRDefault="00A75C80" w:rsidP="00311797">
      <w:pPr>
        <w:shd w:val="clear" w:color="auto" w:fill="FFFFFF"/>
        <w:tabs>
          <w:tab w:val="left" w:pos="284"/>
        </w:tabs>
        <w:ind w:left="-567" w:right="10" w:firstLine="709"/>
        <w:jc w:val="both"/>
        <w:rPr>
          <w:color w:val="000000" w:themeColor="text1"/>
          <w:sz w:val="24"/>
          <w:szCs w:val="24"/>
        </w:rPr>
      </w:pPr>
      <w:r w:rsidRPr="00F768B6">
        <w:rPr>
          <w:color w:val="000000" w:themeColor="text1"/>
          <w:sz w:val="24"/>
          <w:szCs w:val="24"/>
        </w:rPr>
        <w:t xml:space="preserve">2.3. </w:t>
      </w:r>
      <w:r w:rsidR="00311797" w:rsidRPr="00F768B6">
        <w:rPr>
          <w:color w:val="000000" w:themeColor="text1"/>
          <w:sz w:val="24"/>
          <w:szCs w:val="24"/>
        </w:rPr>
        <w:t>Организационно-методическая и консультативная помощь органам местного самоуправления Большемурашкинского муниципального района по кадровым вопросам.</w:t>
      </w:r>
    </w:p>
    <w:p w:rsidR="00311797" w:rsidRPr="00F768B6" w:rsidRDefault="00311797" w:rsidP="00311797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2.4. Разработка проектов правовых актов органов местного самоуправления по вопросам организации муниципальной службы </w:t>
      </w:r>
    </w:p>
    <w:p w:rsidR="00311797" w:rsidRPr="00F768B6" w:rsidRDefault="00311797" w:rsidP="00311797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2.5.Обеспечение профилактики коррупционных и иных правонарушений в пределах предоставленных полномочий.</w:t>
      </w:r>
    </w:p>
    <w:p w:rsidR="00112254" w:rsidRPr="00F768B6" w:rsidRDefault="00311E69" w:rsidP="00112254">
      <w:pPr>
        <w:shd w:val="clear" w:color="auto" w:fill="FFFFFF"/>
        <w:tabs>
          <w:tab w:val="left" w:pos="284"/>
        </w:tabs>
        <w:ind w:left="-567" w:right="10"/>
        <w:jc w:val="both"/>
        <w:rPr>
          <w:color w:val="000000" w:themeColor="text1"/>
          <w:sz w:val="24"/>
          <w:szCs w:val="24"/>
        </w:rPr>
      </w:pPr>
      <w:r w:rsidRPr="00F768B6">
        <w:rPr>
          <w:color w:val="000000" w:themeColor="text1"/>
          <w:sz w:val="24"/>
          <w:szCs w:val="24"/>
        </w:rPr>
        <w:t xml:space="preserve">            </w:t>
      </w:r>
      <w:r w:rsidR="00112254" w:rsidRPr="00F768B6">
        <w:rPr>
          <w:color w:val="000000" w:themeColor="text1"/>
          <w:sz w:val="24"/>
          <w:szCs w:val="24"/>
        </w:rPr>
        <w:t>2.</w:t>
      </w:r>
      <w:r w:rsidRPr="00F768B6">
        <w:rPr>
          <w:color w:val="000000" w:themeColor="text1"/>
          <w:sz w:val="24"/>
          <w:szCs w:val="24"/>
        </w:rPr>
        <w:t>6.</w:t>
      </w:r>
      <w:r w:rsidR="00112254" w:rsidRPr="00F768B6">
        <w:rPr>
          <w:color w:val="000000" w:themeColor="text1"/>
          <w:sz w:val="24"/>
          <w:szCs w:val="24"/>
        </w:rPr>
        <w:t>Обеспечение работы по делопроизводству, кадровой работ</w:t>
      </w:r>
      <w:r w:rsidRPr="00F768B6">
        <w:rPr>
          <w:color w:val="000000" w:themeColor="text1"/>
          <w:sz w:val="24"/>
          <w:szCs w:val="24"/>
        </w:rPr>
        <w:t>ы</w:t>
      </w:r>
      <w:r w:rsidR="00112254" w:rsidRPr="00F768B6">
        <w:rPr>
          <w:color w:val="000000" w:themeColor="text1"/>
          <w:sz w:val="24"/>
          <w:szCs w:val="24"/>
        </w:rPr>
        <w:t xml:space="preserve"> и работы с обращениями граждан в администрации Большемурашкинского муниципального района, </w:t>
      </w:r>
      <w:r w:rsidR="00112254" w:rsidRPr="00F768B6">
        <w:rPr>
          <w:color w:val="000000" w:themeColor="text1"/>
          <w:sz w:val="24"/>
          <w:szCs w:val="24"/>
        </w:rPr>
        <w:lastRenderedPageBreak/>
        <w:t xml:space="preserve">соблюдения законности в деятельности администрации и защита ее интересов. </w:t>
      </w:r>
    </w:p>
    <w:p w:rsidR="00112254" w:rsidRPr="00F768B6" w:rsidRDefault="00112254" w:rsidP="00112254">
      <w:pPr>
        <w:ind w:left="-567" w:firstLine="567"/>
        <w:jc w:val="both"/>
        <w:rPr>
          <w:color w:val="000000" w:themeColor="text1"/>
          <w:sz w:val="24"/>
          <w:szCs w:val="24"/>
        </w:rPr>
      </w:pPr>
      <w:r w:rsidRPr="00F768B6">
        <w:rPr>
          <w:color w:val="000000" w:themeColor="text1"/>
          <w:sz w:val="24"/>
          <w:szCs w:val="24"/>
        </w:rPr>
        <w:t xml:space="preserve">   2.</w:t>
      </w:r>
      <w:r w:rsidR="00311E69" w:rsidRPr="00F768B6">
        <w:rPr>
          <w:color w:val="000000" w:themeColor="text1"/>
          <w:sz w:val="24"/>
          <w:szCs w:val="24"/>
        </w:rPr>
        <w:t>7</w:t>
      </w:r>
      <w:r w:rsidRPr="00F768B6">
        <w:rPr>
          <w:color w:val="000000" w:themeColor="text1"/>
          <w:sz w:val="24"/>
          <w:szCs w:val="24"/>
        </w:rPr>
        <w:t>.Осуществление предварительной проверки соответствия действующему законодательству постановлений, распоряжений и других актов правового характера, подготавливаемых органами местного самоуправления</w:t>
      </w:r>
      <w:r w:rsidR="00311E69" w:rsidRPr="00F768B6">
        <w:rPr>
          <w:color w:val="000000" w:themeColor="text1"/>
          <w:sz w:val="24"/>
          <w:szCs w:val="24"/>
        </w:rPr>
        <w:t>.</w:t>
      </w:r>
    </w:p>
    <w:p w:rsidR="00112254" w:rsidRDefault="00311E69" w:rsidP="00311797">
      <w:pPr>
        <w:shd w:val="clear" w:color="auto" w:fill="FFFFFF"/>
        <w:tabs>
          <w:tab w:val="left" w:pos="284"/>
        </w:tabs>
        <w:ind w:left="-567" w:right="10"/>
        <w:jc w:val="both"/>
        <w:rPr>
          <w:color w:val="000000" w:themeColor="text1"/>
          <w:sz w:val="24"/>
          <w:szCs w:val="24"/>
        </w:rPr>
      </w:pPr>
      <w:r w:rsidRPr="00F768B6">
        <w:rPr>
          <w:color w:val="000000" w:themeColor="text1"/>
          <w:sz w:val="24"/>
          <w:szCs w:val="24"/>
        </w:rPr>
        <w:t xml:space="preserve">           </w:t>
      </w:r>
      <w:r w:rsidR="00112254" w:rsidRPr="00F768B6">
        <w:rPr>
          <w:color w:val="000000" w:themeColor="text1"/>
          <w:sz w:val="24"/>
          <w:szCs w:val="24"/>
        </w:rPr>
        <w:t>2.</w:t>
      </w:r>
      <w:r w:rsidRPr="00F768B6">
        <w:rPr>
          <w:color w:val="000000" w:themeColor="text1"/>
          <w:sz w:val="24"/>
          <w:szCs w:val="24"/>
        </w:rPr>
        <w:t>8</w:t>
      </w:r>
      <w:r w:rsidR="00112254" w:rsidRPr="00F768B6">
        <w:rPr>
          <w:color w:val="000000" w:themeColor="text1"/>
          <w:sz w:val="24"/>
          <w:szCs w:val="24"/>
        </w:rPr>
        <w:t>.Создание справочной информации по кадровому составу и предоставление ее лицам, находящимся на кадровом обслуживании в Управлении</w:t>
      </w:r>
      <w:r w:rsidR="00F768B6">
        <w:rPr>
          <w:color w:val="000000" w:themeColor="text1"/>
          <w:sz w:val="24"/>
          <w:szCs w:val="24"/>
        </w:rPr>
        <w:t xml:space="preserve"> делами</w:t>
      </w:r>
      <w:r w:rsidR="00112254" w:rsidRPr="00F768B6">
        <w:rPr>
          <w:color w:val="000000" w:themeColor="text1"/>
          <w:sz w:val="24"/>
          <w:szCs w:val="24"/>
        </w:rPr>
        <w:t>.</w:t>
      </w:r>
    </w:p>
    <w:p w:rsidR="00F768B6" w:rsidRPr="00B42844" w:rsidRDefault="0091517A" w:rsidP="00F768B6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8B6" w:rsidRPr="00B42844">
        <w:rPr>
          <w:sz w:val="24"/>
          <w:szCs w:val="24"/>
        </w:rPr>
        <w:t>2.</w:t>
      </w:r>
      <w:r w:rsidR="00F768B6">
        <w:rPr>
          <w:sz w:val="24"/>
          <w:szCs w:val="24"/>
        </w:rPr>
        <w:t>9</w:t>
      </w:r>
      <w:r w:rsidR="00F768B6" w:rsidRPr="00B42844">
        <w:rPr>
          <w:sz w:val="24"/>
          <w:szCs w:val="24"/>
        </w:rPr>
        <w:t>. Оформление приема, перевода и увольнения работников администрации в соответствии с трудовым законодательством.</w:t>
      </w:r>
    </w:p>
    <w:p w:rsidR="00F768B6" w:rsidRDefault="0091517A" w:rsidP="00F768B6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8B6" w:rsidRPr="00B42844">
        <w:rPr>
          <w:sz w:val="24"/>
          <w:szCs w:val="24"/>
        </w:rPr>
        <w:t>2.1</w:t>
      </w:r>
      <w:r w:rsidR="00F768B6">
        <w:rPr>
          <w:sz w:val="24"/>
          <w:szCs w:val="24"/>
        </w:rPr>
        <w:t>0</w:t>
      </w:r>
      <w:r w:rsidR="00F768B6" w:rsidRPr="00B42844">
        <w:rPr>
          <w:sz w:val="24"/>
          <w:szCs w:val="24"/>
        </w:rPr>
        <w:t xml:space="preserve">. Хранение и заполнение трудовых </w:t>
      </w:r>
      <w:proofErr w:type="gramStart"/>
      <w:r w:rsidR="00F768B6" w:rsidRPr="00B42844">
        <w:rPr>
          <w:sz w:val="24"/>
          <w:szCs w:val="24"/>
        </w:rPr>
        <w:t>книжек</w:t>
      </w:r>
      <w:proofErr w:type="gramEnd"/>
      <w:r w:rsidR="00F768B6" w:rsidRPr="00B42844">
        <w:rPr>
          <w:sz w:val="24"/>
          <w:szCs w:val="24"/>
        </w:rPr>
        <w:t xml:space="preserve"> и ведение установленной д</w:t>
      </w:r>
      <w:r w:rsidR="00F768B6">
        <w:rPr>
          <w:sz w:val="24"/>
          <w:szCs w:val="24"/>
        </w:rPr>
        <w:t>окументации по кадровым вопросам.</w:t>
      </w:r>
    </w:p>
    <w:p w:rsidR="00F768B6" w:rsidRPr="00B42844" w:rsidRDefault="0091517A" w:rsidP="00F768B6">
      <w:pPr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8B6" w:rsidRPr="00B42844">
        <w:rPr>
          <w:sz w:val="24"/>
          <w:szCs w:val="24"/>
        </w:rPr>
        <w:t>2.</w:t>
      </w:r>
      <w:r w:rsidR="00F768B6">
        <w:rPr>
          <w:sz w:val="24"/>
          <w:szCs w:val="24"/>
        </w:rPr>
        <w:t>11</w:t>
      </w:r>
      <w:r w:rsidR="00F768B6" w:rsidRPr="00B42844">
        <w:rPr>
          <w:sz w:val="24"/>
          <w:szCs w:val="24"/>
        </w:rPr>
        <w:t>. Консультирование по правовым вопросам муниципальных служащих и работников районной, сельских администраций</w:t>
      </w:r>
      <w:proofErr w:type="gramStart"/>
      <w:r w:rsidR="00F768B6" w:rsidRPr="00B42844">
        <w:rPr>
          <w:sz w:val="24"/>
          <w:szCs w:val="24"/>
        </w:rPr>
        <w:t xml:space="preserve"> .</w:t>
      </w:r>
      <w:proofErr w:type="gramEnd"/>
    </w:p>
    <w:p w:rsidR="00F768B6" w:rsidRPr="00F768B6" w:rsidRDefault="00F768B6" w:rsidP="00F768B6">
      <w:pPr>
        <w:ind w:left="-567" w:firstLine="567"/>
        <w:jc w:val="both"/>
        <w:rPr>
          <w:color w:val="000000" w:themeColor="text1"/>
          <w:sz w:val="24"/>
          <w:szCs w:val="24"/>
        </w:rPr>
      </w:pPr>
    </w:p>
    <w:p w:rsidR="00F407EE" w:rsidRPr="0091517A" w:rsidRDefault="0091517A" w:rsidP="0091517A">
      <w:pPr>
        <w:pStyle w:val="a8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-12"/>
          <w:sz w:val="24"/>
          <w:szCs w:val="24"/>
        </w:rPr>
      </w:pPr>
      <w:r w:rsidRPr="0091517A">
        <w:rPr>
          <w:b/>
          <w:bCs/>
          <w:color w:val="000000"/>
          <w:spacing w:val="-12"/>
          <w:sz w:val="24"/>
          <w:szCs w:val="24"/>
        </w:rPr>
        <w:t>Функции</w:t>
      </w:r>
    </w:p>
    <w:p w:rsidR="00FD59AB" w:rsidRPr="00AE56C8" w:rsidRDefault="00C95F69" w:rsidP="00FD59AB">
      <w:pPr>
        <w:shd w:val="clear" w:color="auto" w:fill="FFFFFF"/>
        <w:tabs>
          <w:tab w:val="left" w:pos="284"/>
          <w:tab w:val="left" w:pos="1134"/>
        </w:tabs>
        <w:ind w:left="-567" w:right="5" w:firstLine="7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Сектор</w:t>
      </w:r>
      <w:r w:rsidR="00FD59AB" w:rsidRPr="00AE56C8">
        <w:rPr>
          <w:spacing w:val="-1"/>
          <w:sz w:val="24"/>
          <w:szCs w:val="24"/>
        </w:rPr>
        <w:t xml:space="preserve"> в соответствии с возложенными на него задачами осуществляет </w:t>
      </w:r>
      <w:r w:rsidR="00FD59AB" w:rsidRPr="00AE56C8">
        <w:rPr>
          <w:sz w:val="24"/>
          <w:szCs w:val="24"/>
        </w:rPr>
        <w:t>следующие функции: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Осуществление контроля полноты и достоверности персональных данных и иных сведений, представляемых гражданином, претендующим на замещение должности в органе </w:t>
      </w:r>
      <w:r>
        <w:rPr>
          <w:sz w:val="24"/>
          <w:szCs w:val="24"/>
        </w:rPr>
        <w:t>местного самоуправления</w:t>
      </w:r>
      <w:r w:rsidRPr="00AE56C8">
        <w:rPr>
          <w:sz w:val="24"/>
          <w:szCs w:val="24"/>
        </w:rPr>
        <w:t xml:space="preserve">, кадровое обслуживание которого осуществляет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Организация работы по ведению и хранению личных дел и личных карточек форм № Т-2ГС (МС) и № Т-2 лиц, 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 xml:space="preserve">. 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Обеспечение и соблюдение порядка защиты персональных данных лиц, 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 xml:space="preserve">, от неправомерного их использования или утраты. 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Организация работы по ознакомлению с личными делами лиц, 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Осуществление передачи личных дел уволенных сотрудников, находившихся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 xml:space="preserve">, в другие органы </w:t>
      </w:r>
      <w:r>
        <w:rPr>
          <w:sz w:val="24"/>
          <w:szCs w:val="24"/>
        </w:rPr>
        <w:t>местного самоуправления</w:t>
      </w:r>
      <w:r w:rsidRPr="00AE56C8">
        <w:rPr>
          <w:sz w:val="24"/>
          <w:szCs w:val="24"/>
        </w:rPr>
        <w:t xml:space="preserve"> по письменному запросу и на основании их письменного согласия.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Осуществление своевременного ознакомления с нормативно-правовыми актами лиц, 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Формирование и </w:t>
      </w:r>
      <w:proofErr w:type="gramStart"/>
      <w:r w:rsidRPr="00AE56C8">
        <w:rPr>
          <w:sz w:val="24"/>
          <w:szCs w:val="24"/>
        </w:rPr>
        <w:t>заверение выписок</w:t>
      </w:r>
      <w:proofErr w:type="gramEnd"/>
      <w:r w:rsidRPr="00AE56C8">
        <w:rPr>
          <w:sz w:val="24"/>
          <w:szCs w:val="24"/>
        </w:rPr>
        <w:t xml:space="preserve"> из нормативно-правовых актов </w:t>
      </w:r>
      <w:r>
        <w:rPr>
          <w:sz w:val="24"/>
          <w:szCs w:val="24"/>
        </w:rPr>
        <w:t>администрации Большемурашкинского муниципального района</w:t>
      </w:r>
      <w:r w:rsidRPr="00AE56C8">
        <w:rPr>
          <w:sz w:val="24"/>
          <w:szCs w:val="24"/>
        </w:rPr>
        <w:t xml:space="preserve"> с целью приобщения их к личным делам лиц, 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Подготовка запрашиваемой информации по вопросам деятельности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правления на основании материалов личных дел.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Осуществление </w:t>
      </w:r>
      <w:proofErr w:type="gramStart"/>
      <w:r w:rsidRPr="00AE56C8">
        <w:rPr>
          <w:sz w:val="24"/>
          <w:szCs w:val="24"/>
        </w:rPr>
        <w:t>контроля за</w:t>
      </w:r>
      <w:proofErr w:type="gramEnd"/>
      <w:r w:rsidRPr="00AE56C8">
        <w:rPr>
          <w:sz w:val="24"/>
          <w:szCs w:val="24"/>
        </w:rPr>
        <w:t xml:space="preserve"> прохождением ежегодной диспансеризации лицами, находящимися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Подготовка проектов писем по вопросам, отнесенным к компетенции </w:t>
      </w:r>
      <w:r>
        <w:rPr>
          <w:sz w:val="24"/>
          <w:szCs w:val="24"/>
        </w:rPr>
        <w:t>сектора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>Ведение учета сведений о наличии вакантных должностей согласно штатному расписанию.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Организация работы по подготовке и передаче документов на архивное хранение в соответствии с номенклатурой дел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Подготовка аттестационных и экзаменационных листов на </w:t>
      </w:r>
      <w:r>
        <w:rPr>
          <w:sz w:val="24"/>
          <w:szCs w:val="24"/>
        </w:rPr>
        <w:t xml:space="preserve">муниципальных </w:t>
      </w:r>
      <w:r w:rsidRPr="00AE56C8">
        <w:rPr>
          <w:sz w:val="24"/>
          <w:szCs w:val="24"/>
        </w:rPr>
        <w:t xml:space="preserve"> служащих органов </w:t>
      </w:r>
      <w:r>
        <w:rPr>
          <w:sz w:val="24"/>
          <w:szCs w:val="24"/>
        </w:rPr>
        <w:t>местного самоуправления</w:t>
      </w:r>
      <w:r w:rsidRPr="00AE56C8">
        <w:rPr>
          <w:sz w:val="24"/>
          <w:szCs w:val="24"/>
        </w:rPr>
        <w:t xml:space="preserve">, 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Осуществление </w:t>
      </w:r>
      <w:proofErr w:type="gramStart"/>
      <w:r w:rsidRPr="00AE56C8">
        <w:rPr>
          <w:sz w:val="24"/>
          <w:szCs w:val="24"/>
        </w:rPr>
        <w:t>контроля за</w:t>
      </w:r>
      <w:proofErr w:type="gramEnd"/>
      <w:r w:rsidRPr="00AE56C8">
        <w:rPr>
          <w:sz w:val="24"/>
          <w:szCs w:val="24"/>
        </w:rPr>
        <w:t xml:space="preserve"> изготовлением удостоверений лицам, находящимся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 xml:space="preserve">, главам администраций районов, сотрудникам органов </w:t>
      </w:r>
      <w:r>
        <w:rPr>
          <w:sz w:val="24"/>
          <w:szCs w:val="24"/>
        </w:rPr>
        <w:t>местного самоуправления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Организация подготовки проектов приказов о приемах, переводах, отпусках, </w:t>
      </w:r>
      <w:r w:rsidRPr="00AE56C8">
        <w:rPr>
          <w:sz w:val="24"/>
          <w:szCs w:val="24"/>
        </w:rPr>
        <w:lastRenderedPageBreak/>
        <w:t>оказанию материальной помощи, командировках, установлению надбавок</w:t>
      </w:r>
      <w:r>
        <w:rPr>
          <w:sz w:val="24"/>
          <w:szCs w:val="24"/>
        </w:rPr>
        <w:t xml:space="preserve">, возложении обязанностей </w:t>
      </w:r>
      <w:r w:rsidRPr="00AE56C8">
        <w:rPr>
          <w:sz w:val="24"/>
          <w:szCs w:val="24"/>
        </w:rPr>
        <w:t xml:space="preserve">и оформление соответствующих </w:t>
      </w:r>
      <w:r>
        <w:rPr>
          <w:sz w:val="24"/>
          <w:szCs w:val="24"/>
        </w:rPr>
        <w:t>распоряжений</w:t>
      </w:r>
      <w:r w:rsidRPr="00AE56C8">
        <w:rPr>
          <w:sz w:val="24"/>
          <w:szCs w:val="24"/>
        </w:rPr>
        <w:t>.</w:t>
      </w:r>
    </w:p>
    <w:p w:rsidR="00FD59AB" w:rsidRPr="00AE56C8" w:rsidRDefault="00FD59AB" w:rsidP="009D42BA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>Организация работы по подготовке, оформлению и выдаче трудовых договоров и дополнительных соглашений при изменении существенных условий трудового договора.</w:t>
      </w:r>
    </w:p>
    <w:p w:rsidR="00FD59AB" w:rsidRPr="00AE56C8" w:rsidRDefault="00FD59AB" w:rsidP="009D42BA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Организация работы со штатными расписаниями </w:t>
      </w:r>
      <w:r>
        <w:rPr>
          <w:sz w:val="24"/>
          <w:szCs w:val="24"/>
        </w:rPr>
        <w:t>администрации района</w:t>
      </w:r>
      <w:r w:rsidRPr="00AE56C8">
        <w:rPr>
          <w:sz w:val="24"/>
          <w:szCs w:val="24"/>
        </w:rPr>
        <w:t xml:space="preserve"> (внесение изменений, дополнений, замещение штатных единиц).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>Оформление листков нетрудоспособности для назначения и выплаты пособия по временной нетрудоспособности работникам</w:t>
      </w:r>
      <w:r>
        <w:rPr>
          <w:sz w:val="24"/>
          <w:szCs w:val="24"/>
        </w:rPr>
        <w:t xml:space="preserve">, </w:t>
      </w:r>
      <w:r w:rsidRPr="00AE56C8">
        <w:rPr>
          <w:sz w:val="24"/>
          <w:szCs w:val="24"/>
        </w:rPr>
        <w:t xml:space="preserve">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>Организация работы по подсчету трудового стажа работников</w:t>
      </w:r>
      <w:r>
        <w:rPr>
          <w:sz w:val="24"/>
          <w:szCs w:val="24"/>
        </w:rPr>
        <w:t>,</w:t>
      </w:r>
      <w:r w:rsidRPr="00DA4139">
        <w:rPr>
          <w:sz w:val="24"/>
          <w:szCs w:val="24"/>
        </w:rPr>
        <w:t xml:space="preserve"> </w:t>
      </w:r>
      <w:r w:rsidRPr="00AE56C8">
        <w:rPr>
          <w:sz w:val="24"/>
          <w:szCs w:val="24"/>
        </w:rPr>
        <w:t xml:space="preserve">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proofErr w:type="gramStart"/>
      <w:r w:rsidRPr="00AE56C8">
        <w:rPr>
          <w:sz w:val="24"/>
          <w:szCs w:val="24"/>
        </w:rPr>
        <w:t>Контроль за</w:t>
      </w:r>
      <w:proofErr w:type="gramEnd"/>
      <w:r w:rsidRPr="00AE56C8">
        <w:rPr>
          <w:sz w:val="24"/>
          <w:szCs w:val="24"/>
        </w:rPr>
        <w:t xml:space="preserve"> соблюдением графиков ежегодных отпусков работников</w:t>
      </w:r>
      <w:r>
        <w:rPr>
          <w:sz w:val="24"/>
          <w:szCs w:val="24"/>
        </w:rPr>
        <w:t>,</w:t>
      </w:r>
      <w:r w:rsidRPr="00DA4139">
        <w:rPr>
          <w:sz w:val="24"/>
          <w:szCs w:val="24"/>
        </w:rPr>
        <w:t xml:space="preserve"> </w:t>
      </w:r>
      <w:r w:rsidRPr="00AE56C8">
        <w:rPr>
          <w:sz w:val="24"/>
          <w:szCs w:val="24"/>
        </w:rPr>
        <w:t xml:space="preserve">находящихся на кадровом обслуживании в </w:t>
      </w:r>
      <w:r>
        <w:rPr>
          <w:sz w:val="24"/>
          <w:szCs w:val="24"/>
        </w:rPr>
        <w:t>у</w:t>
      </w:r>
      <w:r w:rsidRPr="00AE56C8">
        <w:rPr>
          <w:sz w:val="24"/>
          <w:szCs w:val="24"/>
        </w:rPr>
        <w:t>правлении</w:t>
      </w:r>
      <w:r>
        <w:rPr>
          <w:sz w:val="24"/>
          <w:szCs w:val="24"/>
        </w:rPr>
        <w:t xml:space="preserve"> делами</w:t>
      </w:r>
      <w:r w:rsidRPr="00AE56C8">
        <w:rPr>
          <w:sz w:val="24"/>
          <w:szCs w:val="24"/>
        </w:rPr>
        <w:t>.</w:t>
      </w:r>
    </w:p>
    <w:p w:rsidR="00FD59AB" w:rsidRPr="00AE56C8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>Выдача справок различного характера по движению персонала.</w:t>
      </w:r>
    </w:p>
    <w:p w:rsidR="00FD59AB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AE56C8">
        <w:rPr>
          <w:sz w:val="24"/>
          <w:szCs w:val="24"/>
        </w:rPr>
        <w:t xml:space="preserve">Организационно-методическая и консультативная помощь работникам кадровых служб органов местного самоуправления </w:t>
      </w:r>
      <w:r>
        <w:rPr>
          <w:sz w:val="24"/>
          <w:szCs w:val="24"/>
        </w:rPr>
        <w:t>района</w:t>
      </w:r>
      <w:r w:rsidRPr="00AE56C8">
        <w:rPr>
          <w:sz w:val="24"/>
          <w:szCs w:val="24"/>
        </w:rPr>
        <w:t xml:space="preserve"> по вопросам прохождения муниципальной службы, организации кадровой работы.</w:t>
      </w:r>
    </w:p>
    <w:p w:rsidR="00FD59AB" w:rsidRPr="001E740E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</w:rPr>
      </w:pPr>
      <w:r w:rsidRPr="001E740E">
        <w:rPr>
          <w:color w:val="FF0000"/>
          <w:sz w:val="24"/>
          <w:szCs w:val="24"/>
        </w:rPr>
        <w:t xml:space="preserve"> </w:t>
      </w:r>
      <w:r w:rsidRPr="001E740E">
        <w:rPr>
          <w:sz w:val="24"/>
          <w:szCs w:val="24"/>
        </w:rPr>
        <w:t xml:space="preserve">Работа по формированию кадрового резерва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Большемурашкинского муниципального района</w:t>
      </w:r>
      <w:r w:rsidRPr="001E740E">
        <w:rPr>
          <w:sz w:val="24"/>
          <w:szCs w:val="24"/>
        </w:rPr>
        <w:t xml:space="preserve"> кадровое обслуживание </w:t>
      </w:r>
      <w:proofErr w:type="gramStart"/>
      <w:r w:rsidRPr="001E740E">
        <w:rPr>
          <w:sz w:val="24"/>
          <w:szCs w:val="24"/>
        </w:rPr>
        <w:t>которых</w:t>
      </w:r>
      <w:proofErr w:type="gramEnd"/>
      <w:r w:rsidRPr="001E740E">
        <w:rPr>
          <w:sz w:val="24"/>
          <w:szCs w:val="24"/>
        </w:rPr>
        <w:t xml:space="preserve"> осуществляет управление</w:t>
      </w:r>
      <w:r>
        <w:rPr>
          <w:sz w:val="24"/>
          <w:szCs w:val="24"/>
        </w:rPr>
        <w:t xml:space="preserve"> делами</w:t>
      </w:r>
      <w:r w:rsidRPr="001E740E">
        <w:rPr>
          <w:sz w:val="24"/>
          <w:szCs w:val="24"/>
        </w:rPr>
        <w:t xml:space="preserve">, для замещения должностей </w:t>
      </w:r>
      <w:r>
        <w:rPr>
          <w:sz w:val="24"/>
          <w:szCs w:val="24"/>
        </w:rPr>
        <w:t xml:space="preserve">муниципальной </w:t>
      </w:r>
      <w:r w:rsidRPr="001E740E">
        <w:rPr>
          <w:sz w:val="24"/>
          <w:szCs w:val="24"/>
        </w:rPr>
        <w:t xml:space="preserve"> службы. </w:t>
      </w:r>
    </w:p>
    <w:p w:rsidR="00FD59AB" w:rsidRPr="001E740E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</w:rPr>
      </w:pPr>
      <w:r w:rsidRPr="001E740E">
        <w:rPr>
          <w:sz w:val="24"/>
          <w:szCs w:val="24"/>
        </w:rPr>
        <w:t>Ведение единой базы данных лиц, состоящих в кадров</w:t>
      </w:r>
      <w:r>
        <w:rPr>
          <w:sz w:val="24"/>
          <w:szCs w:val="24"/>
        </w:rPr>
        <w:t>ом</w:t>
      </w:r>
      <w:r w:rsidRPr="001E740E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е</w:t>
      </w:r>
      <w:r w:rsidRPr="001E740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Большемурашкинского муниципального района</w:t>
      </w:r>
      <w:r w:rsidRPr="001E740E">
        <w:rPr>
          <w:sz w:val="24"/>
          <w:szCs w:val="24"/>
        </w:rPr>
        <w:t>.</w:t>
      </w:r>
    </w:p>
    <w:p w:rsidR="00FD59AB" w:rsidRPr="001E740E" w:rsidRDefault="00FD59AB" w:rsidP="00FD59AB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ind w:left="-567" w:firstLine="709"/>
        <w:jc w:val="both"/>
        <w:rPr>
          <w:sz w:val="24"/>
          <w:szCs w:val="24"/>
        </w:rPr>
      </w:pPr>
      <w:r w:rsidRPr="001E740E">
        <w:rPr>
          <w:spacing w:val="-6"/>
          <w:sz w:val="24"/>
          <w:szCs w:val="24"/>
        </w:rPr>
        <w:t xml:space="preserve">Работа по формирование </w:t>
      </w:r>
      <w:r w:rsidRPr="001E740E">
        <w:rPr>
          <w:sz w:val="24"/>
          <w:szCs w:val="24"/>
        </w:rPr>
        <w:t xml:space="preserve">резерва управленческих кадров </w:t>
      </w:r>
      <w:r>
        <w:rPr>
          <w:sz w:val="24"/>
          <w:szCs w:val="24"/>
        </w:rPr>
        <w:t>Большемурашкинского муниципального района</w:t>
      </w:r>
      <w:r w:rsidRPr="001E740E">
        <w:rPr>
          <w:sz w:val="24"/>
          <w:szCs w:val="24"/>
        </w:rPr>
        <w:t>,</w:t>
      </w:r>
      <w:r w:rsidRPr="001E740E">
        <w:rPr>
          <w:rFonts w:ascii="Verdana" w:hAnsi="Verdana"/>
          <w:color w:val="454545"/>
          <w:sz w:val="24"/>
          <w:szCs w:val="24"/>
        </w:rPr>
        <w:t xml:space="preserve"> </w:t>
      </w:r>
      <w:r w:rsidRPr="001E740E">
        <w:rPr>
          <w:sz w:val="24"/>
          <w:szCs w:val="24"/>
        </w:rPr>
        <w:t>ведение базы данных о лицах, включенных в резерв управленческих кадров</w:t>
      </w:r>
      <w:proofErr w:type="gramStart"/>
      <w:r w:rsidRPr="001E740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D59AB" w:rsidRPr="001E740E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firstLine="709"/>
        <w:jc w:val="both"/>
        <w:rPr>
          <w:sz w:val="24"/>
          <w:szCs w:val="24"/>
        </w:rPr>
      </w:pPr>
      <w:r w:rsidRPr="001E740E">
        <w:rPr>
          <w:sz w:val="24"/>
          <w:szCs w:val="24"/>
        </w:rPr>
        <w:t>Подготовка материалов для заседания комиссии по формированию</w:t>
      </w:r>
      <w:r>
        <w:rPr>
          <w:sz w:val="24"/>
          <w:szCs w:val="24"/>
        </w:rPr>
        <w:t xml:space="preserve"> кадрового </w:t>
      </w:r>
      <w:proofErr w:type="spellStart"/>
      <w:r>
        <w:rPr>
          <w:sz w:val="24"/>
          <w:szCs w:val="24"/>
        </w:rPr>
        <w:t>разерва</w:t>
      </w:r>
      <w:proofErr w:type="spellEnd"/>
      <w:r>
        <w:rPr>
          <w:sz w:val="24"/>
          <w:szCs w:val="24"/>
        </w:rPr>
        <w:t xml:space="preserve"> администрации Большемурашкинского муниципального района, резерва управленческих кадров администрации Большемурашкинского муниципального района.</w:t>
      </w:r>
    </w:p>
    <w:p w:rsidR="00FD59AB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D26173">
        <w:rPr>
          <w:sz w:val="24"/>
          <w:szCs w:val="24"/>
        </w:rPr>
        <w:t>Ведение реестров муниципальных служащих администрации Большемурашкинского муниципального района</w:t>
      </w:r>
      <w:r>
        <w:rPr>
          <w:sz w:val="24"/>
          <w:szCs w:val="24"/>
        </w:rPr>
        <w:t>.</w:t>
      </w:r>
    </w:p>
    <w:p w:rsidR="00FD59AB" w:rsidRPr="00640752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0752">
        <w:rPr>
          <w:sz w:val="24"/>
          <w:szCs w:val="24"/>
        </w:rPr>
        <w:t xml:space="preserve">Осуществление </w:t>
      </w:r>
      <w:proofErr w:type="gramStart"/>
      <w:r w:rsidRPr="00640752">
        <w:rPr>
          <w:sz w:val="24"/>
          <w:szCs w:val="24"/>
        </w:rPr>
        <w:t>контроля за</w:t>
      </w:r>
      <w:proofErr w:type="gramEnd"/>
      <w:r w:rsidRPr="00640752">
        <w:rPr>
          <w:sz w:val="24"/>
          <w:szCs w:val="24"/>
        </w:rPr>
        <w:t xml:space="preserve"> размещением на официальном сайте </w:t>
      </w:r>
      <w:r>
        <w:rPr>
          <w:sz w:val="24"/>
          <w:szCs w:val="24"/>
        </w:rPr>
        <w:t xml:space="preserve">администрации Большемурашкинского муниципального района </w:t>
      </w:r>
      <w:r w:rsidRPr="00640752">
        <w:rPr>
          <w:sz w:val="24"/>
          <w:szCs w:val="24"/>
        </w:rPr>
        <w:t xml:space="preserve">информации по вопросам </w:t>
      </w:r>
      <w:r>
        <w:rPr>
          <w:sz w:val="24"/>
          <w:szCs w:val="24"/>
        </w:rPr>
        <w:t xml:space="preserve">муниципальной </w:t>
      </w:r>
      <w:r w:rsidRPr="00640752">
        <w:rPr>
          <w:sz w:val="24"/>
          <w:szCs w:val="24"/>
        </w:rPr>
        <w:t xml:space="preserve"> службы.</w:t>
      </w:r>
    </w:p>
    <w:p w:rsidR="00FD59AB" w:rsidRPr="00640752" w:rsidRDefault="00FD59AB" w:rsidP="00FD59AB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0752">
        <w:rPr>
          <w:sz w:val="24"/>
          <w:szCs w:val="24"/>
        </w:rPr>
        <w:t xml:space="preserve">Работа с письмами, жалобами, обращениями граждан по вопросам, отнесенным к компетенции </w:t>
      </w:r>
      <w:r>
        <w:rPr>
          <w:sz w:val="24"/>
          <w:szCs w:val="24"/>
        </w:rPr>
        <w:t>сектора.</w:t>
      </w:r>
    </w:p>
    <w:p w:rsidR="00FD59AB" w:rsidRDefault="00FD59AB" w:rsidP="00FD59AB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445"/>
        </w:tabs>
        <w:ind w:left="-567" w:firstLine="709"/>
        <w:jc w:val="both"/>
        <w:rPr>
          <w:sz w:val="24"/>
          <w:szCs w:val="24"/>
        </w:rPr>
      </w:pPr>
      <w:r w:rsidRPr="00640752">
        <w:rPr>
          <w:sz w:val="24"/>
          <w:szCs w:val="24"/>
        </w:rPr>
        <w:t xml:space="preserve">Участие в работе комиссий по вопросам, отнесенным к компетенции </w:t>
      </w:r>
      <w:r>
        <w:rPr>
          <w:sz w:val="24"/>
          <w:szCs w:val="24"/>
        </w:rPr>
        <w:t>сектора.</w:t>
      </w:r>
    </w:p>
    <w:p w:rsidR="00FD59AB" w:rsidRDefault="00FD59AB" w:rsidP="00FD59AB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Составление табеля рабочего времени.</w:t>
      </w:r>
    </w:p>
    <w:p w:rsidR="00FD59AB" w:rsidRPr="00491367" w:rsidRDefault="00FD59AB" w:rsidP="00FD59AB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-567" w:right="5" w:firstLine="709"/>
        <w:jc w:val="both"/>
        <w:rPr>
          <w:sz w:val="24"/>
          <w:szCs w:val="24"/>
        </w:rPr>
      </w:pPr>
      <w:r w:rsidRPr="00491367">
        <w:rPr>
          <w:sz w:val="24"/>
          <w:szCs w:val="24"/>
        </w:rPr>
        <w:t>Работа с письмами, жалобами, обращениями граждан по вопросам, отнесенным к компетенции сектора.</w:t>
      </w:r>
    </w:p>
    <w:p w:rsidR="00FD59AB" w:rsidRPr="00491367" w:rsidRDefault="00FD59AB" w:rsidP="009D42BA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right="5" w:hanging="786"/>
        <w:jc w:val="both"/>
        <w:rPr>
          <w:sz w:val="24"/>
          <w:szCs w:val="24"/>
        </w:rPr>
      </w:pPr>
      <w:r w:rsidRPr="00491367">
        <w:rPr>
          <w:sz w:val="24"/>
          <w:szCs w:val="24"/>
        </w:rPr>
        <w:t>Подготовка проектов писем по вопросам, отнесенным к компетенции сектора.</w:t>
      </w:r>
    </w:p>
    <w:p w:rsidR="00FD59AB" w:rsidRPr="00491367" w:rsidRDefault="00FD59AB" w:rsidP="009D42BA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left="-567" w:right="5" w:firstLine="709"/>
        <w:jc w:val="both"/>
        <w:rPr>
          <w:sz w:val="24"/>
          <w:szCs w:val="24"/>
        </w:rPr>
      </w:pPr>
      <w:r w:rsidRPr="00491367">
        <w:rPr>
          <w:sz w:val="24"/>
          <w:szCs w:val="24"/>
        </w:rPr>
        <w:t>Подготовка и передача дел в архив в соответствии с номенклатурой дел Управления.</w:t>
      </w:r>
    </w:p>
    <w:p w:rsidR="00FD59AB" w:rsidRDefault="00FD59AB" w:rsidP="009C323C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right="5" w:hanging="786"/>
        <w:jc w:val="both"/>
        <w:rPr>
          <w:sz w:val="24"/>
          <w:szCs w:val="24"/>
        </w:rPr>
      </w:pPr>
      <w:r w:rsidRPr="00491367">
        <w:rPr>
          <w:sz w:val="24"/>
          <w:szCs w:val="24"/>
        </w:rPr>
        <w:t xml:space="preserve">Составление номенклатуры дел </w:t>
      </w:r>
      <w:r>
        <w:rPr>
          <w:sz w:val="24"/>
          <w:szCs w:val="24"/>
        </w:rPr>
        <w:t>у</w:t>
      </w:r>
      <w:r w:rsidRPr="00491367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делами</w:t>
      </w:r>
      <w:proofErr w:type="gramStart"/>
      <w:r>
        <w:rPr>
          <w:sz w:val="24"/>
          <w:szCs w:val="24"/>
        </w:rPr>
        <w:t xml:space="preserve"> </w:t>
      </w:r>
      <w:r w:rsidRPr="00491367">
        <w:rPr>
          <w:sz w:val="24"/>
          <w:szCs w:val="24"/>
        </w:rPr>
        <w:t>.</w:t>
      </w:r>
      <w:proofErr w:type="gramEnd"/>
    </w:p>
    <w:p w:rsidR="006B4910" w:rsidRPr="006B4910" w:rsidRDefault="006B4910" w:rsidP="001B17F0">
      <w:pPr>
        <w:pStyle w:val="a8"/>
        <w:numPr>
          <w:ilvl w:val="0"/>
          <w:numId w:val="6"/>
        </w:numPr>
        <w:ind w:left="-567" w:firstLine="709"/>
        <w:jc w:val="both"/>
        <w:rPr>
          <w:color w:val="000000" w:themeColor="text1"/>
          <w:sz w:val="24"/>
          <w:szCs w:val="24"/>
        </w:rPr>
      </w:pPr>
      <w:r w:rsidRPr="006B4910">
        <w:rPr>
          <w:color w:val="000000" w:themeColor="text1"/>
          <w:sz w:val="24"/>
          <w:szCs w:val="24"/>
        </w:rPr>
        <w:t>Проведение конкурс</w:t>
      </w:r>
      <w:r>
        <w:rPr>
          <w:color w:val="000000" w:themeColor="text1"/>
          <w:sz w:val="24"/>
          <w:szCs w:val="24"/>
        </w:rPr>
        <w:t>ов</w:t>
      </w:r>
      <w:r w:rsidRPr="006B4910">
        <w:rPr>
          <w:color w:val="000000" w:themeColor="text1"/>
          <w:sz w:val="24"/>
          <w:szCs w:val="24"/>
        </w:rPr>
        <w:t xml:space="preserve"> на замещение вакантных должностей муниципальной службы и включение муниципальных служащих в кадровый резерв, находящихся на кадровом обслуживании в администрации района;</w:t>
      </w:r>
    </w:p>
    <w:p w:rsidR="006B4910" w:rsidRPr="006B4910" w:rsidRDefault="006B4910" w:rsidP="001B17F0">
      <w:pPr>
        <w:pStyle w:val="a8"/>
        <w:numPr>
          <w:ilvl w:val="0"/>
          <w:numId w:val="6"/>
        </w:numPr>
        <w:ind w:left="-567" w:firstLine="709"/>
        <w:jc w:val="both"/>
        <w:rPr>
          <w:color w:val="000000" w:themeColor="text1"/>
          <w:sz w:val="24"/>
          <w:szCs w:val="24"/>
        </w:rPr>
      </w:pPr>
      <w:r w:rsidRPr="006B4910">
        <w:rPr>
          <w:color w:val="000000" w:themeColor="text1"/>
          <w:sz w:val="24"/>
          <w:szCs w:val="24"/>
        </w:rPr>
        <w:t>Имеет доступ к персональным данным сотрудников допущенных к обработке персональных данных без использования средств автоматизации. Имеет право обработки, хранения персональных данных работников, без использования средств автоматизации;</w:t>
      </w:r>
    </w:p>
    <w:p w:rsidR="006B4910" w:rsidRPr="009C323C" w:rsidRDefault="006B4910" w:rsidP="001B17F0">
      <w:pPr>
        <w:pStyle w:val="ConsPlusNormal"/>
        <w:numPr>
          <w:ilvl w:val="0"/>
          <w:numId w:val="6"/>
        </w:numPr>
        <w:ind w:left="-567" w:firstLine="709"/>
        <w:jc w:val="both"/>
        <w:rPr>
          <w:color w:val="FF0000"/>
          <w:sz w:val="24"/>
          <w:szCs w:val="24"/>
        </w:rPr>
      </w:pPr>
      <w:r w:rsidRPr="006B4910">
        <w:rPr>
          <w:rFonts w:ascii="Times New Roman" w:hAnsi="Times New Roman" w:cs="Times New Roman"/>
          <w:color w:val="000000" w:themeColor="text1"/>
          <w:sz w:val="24"/>
          <w:szCs w:val="24"/>
        </w:rPr>
        <w:t>Соблюдает порядок обеспечения защиты персональных данных от неправомерного их использования или утраты.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right="34" w:firstLine="709"/>
        <w:jc w:val="both"/>
        <w:rPr>
          <w:sz w:val="24"/>
          <w:szCs w:val="24"/>
        </w:rPr>
      </w:pPr>
      <w:r w:rsidRPr="00581E05">
        <w:rPr>
          <w:color w:val="000000"/>
          <w:spacing w:val="-6"/>
          <w:sz w:val="24"/>
          <w:szCs w:val="24"/>
        </w:rPr>
        <w:t xml:space="preserve">Организует проверки достоверности сведений, представленных </w:t>
      </w:r>
      <w:r w:rsidRPr="00581E05">
        <w:rPr>
          <w:color w:val="000000"/>
          <w:sz w:val="24"/>
          <w:szCs w:val="24"/>
        </w:rPr>
        <w:t xml:space="preserve">гражданином при </w:t>
      </w:r>
      <w:r w:rsidRPr="00581E05">
        <w:rPr>
          <w:color w:val="000000"/>
          <w:sz w:val="24"/>
          <w:szCs w:val="24"/>
        </w:rPr>
        <w:lastRenderedPageBreak/>
        <w:t xml:space="preserve">назначении его на муниципальную службу. 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right="29" w:firstLine="709"/>
        <w:jc w:val="both"/>
        <w:rPr>
          <w:sz w:val="24"/>
          <w:szCs w:val="24"/>
        </w:rPr>
      </w:pPr>
      <w:r w:rsidRPr="00581E05">
        <w:rPr>
          <w:color w:val="000000"/>
          <w:spacing w:val="-5"/>
          <w:sz w:val="24"/>
          <w:szCs w:val="24"/>
        </w:rPr>
        <w:t xml:space="preserve">Организует проверку соблюдения лицами, замещающими должности муниципальной службы ограничений и запретов, связанных с замещением </w:t>
      </w:r>
      <w:r w:rsidRPr="00581E05">
        <w:rPr>
          <w:color w:val="000000"/>
          <w:spacing w:val="-12"/>
          <w:sz w:val="24"/>
          <w:szCs w:val="24"/>
        </w:rPr>
        <w:t>муниципальной службы.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right="38" w:firstLine="709"/>
        <w:jc w:val="both"/>
        <w:rPr>
          <w:color w:val="000000"/>
          <w:sz w:val="24"/>
          <w:szCs w:val="24"/>
        </w:rPr>
      </w:pPr>
      <w:r w:rsidRPr="00581E05">
        <w:rPr>
          <w:color w:val="000000"/>
          <w:sz w:val="24"/>
          <w:szCs w:val="24"/>
        </w:rPr>
        <w:t>Обеспечивает функционирование, программно-технических средств и комплексов, а также локальной  сети администрации Большемурашкинского муниципального района.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right="38" w:firstLine="709"/>
        <w:jc w:val="both"/>
        <w:rPr>
          <w:color w:val="000000"/>
          <w:sz w:val="24"/>
          <w:szCs w:val="24"/>
        </w:rPr>
      </w:pPr>
      <w:r w:rsidRPr="00581E05">
        <w:rPr>
          <w:color w:val="000000"/>
          <w:sz w:val="24"/>
          <w:szCs w:val="24"/>
        </w:rPr>
        <w:t>Внедрение и обеспечение функционирования программно-аппаратного комплекса системы межведомственного электронного взаимодействия.</w:t>
      </w:r>
    </w:p>
    <w:p w:rsidR="00FD59AB" w:rsidRPr="00581E05" w:rsidRDefault="00FD59AB" w:rsidP="009D42BA">
      <w:pPr>
        <w:pStyle w:val="a8"/>
        <w:numPr>
          <w:ilvl w:val="0"/>
          <w:numId w:val="6"/>
        </w:numPr>
        <w:shd w:val="clear" w:color="auto" w:fill="FFFFFF"/>
        <w:ind w:left="709" w:right="38" w:hanging="567"/>
        <w:jc w:val="both"/>
        <w:rPr>
          <w:sz w:val="24"/>
          <w:szCs w:val="24"/>
        </w:rPr>
      </w:pPr>
      <w:r w:rsidRPr="00581E05">
        <w:rPr>
          <w:color w:val="000000"/>
          <w:sz w:val="24"/>
          <w:szCs w:val="24"/>
        </w:rPr>
        <w:t>Обеспечение связи с сервером Реестра государственных услуг.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shd w:val="clear" w:color="auto" w:fill="FFFFFF"/>
        <w:ind w:left="-567" w:right="19" w:firstLine="709"/>
        <w:jc w:val="both"/>
        <w:rPr>
          <w:color w:val="000000"/>
          <w:spacing w:val="-16"/>
          <w:sz w:val="24"/>
          <w:szCs w:val="24"/>
        </w:rPr>
      </w:pPr>
      <w:r w:rsidRPr="00581E05">
        <w:rPr>
          <w:color w:val="000000"/>
          <w:spacing w:val="-4"/>
          <w:sz w:val="24"/>
          <w:szCs w:val="24"/>
        </w:rPr>
        <w:t xml:space="preserve">Отвечает за ведение регистра нормативно-правовых актов органов </w:t>
      </w:r>
      <w:r w:rsidRPr="00581E05">
        <w:rPr>
          <w:color w:val="000000"/>
          <w:spacing w:val="-11"/>
          <w:sz w:val="24"/>
          <w:szCs w:val="24"/>
        </w:rPr>
        <w:t xml:space="preserve">местного самоуправления района и доставку нормативно-правовых </w:t>
      </w:r>
      <w:r w:rsidRPr="00581E05">
        <w:rPr>
          <w:color w:val="000000"/>
          <w:spacing w:val="-12"/>
          <w:sz w:val="24"/>
          <w:szCs w:val="24"/>
        </w:rPr>
        <w:t xml:space="preserve">документов на электронном и бумажном носителях в Правительство </w:t>
      </w:r>
      <w:r w:rsidRPr="00581E05">
        <w:rPr>
          <w:color w:val="000000"/>
          <w:spacing w:val="-16"/>
          <w:sz w:val="24"/>
          <w:szCs w:val="24"/>
        </w:rPr>
        <w:t>Нижегородской области.</w:t>
      </w:r>
    </w:p>
    <w:p w:rsidR="00FD59AB" w:rsidRPr="00581E05" w:rsidRDefault="00FD59AB" w:rsidP="005C3C07">
      <w:pPr>
        <w:pStyle w:val="a8"/>
        <w:numPr>
          <w:ilvl w:val="0"/>
          <w:numId w:val="6"/>
        </w:numPr>
        <w:ind w:left="-567" w:firstLine="709"/>
        <w:jc w:val="both"/>
        <w:outlineLvl w:val="1"/>
        <w:rPr>
          <w:sz w:val="24"/>
          <w:szCs w:val="24"/>
        </w:rPr>
      </w:pPr>
      <w:r w:rsidRPr="00581E05">
        <w:rPr>
          <w:sz w:val="24"/>
          <w:szCs w:val="24"/>
        </w:rPr>
        <w:t>Организует взаимодействие структурных подразделений администрации района между собой.</w:t>
      </w:r>
    </w:p>
    <w:p w:rsidR="00FD59AB" w:rsidRPr="00581E05" w:rsidRDefault="00FD59AB" w:rsidP="005C3C07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</w:rPr>
      </w:pPr>
      <w:r w:rsidRPr="00581E05">
        <w:rPr>
          <w:sz w:val="24"/>
          <w:szCs w:val="24"/>
        </w:rPr>
        <w:t xml:space="preserve"> Осуществление правовой экспертизы проектов, в том числе и </w:t>
      </w:r>
      <w:r>
        <w:rPr>
          <w:sz w:val="24"/>
          <w:szCs w:val="24"/>
        </w:rPr>
        <w:t>а</w:t>
      </w:r>
      <w:r w:rsidRPr="00581E05">
        <w:rPr>
          <w:sz w:val="24"/>
          <w:szCs w:val="24"/>
        </w:rPr>
        <w:t>нтикоррупционной экспертизы постановлений, распоряжений и других муниципальных нормативных правовых актов района.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outlineLvl w:val="1"/>
        <w:rPr>
          <w:sz w:val="24"/>
          <w:szCs w:val="24"/>
        </w:rPr>
      </w:pPr>
      <w:r w:rsidRPr="00581E05">
        <w:rPr>
          <w:sz w:val="24"/>
          <w:szCs w:val="24"/>
        </w:rPr>
        <w:t>Участвует в подготовке и осуществлении проводимых мероприятий по обеспечению соблюдения законности, принимает участие в разработке проектов правового характера.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outlineLvl w:val="1"/>
        <w:rPr>
          <w:sz w:val="24"/>
          <w:szCs w:val="24"/>
        </w:rPr>
      </w:pPr>
      <w:r w:rsidRPr="00581E05">
        <w:rPr>
          <w:sz w:val="24"/>
          <w:szCs w:val="24"/>
        </w:rPr>
        <w:t>Готовит и (или) участвует в подготовке ответов на запросы суда, прокуратуры, налоговой инспекции и других органов государственной власти, в пределах своей компетенции.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outlineLvl w:val="1"/>
        <w:rPr>
          <w:sz w:val="24"/>
          <w:szCs w:val="24"/>
        </w:rPr>
      </w:pPr>
      <w:r w:rsidRPr="00581E05">
        <w:rPr>
          <w:sz w:val="24"/>
          <w:szCs w:val="24"/>
        </w:rPr>
        <w:t>Своевременно предоставляет информацию по запросам в установленном законом порядке в разные инстанции Большемурашкинского муниципального района и Нижегородской области, в пределах своей компетенции.</w:t>
      </w:r>
    </w:p>
    <w:p w:rsidR="00FD59AB" w:rsidRPr="00581E05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outlineLvl w:val="1"/>
        <w:rPr>
          <w:sz w:val="24"/>
          <w:szCs w:val="24"/>
        </w:rPr>
      </w:pPr>
      <w:r w:rsidRPr="00581E05">
        <w:rPr>
          <w:sz w:val="24"/>
          <w:szCs w:val="24"/>
        </w:rPr>
        <w:t>Участвует в подготовке заседаний Земского собрания Большемурашкинского муниципального района Нижегородской области (далее – Земское собрание), в подготовке и направлении необходимых материалов депутатам, а также вопросах, выносимых на обсуждение.</w:t>
      </w:r>
    </w:p>
    <w:p w:rsidR="00FD59AB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outlineLvl w:val="1"/>
        <w:rPr>
          <w:bCs/>
          <w:color w:val="000000"/>
          <w:sz w:val="24"/>
          <w:szCs w:val="24"/>
        </w:rPr>
      </w:pPr>
      <w:r w:rsidRPr="00581E05">
        <w:rPr>
          <w:sz w:val="24"/>
          <w:szCs w:val="24"/>
        </w:rPr>
        <w:t xml:space="preserve">Осуществляет регистрацию уведомлений о получении подарков, прием и возврат подарков переданных муниципальными служащими администрации в связи с протокольными мероприятиями, служебными командировками и другими официальными мероприятиями, </w:t>
      </w:r>
      <w:r w:rsidRPr="00581E05">
        <w:rPr>
          <w:bCs/>
          <w:color w:val="000000"/>
          <w:sz w:val="24"/>
          <w:szCs w:val="24"/>
        </w:rPr>
        <w:t xml:space="preserve">участие в которых связано с  исполнением ими служебных (должностных) обязанностей. 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</w:rPr>
      </w:pPr>
      <w:r w:rsidRPr="00010EC8">
        <w:rPr>
          <w:sz w:val="24"/>
          <w:szCs w:val="24"/>
          <w:bdr w:val="none" w:sz="0" w:space="0" w:color="auto" w:frame="1"/>
        </w:rPr>
        <w:t xml:space="preserve">Ведет учет граждан, нуждающихся в установлении над ними опеки или попечительства, 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</w:rPr>
      </w:pPr>
      <w:r w:rsidRPr="00010EC8">
        <w:rPr>
          <w:sz w:val="24"/>
          <w:szCs w:val="24"/>
          <w:bdr w:val="none" w:sz="0" w:space="0" w:color="auto" w:frame="1"/>
        </w:rPr>
        <w:t>Ведет учет совершеннолетних граждан, которые находятся под опекой (попечительством) и над        которыми установлен патронаж;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</w:rPr>
      </w:pPr>
      <w:r w:rsidRPr="00010EC8">
        <w:rPr>
          <w:sz w:val="24"/>
          <w:szCs w:val="24"/>
          <w:bdr w:val="none" w:sz="0" w:space="0" w:color="auto" w:frame="1"/>
        </w:rPr>
        <w:t>Участвует в рассмотрении судами споров, связанных с осуществлением опеки (попечительства), а также в принудительном исполнении принятых судебных решений в случаях, установленных законодательством Российской Федерации;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  <w:bdr w:val="none" w:sz="0" w:space="0" w:color="auto" w:frame="1"/>
        </w:rPr>
      </w:pPr>
      <w:r w:rsidRPr="00010EC8">
        <w:rPr>
          <w:sz w:val="24"/>
          <w:szCs w:val="24"/>
          <w:bdr w:val="none" w:sz="0" w:space="0" w:color="auto" w:frame="1"/>
        </w:rPr>
        <w:t xml:space="preserve">Оказывает содействие устройству лиц, признанных судом недееспособными вследствие психического расстройства, в психиатрические или психоневрологические учреждения в порядке, установленном законодательством Российской Федерации; 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  <w:bdr w:val="none" w:sz="0" w:space="0" w:color="auto" w:frame="1"/>
        </w:rPr>
      </w:pPr>
      <w:r w:rsidRPr="00010EC8">
        <w:rPr>
          <w:sz w:val="24"/>
          <w:szCs w:val="24"/>
          <w:bdr w:val="none" w:sz="0" w:space="0" w:color="auto" w:frame="1"/>
        </w:rPr>
        <w:t>Содействует устройству совершеннолетних дееспособных лиц, которые по состоянию здоровья не могут самостоятельно осуществлять и защищать свои права и исполнять свои обязанности, в соответствующие стационарные учреждения социального обслуживания;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spacing w:line="238" w:lineRule="atLeast"/>
        <w:ind w:left="-567" w:firstLine="709"/>
        <w:jc w:val="both"/>
        <w:rPr>
          <w:sz w:val="24"/>
          <w:szCs w:val="24"/>
        </w:rPr>
      </w:pPr>
      <w:r w:rsidRPr="00010EC8">
        <w:rPr>
          <w:sz w:val="24"/>
          <w:szCs w:val="24"/>
          <w:bdr w:val="none" w:sz="0" w:space="0" w:color="auto" w:frame="1"/>
        </w:rPr>
        <w:t xml:space="preserve"> Готовит распорядительные документы о прекращении патронажа по требованию лица, над которым он установлен;</w:t>
      </w:r>
    </w:p>
    <w:p w:rsidR="00FD59AB" w:rsidRPr="00010EC8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  <w:bdr w:val="none" w:sz="0" w:space="0" w:color="auto" w:frame="1"/>
        </w:rPr>
      </w:pPr>
      <w:r w:rsidRPr="00010EC8">
        <w:rPr>
          <w:sz w:val="24"/>
          <w:szCs w:val="24"/>
          <w:bdr w:val="none" w:sz="0" w:space="0" w:color="auto" w:frame="1"/>
        </w:rPr>
        <w:t xml:space="preserve">Осуществляет </w:t>
      </w:r>
      <w:proofErr w:type="gramStart"/>
      <w:r w:rsidRPr="00010EC8">
        <w:rPr>
          <w:sz w:val="24"/>
          <w:szCs w:val="24"/>
          <w:bdr w:val="none" w:sz="0" w:space="0" w:color="auto" w:frame="1"/>
        </w:rPr>
        <w:t>контроль за</w:t>
      </w:r>
      <w:proofErr w:type="gramEnd"/>
      <w:r w:rsidRPr="00010EC8">
        <w:rPr>
          <w:sz w:val="24"/>
          <w:szCs w:val="24"/>
          <w:bdr w:val="none" w:sz="0" w:space="0" w:color="auto" w:frame="1"/>
        </w:rPr>
        <w:t xml:space="preserve"> выполнением опекунами (попечителями) требований к осуществлению своих прав и исполнению своих обязанностей в отношении </w:t>
      </w:r>
      <w:r w:rsidRPr="00010EC8">
        <w:rPr>
          <w:sz w:val="24"/>
          <w:szCs w:val="24"/>
          <w:bdr w:val="none" w:sz="0" w:space="0" w:color="auto" w:frame="1"/>
        </w:rPr>
        <w:lastRenderedPageBreak/>
        <w:t>совершеннолетних недееспособных (не полностью дееспособных) граждан;</w:t>
      </w:r>
    </w:p>
    <w:p w:rsidR="00FD59AB" w:rsidRDefault="00FD59AB" w:rsidP="00FD59AB">
      <w:pPr>
        <w:pStyle w:val="a8"/>
        <w:numPr>
          <w:ilvl w:val="0"/>
          <w:numId w:val="6"/>
        </w:numPr>
        <w:ind w:left="-567" w:firstLine="709"/>
        <w:jc w:val="both"/>
        <w:rPr>
          <w:sz w:val="24"/>
          <w:szCs w:val="24"/>
          <w:bdr w:val="none" w:sz="0" w:space="0" w:color="auto" w:frame="1"/>
        </w:rPr>
      </w:pPr>
      <w:r w:rsidRPr="00010EC8">
        <w:rPr>
          <w:sz w:val="24"/>
          <w:szCs w:val="24"/>
          <w:bdr w:val="none" w:sz="0" w:space="0" w:color="auto" w:frame="1"/>
        </w:rPr>
        <w:t>Осуществляет надзор за деятельностью опекунов или попечителей по месту жительства совершеннолетних подопечных;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Обеспечивает в пределах своей компетенции в соответствии с действующим законодательством соблюдение муниципальными служащими ограничений и требований, установленных в целях противодействия коррупции.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 xml:space="preserve">Принимает меры в соответствии с действующим законодательством по выявлению и устранению причин и условий, способствующих возникновению конфликта интересов при осуществлении полномочий муниципальными служащими, для которых федеральными законами не предусмотрено иное. 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>твляет обеспечение деятельности</w:t>
      </w:r>
      <w:r w:rsidRPr="00E96E2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 Обеспечивает подготовку методических рекомендаций по данным вопросам в рамках своей компетенции.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Принимает участие в пределах своей компетенции в обеспечении соблюдения в администрации района законных прав и интересов лица, сообщившего о ставшем ему известным факте коррупции.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E2B">
        <w:rPr>
          <w:rFonts w:ascii="Times New Roman" w:hAnsi="Times New Roman" w:cs="Times New Roman"/>
          <w:sz w:val="24"/>
          <w:szCs w:val="24"/>
        </w:rPr>
        <w:t>Обеспечивает реализацию муниципальным служащими администрации района 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Нижегородской области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Обеспечивает в соответствии с действующим законодательством представление:</w:t>
      </w:r>
    </w:p>
    <w:p w:rsidR="00FD59AB" w:rsidRPr="00E96E2B" w:rsidRDefault="00FD59AB" w:rsidP="00FD59AB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6E2B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самоуправления,  </w:t>
      </w:r>
    </w:p>
    <w:p w:rsidR="00FD59AB" w:rsidRPr="00E96E2B" w:rsidRDefault="00FD59AB" w:rsidP="00FD59AB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6E2B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лицами, замещающими должности муниципальной службы в органах местного самоуправления,  находящихся на кадровом обслуживании в управлении делами.</w:t>
      </w:r>
    </w:p>
    <w:p w:rsidR="00FD59AB" w:rsidRPr="00FD59A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AB">
        <w:rPr>
          <w:rFonts w:ascii="Times New Roman" w:hAnsi="Times New Roman" w:cs="Times New Roman"/>
          <w:sz w:val="24"/>
          <w:szCs w:val="24"/>
        </w:rPr>
        <w:t>Осуществляет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9AB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самоуправления;</w:t>
      </w:r>
    </w:p>
    <w:p w:rsidR="00FD59AB" w:rsidRPr="00E96E2B" w:rsidRDefault="00260B73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59AB" w:rsidRPr="00E96E2B">
        <w:rPr>
          <w:rFonts w:ascii="Times New Roman" w:hAnsi="Times New Roman" w:cs="Times New Roman"/>
          <w:sz w:val="24"/>
          <w:szCs w:val="24"/>
        </w:rPr>
        <w:t>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органах местного самоуправления;</w:t>
      </w:r>
    </w:p>
    <w:p w:rsidR="00FD59AB" w:rsidRPr="00E96E2B" w:rsidRDefault="00260B73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59AB" w:rsidRPr="00E96E2B">
        <w:rPr>
          <w:rFonts w:ascii="Times New Roman" w:hAnsi="Times New Roman" w:cs="Times New Roman"/>
          <w:sz w:val="24"/>
          <w:szCs w:val="24"/>
        </w:rPr>
        <w:t>облюдения лицами, замещающими должности муниципальной службы в органах местного самоуправления ограничений и требований, установленных в целях противодействия коррупции;</w:t>
      </w:r>
    </w:p>
    <w:p w:rsidR="00FD59AB" w:rsidRPr="00E96E2B" w:rsidRDefault="00260B73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59AB" w:rsidRPr="00E96E2B">
        <w:rPr>
          <w:rFonts w:ascii="Times New Roman" w:hAnsi="Times New Roman" w:cs="Times New Roman"/>
          <w:sz w:val="24"/>
          <w:szCs w:val="24"/>
        </w:rPr>
        <w:t>облюдения гражданами, замещавшими должности муниципальной службы, ограничений при заключении ими после увольнения с муниципальной  службы трудового договора и (или) гражданско-правового договора в случаях, предусмотренных федеральными законами.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Осуществляет подготовку проектов правовых актов администрации района по вопросам противодействия коррупции в соответствии с установленной компетенцией.</w:t>
      </w:r>
    </w:p>
    <w:p w:rsidR="00FD59AB" w:rsidRPr="00FD59A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анализ сведений </w:t>
      </w:r>
      <w:r w:rsidRPr="00FD59A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 службы в органах местного самоуправления;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6E2B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характера, </w:t>
      </w:r>
      <w:r w:rsidRPr="00E96E2B">
        <w:rPr>
          <w:rFonts w:ascii="Times New Roman" w:hAnsi="Times New Roman" w:cs="Times New Roman"/>
          <w:sz w:val="24"/>
          <w:szCs w:val="24"/>
        </w:rPr>
        <w:lastRenderedPageBreak/>
        <w:t>представленных лицами, замещающими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6E2B">
        <w:rPr>
          <w:rFonts w:ascii="Times New Roman" w:hAnsi="Times New Roman" w:cs="Times New Roman"/>
          <w:sz w:val="24"/>
          <w:szCs w:val="24"/>
        </w:rPr>
        <w:t xml:space="preserve"> соблюдении муниципальными служащими органов местного самоуправления ограничений и требований, установленных в целях противодействия коррупции;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6E2B">
        <w:rPr>
          <w:rFonts w:ascii="Times New Roman" w:hAnsi="Times New Roman" w:cs="Times New Roman"/>
          <w:sz w:val="24"/>
          <w:szCs w:val="24"/>
        </w:rPr>
        <w:t xml:space="preserve"> соблюдении гражданами, замещавшими должности муниципальной  службы в органах местного самоуправления,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Принимает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района, для которых федеральными законами не предусмотрено иное, их супруг (супругов) и несовершеннолетних детей на официальном сайте администрации Большемурашкинского муниципального района</w:t>
      </w:r>
      <w:proofErr w:type="gramStart"/>
      <w:r w:rsidRPr="00E96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6E2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D59AB" w:rsidRPr="00FD59A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AB">
        <w:rPr>
          <w:rFonts w:ascii="Times New Roman" w:hAnsi="Times New Roman" w:cs="Times New Roman"/>
          <w:sz w:val="24"/>
          <w:szCs w:val="24"/>
        </w:rPr>
        <w:t xml:space="preserve">Проводит в пределах своей компетенции мониторинг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59AB">
        <w:rPr>
          <w:rFonts w:ascii="Times New Roman" w:hAnsi="Times New Roman" w:cs="Times New Roman"/>
          <w:sz w:val="24"/>
          <w:szCs w:val="24"/>
        </w:rPr>
        <w:t>еятельности по профилактике коррупционных правонарушений в структурных подразделениях администрации района, а также соблюдения в них законодательства Российской Федерации о противодействии коррупции;</w:t>
      </w:r>
    </w:p>
    <w:p w:rsidR="00FD59AB" w:rsidRPr="00E96E2B" w:rsidRDefault="00FD59AB" w:rsidP="00FD59AB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2B">
        <w:rPr>
          <w:rFonts w:ascii="Times New Roman" w:hAnsi="Times New Roman" w:cs="Times New Roman"/>
          <w:sz w:val="24"/>
          <w:szCs w:val="24"/>
        </w:rPr>
        <w:t>Осуществляет иные функции в области противодействия коррупции в соответствии с законодательством Российской Федерации.</w:t>
      </w:r>
    </w:p>
    <w:p w:rsidR="00FD59AB" w:rsidRPr="00E96E2B" w:rsidRDefault="00FD59AB" w:rsidP="00FD59AB">
      <w:pPr>
        <w:ind w:left="-567" w:firstLine="709"/>
        <w:jc w:val="both"/>
        <w:outlineLvl w:val="1"/>
        <w:rPr>
          <w:bCs/>
          <w:color w:val="000000"/>
          <w:sz w:val="24"/>
          <w:szCs w:val="24"/>
        </w:rPr>
      </w:pPr>
    </w:p>
    <w:p w:rsidR="00E00FE6" w:rsidRPr="00E00FE6" w:rsidRDefault="00E00FE6" w:rsidP="00E00FE6">
      <w:pPr>
        <w:shd w:val="clear" w:color="auto" w:fill="FFFFFF"/>
        <w:tabs>
          <w:tab w:val="left" w:pos="284"/>
          <w:tab w:val="left" w:pos="1418"/>
        </w:tabs>
        <w:ind w:left="-567"/>
        <w:jc w:val="center"/>
        <w:rPr>
          <w:b/>
          <w:sz w:val="24"/>
          <w:szCs w:val="24"/>
        </w:rPr>
      </w:pPr>
      <w:r w:rsidRPr="00E00FE6">
        <w:rPr>
          <w:b/>
          <w:sz w:val="24"/>
          <w:szCs w:val="24"/>
        </w:rPr>
        <w:t>4. Права</w:t>
      </w:r>
    </w:p>
    <w:p w:rsidR="00E00FE6" w:rsidRPr="00E00FE6" w:rsidRDefault="00E00FE6" w:rsidP="00E00FE6">
      <w:pPr>
        <w:shd w:val="clear" w:color="auto" w:fill="FFFFFF"/>
        <w:tabs>
          <w:tab w:val="left" w:pos="284"/>
          <w:tab w:val="left" w:pos="1418"/>
        </w:tabs>
        <w:ind w:left="-567" w:firstLine="709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Для осуществления своих функций </w:t>
      </w:r>
      <w:r>
        <w:rPr>
          <w:sz w:val="24"/>
          <w:szCs w:val="24"/>
        </w:rPr>
        <w:t>сектор</w:t>
      </w:r>
      <w:r w:rsidRPr="00E00FE6">
        <w:rPr>
          <w:sz w:val="24"/>
          <w:szCs w:val="24"/>
        </w:rPr>
        <w:t xml:space="preserve"> имеет право:</w:t>
      </w:r>
    </w:p>
    <w:p w:rsidR="00E00FE6" w:rsidRPr="00E00FE6" w:rsidRDefault="00E00FE6" w:rsidP="00E00FE6">
      <w:pPr>
        <w:shd w:val="clear" w:color="auto" w:fill="FFFFFF"/>
        <w:tabs>
          <w:tab w:val="left" w:pos="284"/>
          <w:tab w:val="left" w:pos="1282"/>
          <w:tab w:val="left" w:pos="1418"/>
        </w:tabs>
        <w:ind w:left="-567" w:firstLine="709"/>
        <w:jc w:val="both"/>
        <w:rPr>
          <w:sz w:val="24"/>
          <w:szCs w:val="24"/>
        </w:rPr>
      </w:pPr>
      <w:r w:rsidRPr="00E00FE6">
        <w:rPr>
          <w:spacing w:val="-6"/>
          <w:sz w:val="24"/>
          <w:szCs w:val="24"/>
        </w:rPr>
        <w:t>4.1.</w:t>
      </w:r>
      <w:r w:rsidRPr="00E00FE6">
        <w:rPr>
          <w:sz w:val="24"/>
          <w:szCs w:val="24"/>
        </w:rPr>
        <w:t xml:space="preserve"> Запрашивать и получать в установленном порядке необходимые</w:t>
      </w:r>
      <w:r w:rsidRPr="00E00FE6">
        <w:rPr>
          <w:sz w:val="24"/>
          <w:szCs w:val="24"/>
        </w:rPr>
        <w:br/>
        <w:t xml:space="preserve">материалы и информацию от </w:t>
      </w:r>
      <w:r w:rsidR="00EC1DC9">
        <w:rPr>
          <w:sz w:val="24"/>
          <w:szCs w:val="24"/>
        </w:rPr>
        <w:t>структурных подразделений администрации Большемурашкинского муниципального района.</w:t>
      </w:r>
      <w:r>
        <w:rPr>
          <w:sz w:val="24"/>
          <w:szCs w:val="24"/>
        </w:rPr>
        <w:t xml:space="preserve"> </w:t>
      </w:r>
    </w:p>
    <w:p w:rsidR="00E00FE6" w:rsidRPr="00EC1DC9" w:rsidRDefault="00E00FE6" w:rsidP="00EC1DC9">
      <w:pPr>
        <w:pStyle w:val="a8"/>
        <w:numPr>
          <w:ilvl w:val="1"/>
          <w:numId w:val="5"/>
        </w:numPr>
        <w:shd w:val="clear" w:color="auto" w:fill="FFFFFF"/>
        <w:tabs>
          <w:tab w:val="left" w:pos="284"/>
          <w:tab w:val="left" w:pos="1214"/>
          <w:tab w:val="left" w:pos="1418"/>
        </w:tabs>
        <w:ind w:left="-567" w:firstLine="709"/>
        <w:jc w:val="both"/>
        <w:rPr>
          <w:spacing w:val="-6"/>
          <w:sz w:val="24"/>
          <w:szCs w:val="24"/>
        </w:rPr>
      </w:pPr>
      <w:r w:rsidRPr="00EC1DC9">
        <w:rPr>
          <w:sz w:val="24"/>
          <w:szCs w:val="24"/>
        </w:rPr>
        <w:t xml:space="preserve">Взаимодействовать с органами местного самоуправления </w:t>
      </w:r>
      <w:r w:rsidR="00EC1DC9">
        <w:rPr>
          <w:sz w:val="24"/>
          <w:szCs w:val="24"/>
        </w:rPr>
        <w:t xml:space="preserve">Большемурашкинского муниципального района </w:t>
      </w:r>
      <w:r w:rsidRPr="00EC1DC9">
        <w:rPr>
          <w:sz w:val="24"/>
          <w:szCs w:val="24"/>
        </w:rPr>
        <w:t xml:space="preserve">Нижегородской области по </w:t>
      </w:r>
      <w:r w:rsidR="00EC1DC9">
        <w:rPr>
          <w:sz w:val="24"/>
          <w:szCs w:val="24"/>
        </w:rPr>
        <w:t>в</w:t>
      </w:r>
      <w:r w:rsidRPr="00EC1DC9">
        <w:rPr>
          <w:sz w:val="24"/>
          <w:szCs w:val="24"/>
        </w:rPr>
        <w:t>опросам своей компетенции.</w:t>
      </w:r>
    </w:p>
    <w:p w:rsidR="00E00FE6" w:rsidRPr="00E00FE6" w:rsidRDefault="00E00FE6" w:rsidP="00E00FE6">
      <w:pPr>
        <w:ind w:left="-567"/>
        <w:jc w:val="center"/>
        <w:rPr>
          <w:b/>
          <w:sz w:val="24"/>
          <w:szCs w:val="24"/>
        </w:rPr>
      </w:pPr>
      <w:r w:rsidRPr="00E00FE6">
        <w:rPr>
          <w:b/>
          <w:sz w:val="24"/>
          <w:szCs w:val="24"/>
        </w:rPr>
        <w:t>5. Руководство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5.1. </w:t>
      </w:r>
      <w:r w:rsidR="00EC1DC9">
        <w:rPr>
          <w:sz w:val="24"/>
          <w:szCs w:val="24"/>
        </w:rPr>
        <w:t>Сектор</w:t>
      </w:r>
      <w:r w:rsidRPr="00E00FE6">
        <w:rPr>
          <w:sz w:val="24"/>
          <w:szCs w:val="24"/>
        </w:rPr>
        <w:t xml:space="preserve"> возглавляет начальник </w:t>
      </w:r>
      <w:r w:rsidR="00EC1DC9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, назначаемый и освобождаемый от должности </w:t>
      </w:r>
      <w:r w:rsidR="00EC1DC9">
        <w:rPr>
          <w:sz w:val="24"/>
          <w:szCs w:val="24"/>
        </w:rPr>
        <w:t>распоряжением администрации Большемурашкинского муниципального района</w:t>
      </w:r>
      <w:r w:rsidRPr="00E00FE6">
        <w:rPr>
          <w:sz w:val="24"/>
          <w:szCs w:val="24"/>
        </w:rPr>
        <w:t>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5.2. Начальник </w:t>
      </w:r>
      <w:r w:rsidR="00EC1DC9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 в пределах своих полномочий: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5.2.1. Организует работу </w:t>
      </w:r>
      <w:r w:rsidR="00EC1DC9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 и несет персональную ответственность за выполнение возложенных на него задач.</w:t>
      </w:r>
    </w:p>
    <w:p w:rsidR="00E00FE6" w:rsidRPr="00EC1DC9" w:rsidRDefault="00E00FE6" w:rsidP="00E00FE6">
      <w:pPr>
        <w:ind w:left="-567" w:firstLine="720"/>
        <w:jc w:val="both"/>
        <w:rPr>
          <w:color w:val="FF0000"/>
          <w:sz w:val="24"/>
          <w:szCs w:val="24"/>
        </w:rPr>
      </w:pPr>
      <w:r w:rsidRPr="00E00FE6">
        <w:rPr>
          <w:sz w:val="24"/>
          <w:szCs w:val="24"/>
        </w:rPr>
        <w:t xml:space="preserve">5.2.2. Обеспечивает соблюдение сотрудниками </w:t>
      </w:r>
      <w:r w:rsidR="00EC1DC9">
        <w:rPr>
          <w:sz w:val="24"/>
          <w:szCs w:val="24"/>
        </w:rPr>
        <w:t>сектора правил внутреннего трудового</w:t>
      </w:r>
      <w:r w:rsidRPr="00E00FE6">
        <w:rPr>
          <w:sz w:val="24"/>
          <w:szCs w:val="24"/>
        </w:rPr>
        <w:t xml:space="preserve"> распорядка </w:t>
      </w:r>
      <w:r w:rsidR="00935984" w:rsidRPr="00935984">
        <w:rPr>
          <w:color w:val="000000" w:themeColor="text1"/>
          <w:sz w:val="24"/>
          <w:szCs w:val="24"/>
        </w:rPr>
        <w:t>администрации Большемурашкинского муниципального района</w:t>
      </w:r>
      <w:r w:rsidRPr="00935984">
        <w:rPr>
          <w:color w:val="000000" w:themeColor="text1"/>
          <w:sz w:val="24"/>
          <w:szCs w:val="24"/>
        </w:rPr>
        <w:t xml:space="preserve">, должностных </w:t>
      </w:r>
      <w:r w:rsidR="00935984" w:rsidRPr="00935984">
        <w:rPr>
          <w:color w:val="000000" w:themeColor="text1"/>
          <w:sz w:val="24"/>
          <w:szCs w:val="24"/>
        </w:rPr>
        <w:t>инструкций</w:t>
      </w:r>
      <w:r w:rsidRPr="00EC1DC9">
        <w:rPr>
          <w:color w:val="FF0000"/>
          <w:sz w:val="24"/>
          <w:szCs w:val="24"/>
        </w:rPr>
        <w:t>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5.2.3. Распределяет обязанности между сотрудниками </w:t>
      </w:r>
      <w:r w:rsidR="00935984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, направляет и контролирует их деятельность и результаты работы, содействует повышению квалификации и инициативы работников </w:t>
      </w:r>
      <w:r w:rsidR="00AE56C8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>, организует подготовку их аттестации, вносит руководству предложения о поощрении и применении мер дисциплинарного воздействия.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>5.2.4. Подписывает и визирует документы в пределах своей компетенции.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5.2.5. Участвует в совещаниях и иных мероприятиях,  </w:t>
      </w:r>
      <w:proofErr w:type="gramStart"/>
      <w:r w:rsidRPr="00E00FE6">
        <w:rPr>
          <w:sz w:val="24"/>
          <w:szCs w:val="24"/>
        </w:rPr>
        <w:t>связанным</w:t>
      </w:r>
      <w:proofErr w:type="gramEnd"/>
      <w:r w:rsidRPr="00E00FE6">
        <w:rPr>
          <w:sz w:val="24"/>
          <w:szCs w:val="24"/>
        </w:rPr>
        <w:t xml:space="preserve"> с деятельностью </w:t>
      </w:r>
      <w:r w:rsidR="00AE56C8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>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5.2.6. </w:t>
      </w:r>
      <w:proofErr w:type="gramStart"/>
      <w:r w:rsidRPr="00E00FE6">
        <w:rPr>
          <w:sz w:val="24"/>
          <w:szCs w:val="24"/>
        </w:rPr>
        <w:t>Отчитывается о работе</w:t>
      </w:r>
      <w:proofErr w:type="gramEnd"/>
      <w:r w:rsidRPr="00E00FE6">
        <w:rPr>
          <w:sz w:val="24"/>
          <w:szCs w:val="24"/>
        </w:rPr>
        <w:t xml:space="preserve"> </w:t>
      </w:r>
      <w:r w:rsidR="00AE56C8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 перед руководством.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5.2.7. Осуществляет иные полномочия, необходимые для реализации задач и функций </w:t>
      </w:r>
      <w:r w:rsidR="00AE56C8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>.</w:t>
      </w:r>
    </w:p>
    <w:p w:rsidR="00E00FE6" w:rsidRPr="00E00FE6" w:rsidRDefault="00E00FE6" w:rsidP="00802A96">
      <w:pPr>
        <w:ind w:left="-567"/>
        <w:jc w:val="center"/>
        <w:rPr>
          <w:b/>
          <w:sz w:val="24"/>
          <w:szCs w:val="24"/>
        </w:rPr>
      </w:pPr>
      <w:r w:rsidRPr="00E00FE6">
        <w:rPr>
          <w:b/>
          <w:sz w:val="24"/>
          <w:szCs w:val="24"/>
        </w:rPr>
        <w:t>6. Взаимоотношения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По вопросам, отнесенным к компетенции </w:t>
      </w:r>
      <w:r w:rsidR="00AE56C8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, в порядке, установленном законодательством, </w:t>
      </w:r>
      <w:r w:rsidR="00AE56C8">
        <w:rPr>
          <w:sz w:val="24"/>
          <w:szCs w:val="24"/>
        </w:rPr>
        <w:t>сектор</w:t>
      </w:r>
      <w:r w:rsidRPr="00E00FE6">
        <w:rPr>
          <w:sz w:val="24"/>
          <w:szCs w:val="24"/>
        </w:rPr>
        <w:t xml:space="preserve"> взаимодействует с органами государственной власти и местного самоуправления </w:t>
      </w:r>
      <w:r w:rsidR="00AE56C8">
        <w:rPr>
          <w:sz w:val="24"/>
          <w:szCs w:val="24"/>
        </w:rPr>
        <w:t xml:space="preserve">Большемурашкинского муниципального района </w:t>
      </w:r>
      <w:r w:rsidRPr="00E00FE6">
        <w:rPr>
          <w:sz w:val="24"/>
          <w:szCs w:val="24"/>
        </w:rPr>
        <w:t xml:space="preserve">Нижегородской области, </w:t>
      </w:r>
      <w:r w:rsidRPr="00E00FE6">
        <w:rPr>
          <w:sz w:val="24"/>
          <w:szCs w:val="24"/>
        </w:rPr>
        <w:lastRenderedPageBreak/>
        <w:t>образовательными и иными организациями.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</w:p>
    <w:p w:rsidR="00E00FE6" w:rsidRPr="00E00FE6" w:rsidRDefault="00E00FE6" w:rsidP="00802A96">
      <w:pPr>
        <w:ind w:left="-567"/>
        <w:jc w:val="center"/>
        <w:rPr>
          <w:b/>
          <w:sz w:val="24"/>
          <w:szCs w:val="24"/>
        </w:rPr>
      </w:pPr>
      <w:r w:rsidRPr="00E00FE6">
        <w:rPr>
          <w:b/>
          <w:sz w:val="24"/>
          <w:szCs w:val="24"/>
        </w:rPr>
        <w:t>7. Реорганизация и ликвидация</w:t>
      </w:r>
    </w:p>
    <w:p w:rsidR="00E00FE6" w:rsidRPr="00E00FE6" w:rsidRDefault="00E00FE6" w:rsidP="00E00FE6">
      <w:pPr>
        <w:ind w:left="-567" w:firstLine="720"/>
        <w:jc w:val="both"/>
        <w:rPr>
          <w:sz w:val="24"/>
          <w:szCs w:val="24"/>
        </w:rPr>
      </w:pPr>
      <w:r w:rsidRPr="00E00FE6">
        <w:rPr>
          <w:sz w:val="24"/>
          <w:szCs w:val="24"/>
        </w:rPr>
        <w:t xml:space="preserve">Реорганизация и прекращение деятельности </w:t>
      </w:r>
      <w:r w:rsidR="00AE56C8">
        <w:rPr>
          <w:sz w:val="24"/>
          <w:szCs w:val="24"/>
        </w:rPr>
        <w:t>сектора</w:t>
      </w:r>
      <w:r w:rsidRPr="00E00FE6">
        <w:rPr>
          <w:sz w:val="24"/>
          <w:szCs w:val="24"/>
        </w:rPr>
        <w:t xml:space="preserve"> осуществляются в порядке, установленном действующим законодательством. </w:t>
      </w:r>
    </w:p>
    <w:p w:rsidR="009A12C8" w:rsidRPr="00E00FE6" w:rsidRDefault="00E00FE6" w:rsidP="00E00FE6">
      <w:pPr>
        <w:ind w:left="-567" w:right="65"/>
        <w:jc w:val="center"/>
        <w:rPr>
          <w:sz w:val="24"/>
          <w:szCs w:val="24"/>
        </w:rPr>
      </w:pPr>
      <w:r w:rsidRPr="009C323C">
        <w:rPr>
          <w:sz w:val="24"/>
          <w:szCs w:val="24"/>
        </w:rPr>
        <w:t>________________________________________________________</w:t>
      </w:r>
    </w:p>
    <w:p w:rsidR="009A12C8" w:rsidRPr="00E00FE6" w:rsidRDefault="009A12C8" w:rsidP="00E00FE6">
      <w:pPr>
        <w:ind w:left="-567" w:right="65"/>
        <w:jc w:val="center"/>
        <w:rPr>
          <w:sz w:val="24"/>
          <w:szCs w:val="24"/>
        </w:rPr>
      </w:pPr>
    </w:p>
    <w:p w:rsidR="009A12C8" w:rsidRPr="00E00FE6" w:rsidRDefault="009A12C8" w:rsidP="00E00FE6">
      <w:pPr>
        <w:ind w:left="-567" w:right="65"/>
        <w:jc w:val="center"/>
        <w:rPr>
          <w:sz w:val="24"/>
          <w:szCs w:val="24"/>
        </w:rPr>
      </w:pPr>
    </w:p>
    <w:p w:rsidR="009A12C8" w:rsidRDefault="009A12C8" w:rsidP="00E00FE6">
      <w:pPr>
        <w:ind w:left="-567" w:right="65"/>
        <w:jc w:val="center"/>
        <w:rPr>
          <w:sz w:val="24"/>
          <w:szCs w:val="24"/>
        </w:rPr>
      </w:pPr>
    </w:p>
    <w:p w:rsidR="009C323C" w:rsidRPr="009C323C" w:rsidRDefault="009C323C" w:rsidP="006B4910">
      <w:pPr>
        <w:ind w:left="-540"/>
        <w:jc w:val="both"/>
        <w:rPr>
          <w:sz w:val="24"/>
          <w:szCs w:val="24"/>
        </w:rPr>
      </w:pPr>
      <w:r w:rsidRPr="009C323C">
        <w:rPr>
          <w:color w:val="FF0000"/>
          <w:sz w:val="24"/>
          <w:szCs w:val="24"/>
        </w:rPr>
        <w:t xml:space="preserve">          </w:t>
      </w:r>
    </w:p>
    <w:p w:rsidR="00AE56C8" w:rsidRDefault="00AE56C8" w:rsidP="00E00FE6">
      <w:pPr>
        <w:ind w:left="-567" w:right="65"/>
        <w:jc w:val="center"/>
        <w:rPr>
          <w:sz w:val="24"/>
          <w:szCs w:val="24"/>
        </w:rPr>
      </w:pPr>
    </w:p>
    <w:p w:rsidR="00AE56C8" w:rsidRDefault="00AE56C8" w:rsidP="00E00FE6">
      <w:pPr>
        <w:ind w:left="-567" w:right="65"/>
        <w:jc w:val="center"/>
        <w:rPr>
          <w:sz w:val="24"/>
          <w:szCs w:val="24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AE56C8" w:rsidRDefault="00AE56C8" w:rsidP="00AE56C8">
      <w:pPr>
        <w:shd w:val="clear" w:color="auto" w:fill="FFFFFF"/>
        <w:tabs>
          <w:tab w:val="left" w:pos="284"/>
          <w:tab w:val="left" w:pos="1134"/>
        </w:tabs>
        <w:ind w:right="5" w:firstLine="700"/>
        <w:jc w:val="both"/>
        <w:rPr>
          <w:spacing w:val="-1"/>
          <w:sz w:val="28"/>
          <w:szCs w:val="28"/>
        </w:rPr>
      </w:pPr>
    </w:p>
    <w:p w:rsidR="00010EC8" w:rsidRPr="00E96E2B" w:rsidRDefault="00010EC8" w:rsidP="00010EC8">
      <w:pPr>
        <w:jc w:val="both"/>
        <w:outlineLvl w:val="1"/>
        <w:rPr>
          <w:bCs/>
          <w:color w:val="000000"/>
          <w:sz w:val="24"/>
          <w:szCs w:val="24"/>
        </w:rPr>
      </w:pPr>
    </w:p>
    <w:p w:rsidR="00010EC8" w:rsidRPr="00E96E2B" w:rsidRDefault="00010EC8" w:rsidP="00010EC8">
      <w:pPr>
        <w:jc w:val="both"/>
        <w:outlineLvl w:val="1"/>
        <w:rPr>
          <w:bCs/>
          <w:color w:val="000000"/>
          <w:sz w:val="24"/>
          <w:szCs w:val="24"/>
        </w:rPr>
      </w:pPr>
    </w:p>
    <w:p w:rsidR="00D26173" w:rsidRPr="00E96E2B" w:rsidRDefault="00D26173" w:rsidP="00D26173">
      <w:pPr>
        <w:shd w:val="clear" w:color="auto" w:fill="FFFFFF"/>
        <w:tabs>
          <w:tab w:val="left" w:pos="284"/>
          <w:tab w:val="left" w:pos="1134"/>
        </w:tabs>
        <w:ind w:right="5"/>
        <w:jc w:val="both"/>
        <w:rPr>
          <w:sz w:val="24"/>
          <w:szCs w:val="24"/>
        </w:rPr>
      </w:pPr>
    </w:p>
    <w:p w:rsidR="009A12C8" w:rsidRPr="00E96E2B" w:rsidRDefault="009A12C8" w:rsidP="00491367">
      <w:pPr>
        <w:ind w:left="-567" w:right="65"/>
        <w:jc w:val="center"/>
        <w:rPr>
          <w:sz w:val="24"/>
          <w:szCs w:val="24"/>
        </w:rPr>
      </w:pPr>
    </w:p>
    <w:p w:rsidR="001A3BC6" w:rsidRPr="00491367" w:rsidRDefault="001A3BC6" w:rsidP="00491367">
      <w:pPr>
        <w:ind w:left="-567" w:right="65"/>
        <w:jc w:val="center"/>
        <w:rPr>
          <w:sz w:val="24"/>
          <w:szCs w:val="24"/>
        </w:rPr>
      </w:pPr>
    </w:p>
    <w:p w:rsidR="001A3BC6" w:rsidRPr="00491367" w:rsidRDefault="001A3BC6" w:rsidP="00491367">
      <w:pPr>
        <w:ind w:left="-567" w:right="65"/>
        <w:jc w:val="center"/>
        <w:rPr>
          <w:sz w:val="24"/>
          <w:szCs w:val="24"/>
        </w:rPr>
      </w:pPr>
    </w:p>
    <w:sectPr w:rsidR="001A3BC6" w:rsidRPr="00491367" w:rsidSect="0031179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5E"/>
    <w:multiLevelType w:val="hybridMultilevel"/>
    <w:tmpl w:val="3572E374"/>
    <w:lvl w:ilvl="0" w:tplc="4FFC0AD6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16F2CB2"/>
    <w:multiLevelType w:val="hybridMultilevel"/>
    <w:tmpl w:val="AD227282"/>
    <w:lvl w:ilvl="0" w:tplc="7B644FE2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0E550F86"/>
    <w:multiLevelType w:val="multilevel"/>
    <w:tmpl w:val="68866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F1DD1"/>
    <w:multiLevelType w:val="multilevel"/>
    <w:tmpl w:val="49E8B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">
    <w:nsid w:val="432A7748"/>
    <w:multiLevelType w:val="hybridMultilevel"/>
    <w:tmpl w:val="A61C3268"/>
    <w:lvl w:ilvl="0" w:tplc="AE0C9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D532AE0"/>
    <w:multiLevelType w:val="multilevel"/>
    <w:tmpl w:val="FD868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EC77BB"/>
    <w:multiLevelType w:val="singleLevel"/>
    <w:tmpl w:val="241C9D0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8E7"/>
    <w:rsid w:val="00001EE7"/>
    <w:rsid w:val="00010EC8"/>
    <w:rsid w:val="000156B1"/>
    <w:rsid w:val="000225FF"/>
    <w:rsid w:val="00096268"/>
    <w:rsid w:val="000E5C05"/>
    <w:rsid w:val="00112254"/>
    <w:rsid w:val="00146CA7"/>
    <w:rsid w:val="001931B1"/>
    <w:rsid w:val="001A3BC6"/>
    <w:rsid w:val="001B17F0"/>
    <w:rsid w:val="001E740E"/>
    <w:rsid w:val="00260B73"/>
    <w:rsid w:val="00271B79"/>
    <w:rsid w:val="002D521E"/>
    <w:rsid w:val="00311797"/>
    <w:rsid w:val="00311E69"/>
    <w:rsid w:val="00376B27"/>
    <w:rsid w:val="003A16A3"/>
    <w:rsid w:val="003A7366"/>
    <w:rsid w:val="003B2831"/>
    <w:rsid w:val="003E65ED"/>
    <w:rsid w:val="00410750"/>
    <w:rsid w:val="004127E7"/>
    <w:rsid w:val="00460025"/>
    <w:rsid w:val="00461AF5"/>
    <w:rsid w:val="00491367"/>
    <w:rsid w:val="004A28A5"/>
    <w:rsid w:val="004C697B"/>
    <w:rsid w:val="005128E7"/>
    <w:rsid w:val="005614D4"/>
    <w:rsid w:val="00581E05"/>
    <w:rsid w:val="005C3C07"/>
    <w:rsid w:val="005D7941"/>
    <w:rsid w:val="006050A2"/>
    <w:rsid w:val="00610919"/>
    <w:rsid w:val="00640752"/>
    <w:rsid w:val="0069604F"/>
    <w:rsid w:val="006B4910"/>
    <w:rsid w:val="007010A5"/>
    <w:rsid w:val="00717BEB"/>
    <w:rsid w:val="00787B3C"/>
    <w:rsid w:val="007D5B52"/>
    <w:rsid w:val="007E75FF"/>
    <w:rsid w:val="00802A96"/>
    <w:rsid w:val="00896F9B"/>
    <w:rsid w:val="008A5DC7"/>
    <w:rsid w:val="0091517A"/>
    <w:rsid w:val="00935984"/>
    <w:rsid w:val="009371E3"/>
    <w:rsid w:val="009560BD"/>
    <w:rsid w:val="00960537"/>
    <w:rsid w:val="009A12C8"/>
    <w:rsid w:val="009B042D"/>
    <w:rsid w:val="009C323C"/>
    <w:rsid w:val="009D42BA"/>
    <w:rsid w:val="009E59D9"/>
    <w:rsid w:val="00A1001E"/>
    <w:rsid w:val="00A75C80"/>
    <w:rsid w:val="00A8101F"/>
    <w:rsid w:val="00AA7095"/>
    <w:rsid w:val="00AE56C8"/>
    <w:rsid w:val="00B258DD"/>
    <w:rsid w:val="00B42844"/>
    <w:rsid w:val="00C26A63"/>
    <w:rsid w:val="00C35ABD"/>
    <w:rsid w:val="00C864F2"/>
    <w:rsid w:val="00C95F69"/>
    <w:rsid w:val="00CD436E"/>
    <w:rsid w:val="00D26173"/>
    <w:rsid w:val="00D4445D"/>
    <w:rsid w:val="00D770AB"/>
    <w:rsid w:val="00DA3459"/>
    <w:rsid w:val="00DA4139"/>
    <w:rsid w:val="00DE1B14"/>
    <w:rsid w:val="00E00FE6"/>
    <w:rsid w:val="00E20AAD"/>
    <w:rsid w:val="00E96E2B"/>
    <w:rsid w:val="00EB3B69"/>
    <w:rsid w:val="00EC1DC9"/>
    <w:rsid w:val="00F24073"/>
    <w:rsid w:val="00F32EAF"/>
    <w:rsid w:val="00F407EE"/>
    <w:rsid w:val="00F6319E"/>
    <w:rsid w:val="00F768B6"/>
    <w:rsid w:val="00F77D3D"/>
    <w:rsid w:val="00F90C84"/>
    <w:rsid w:val="00FA3C0D"/>
    <w:rsid w:val="00FC4B94"/>
    <w:rsid w:val="00FC52FD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7EE"/>
    <w:rPr>
      <w:color w:val="0000FF"/>
      <w:u w:val="single"/>
    </w:rPr>
  </w:style>
  <w:style w:type="paragraph" w:styleId="a4">
    <w:name w:val="Title"/>
    <w:basedOn w:val="a"/>
    <w:link w:val="a5"/>
    <w:qFormat/>
    <w:rsid w:val="001A3BC6"/>
    <w:pPr>
      <w:widowControl/>
      <w:overflowPunct w:val="0"/>
      <w:jc w:val="center"/>
    </w:pPr>
    <w:rPr>
      <w:b/>
      <w:bCs/>
      <w:sz w:val="48"/>
    </w:rPr>
  </w:style>
  <w:style w:type="character" w:customStyle="1" w:styleId="a5">
    <w:name w:val="Название Знак"/>
    <w:basedOn w:val="a0"/>
    <w:link w:val="a4"/>
    <w:rsid w:val="001A3BC6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042D"/>
    <w:pPr>
      <w:ind w:left="720"/>
      <w:contextualSpacing/>
    </w:pPr>
  </w:style>
  <w:style w:type="paragraph" w:customStyle="1" w:styleId="ConsPlusNormal">
    <w:name w:val="ConsPlusNormal"/>
    <w:rsid w:val="00DE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AE56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E5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10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7EE"/>
    <w:rPr>
      <w:color w:val="0000FF"/>
      <w:u w:val="single"/>
    </w:rPr>
  </w:style>
  <w:style w:type="paragraph" w:styleId="a4">
    <w:name w:val="Title"/>
    <w:basedOn w:val="a"/>
    <w:link w:val="a5"/>
    <w:qFormat/>
    <w:rsid w:val="001A3BC6"/>
    <w:pPr>
      <w:widowControl/>
      <w:overflowPunct w:val="0"/>
      <w:jc w:val="center"/>
    </w:pPr>
    <w:rPr>
      <w:b/>
      <w:bCs/>
      <w:sz w:val="48"/>
    </w:rPr>
  </w:style>
  <w:style w:type="character" w:customStyle="1" w:styleId="a5">
    <w:name w:val="Название Знак"/>
    <w:basedOn w:val="a0"/>
    <w:link w:val="a4"/>
    <w:rsid w:val="001A3BC6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21</cp:revision>
  <cp:lastPrinted>2019-04-02T10:29:00Z</cp:lastPrinted>
  <dcterms:created xsi:type="dcterms:W3CDTF">2016-05-05T11:19:00Z</dcterms:created>
  <dcterms:modified xsi:type="dcterms:W3CDTF">2019-04-02T10:29:00Z</dcterms:modified>
</cp:coreProperties>
</file>