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93"/>
        <w:tblW w:w="0" w:type="auto"/>
        <w:tblLook w:val="04A0" w:firstRow="1" w:lastRow="0" w:firstColumn="1" w:lastColumn="0" w:noHBand="0" w:noVBand="1"/>
      </w:tblPr>
      <w:tblGrid>
        <w:gridCol w:w="861"/>
        <w:gridCol w:w="2141"/>
        <w:gridCol w:w="3576"/>
        <w:gridCol w:w="2325"/>
        <w:gridCol w:w="2870"/>
        <w:gridCol w:w="3013"/>
      </w:tblGrid>
      <w:tr w:rsidR="00135340" w:rsidTr="00E01AD2">
        <w:tc>
          <w:tcPr>
            <w:tcW w:w="861" w:type="dxa"/>
          </w:tcPr>
          <w:p w:rsidR="00135340" w:rsidRPr="00D90F2D" w:rsidRDefault="00135340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9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0F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1" w:type="dxa"/>
          </w:tcPr>
          <w:p w:rsidR="00135340" w:rsidRDefault="00135340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мероприятия</w:t>
            </w:r>
          </w:p>
        </w:tc>
        <w:tc>
          <w:tcPr>
            <w:tcW w:w="3576" w:type="dxa"/>
          </w:tcPr>
          <w:p w:rsidR="00135340" w:rsidRPr="00D90F2D" w:rsidRDefault="00135340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5" w:type="dxa"/>
          </w:tcPr>
          <w:p w:rsidR="00135340" w:rsidRPr="00D90F2D" w:rsidRDefault="00135340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70" w:type="dxa"/>
          </w:tcPr>
          <w:p w:rsidR="00135340" w:rsidRPr="00D90F2D" w:rsidRDefault="00135340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013" w:type="dxa"/>
          </w:tcPr>
          <w:p w:rsidR="00135340" w:rsidRPr="00D90F2D" w:rsidRDefault="00135340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01AD2" w:rsidTr="00E01AD2">
        <w:tc>
          <w:tcPr>
            <w:tcW w:w="861" w:type="dxa"/>
            <w:vAlign w:val="center"/>
          </w:tcPr>
          <w:p w:rsidR="00E01AD2" w:rsidRPr="00D90F2D" w:rsidRDefault="00E01AD2" w:rsidP="001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1" w:type="dxa"/>
            <w:vAlign w:val="center"/>
          </w:tcPr>
          <w:p w:rsidR="00E01AD2" w:rsidRDefault="00E01AD2" w:rsidP="001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совещания</w:t>
            </w:r>
          </w:p>
        </w:tc>
        <w:tc>
          <w:tcPr>
            <w:tcW w:w="3576" w:type="dxa"/>
            <w:vAlign w:val="center"/>
          </w:tcPr>
          <w:p w:rsidR="00E01AD2" w:rsidRPr="00D90F2D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с субъектами малого и среднего предпринимательства на тему «Вопросы бизнеса: открытый диалог»</w:t>
            </w:r>
          </w:p>
        </w:tc>
        <w:tc>
          <w:tcPr>
            <w:tcW w:w="2325" w:type="dxa"/>
            <w:vAlign w:val="center"/>
          </w:tcPr>
          <w:p w:rsidR="00E01AD2" w:rsidRPr="00D90F2D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70" w:type="dxa"/>
            <w:vMerge w:val="restart"/>
            <w:vAlign w:val="center"/>
          </w:tcPr>
          <w:p w:rsidR="00E01AD2" w:rsidRPr="00D90F2D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 количества субъектов малого и среднего предпринимательства взаимодействующих с ОМСУ</w:t>
            </w:r>
          </w:p>
        </w:tc>
        <w:tc>
          <w:tcPr>
            <w:tcW w:w="3013" w:type="dxa"/>
            <w:vAlign w:val="center"/>
          </w:tcPr>
          <w:p w:rsidR="00E01AD2" w:rsidRPr="00D90F2D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Большемурашкинского муниципального района</w:t>
            </w:r>
          </w:p>
        </w:tc>
      </w:tr>
      <w:tr w:rsidR="00E01AD2" w:rsidTr="00E01AD2">
        <w:trPr>
          <w:trHeight w:val="317"/>
        </w:trPr>
        <w:tc>
          <w:tcPr>
            <w:tcW w:w="861" w:type="dxa"/>
            <w:vAlign w:val="center"/>
          </w:tcPr>
          <w:p w:rsidR="00E01AD2" w:rsidRPr="00D90F2D" w:rsidRDefault="00E01AD2" w:rsidP="001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  <w:vAlign w:val="center"/>
          </w:tcPr>
          <w:p w:rsidR="00E01AD2" w:rsidRDefault="00E01AD2" w:rsidP="001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576" w:type="dxa"/>
            <w:vAlign w:val="center"/>
          </w:tcPr>
          <w:p w:rsidR="00E01AD2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Районный конкурс «Предприниматель года»;</w:t>
            </w:r>
          </w:p>
          <w:p w:rsidR="00E01AD2" w:rsidRPr="00D90F2D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участие в областных конкурсах.</w:t>
            </w:r>
          </w:p>
        </w:tc>
        <w:tc>
          <w:tcPr>
            <w:tcW w:w="2325" w:type="dxa"/>
            <w:vAlign w:val="center"/>
          </w:tcPr>
          <w:p w:rsidR="00E01AD2" w:rsidRPr="00D90F2D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70" w:type="dxa"/>
            <w:vMerge/>
            <w:vAlign w:val="center"/>
          </w:tcPr>
          <w:p w:rsidR="00E01AD2" w:rsidRPr="00D90F2D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E01AD2" w:rsidRPr="00D90F2D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Большемурашкинского муниципального района</w:t>
            </w:r>
          </w:p>
        </w:tc>
      </w:tr>
      <w:tr w:rsidR="00E01AD2" w:rsidTr="00E01AD2">
        <w:trPr>
          <w:trHeight w:val="317"/>
        </w:trPr>
        <w:tc>
          <w:tcPr>
            <w:tcW w:w="861" w:type="dxa"/>
            <w:vAlign w:val="center"/>
          </w:tcPr>
          <w:p w:rsidR="00E01AD2" w:rsidRDefault="00E01AD2" w:rsidP="001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  <w:vAlign w:val="center"/>
          </w:tcPr>
          <w:p w:rsidR="00E01AD2" w:rsidRDefault="00E01AD2" w:rsidP="001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орган</w:t>
            </w:r>
          </w:p>
        </w:tc>
        <w:tc>
          <w:tcPr>
            <w:tcW w:w="3576" w:type="dxa"/>
            <w:vAlign w:val="center"/>
          </w:tcPr>
          <w:p w:rsidR="00E01AD2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малого и среднего предпринимательства</w:t>
            </w:r>
          </w:p>
        </w:tc>
        <w:tc>
          <w:tcPr>
            <w:tcW w:w="2325" w:type="dxa"/>
            <w:vAlign w:val="center"/>
          </w:tcPr>
          <w:p w:rsidR="00E01AD2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870" w:type="dxa"/>
            <w:vMerge/>
            <w:vAlign w:val="center"/>
          </w:tcPr>
          <w:p w:rsidR="00E01AD2" w:rsidRPr="00D90F2D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E01AD2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Большемурашкинского муниципального района</w:t>
            </w:r>
          </w:p>
        </w:tc>
      </w:tr>
      <w:tr w:rsidR="00E01AD2" w:rsidTr="00E01AD2">
        <w:trPr>
          <w:trHeight w:val="317"/>
        </w:trPr>
        <w:tc>
          <w:tcPr>
            <w:tcW w:w="861" w:type="dxa"/>
            <w:vAlign w:val="center"/>
          </w:tcPr>
          <w:p w:rsidR="00E01AD2" w:rsidRDefault="00E01AD2" w:rsidP="001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  <w:vAlign w:val="center"/>
          </w:tcPr>
          <w:p w:rsidR="00E01AD2" w:rsidRDefault="00E01AD2" w:rsidP="001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576" w:type="dxa"/>
            <w:vAlign w:val="center"/>
          </w:tcPr>
          <w:p w:rsidR="00E01AD2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семинар</w:t>
            </w:r>
          </w:p>
        </w:tc>
        <w:tc>
          <w:tcPr>
            <w:tcW w:w="2325" w:type="dxa"/>
            <w:vAlign w:val="center"/>
          </w:tcPr>
          <w:p w:rsidR="00E01AD2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70" w:type="dxa"/>
            <w:vMerge/>
            <w:vAlign w:val="center"/>
          </w:tcPr>
          <w:p w:rsidR="00E01AD2" w:rsidRPr="00D90F2D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E01AD2" w:rsidRDefault="00E01AD2" w:rsidP="0080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Большемурашкинского муниципального района совместно с торгово-промышленной палатой</w:t>
            </w:r>
          </w:p>
        </w:tc>
      </w:tr>
    </w:tbl>
    <w:p w:rsidR="00F16F23" w:rsidRPr="00805DF8" w:rsidRDefault="00805DF8" w:rsidP="00805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F8">
        <w:rPr>
          <w:rFonts w:ascii="Times New Roman" w:hAnsi="Times New Roman" w:cs="Times New Roman"/>
          <w:b/>
          <w:sz w:val="28"/>
          <w:szCs w:val="28"/>
        </w:rPr>
        <w:t>Перечень мероприятий проводимых для предпринимателей</w:t>
      </w:r>
    </w:p>
    <w:sectPr w:rsidR="00F16F23" w:rsidRPr="00805DF8" w:rsidSect="00D90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D"/>
    <w:rsid w:val="00135340"/>
    <w:rsid w:val="00245C18"/>
    <w:rsid w:val="00805DF8"/>
    <w:rsid w:val="00C21827"/>
    <w:rsid w:val="00D90F2D"/>
    <w:rsid w:val="00E01AD2"/>
    <w:rsid w:val="00F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2019-10-28T11:50:00Z</dcterms:created>
  <dcterms:modified xsi:type="dcterms:W3CDTF">2019-11-13T12:19:00Z</dcterms:modified>
</cp:coreProperties>
</file>