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7" w:rsidRPr="0044578F" w:rsidRDefault="00DA54E7" w:rsidP="005441E7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44578F">
        <w:rPr>
          <w:rFonts w:ascii="Times New Roman" w:hAnsi="Times New Roman"/>
        </w:rPr>
        <w:t>ПРИЛОЖЕНИЕ 13</w:t>
      </w:r>
    </w:p>
    <w:p w:rsidR="005441E7" w:rsidRPr="0044578F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4578F">
        <w:rPr>
          <w:rFonts w:ascii="Times New Roman" w:hAnsi="Times New Roman"/>
        </w:rPr>
        <w:t>к Методическим рекомендациям</w:t>
      </w:r>
    </w:p>
    <w:p w:rsidR="005441E7" w:rsidRPr="0044578F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4578F">
        <w:rPr>
          <w:rFonts w:ascii="Times New Roman" w:hAnsi="Times New Roman"/>
        </w:rPr>
        <w:t>по проведению оценки регулирующего        воздействия проектов муниципальных</w:t>
      </w:r>
    </w:p>
    <w:p w:rsidR="005441E7" w:rsidRPr="0044578F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4578F">
        <w:rPr>
          <w:rFonts w:ascii="Times New Roman" w:hAnsi="Times New Roman"/>
        </w:rPr>
        <w:t>нормативных правовых актов и</w:t>
      </w:r>
    </w:p>
    <w:p w:rsidR="005441E7" w:rsidRPr="0044578F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4578F">
        <w:rPr>
          <w:rFonts w:ascii="Times New Roman" w:hAnsi="Times New Roman"/>
        </w:rPr>
        <w:t>экспертизы муниципальных нормативных правовых актов</w:t>
      </w:r>
    </w:p>
    <w:p w:rsidR="005441E7" w:rsidRPr="0044578F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53AE7" w:rsidRPr="008D0C9E" w:rsidRDefault="007E27A1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DC5D27" w:rsidRPr="008D0C9E">
        <w:rPr>
          <w:rFonts w:ascii="Times New Roman" w:hAnsi="Times New Roman"/>
          <w:b/>
          <w:sz w:val="24"/>
          <w:szCs w:val="24"/>
        </w:rPr>
        <w:t>оклад о развитии и результатах</w:t>
      </w:r>
      <w:r w:rsidR="00950BDC" w:rsidRPr="008D0C9E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353AE7" w:rsidRPr="008D0C9E">
        <w:rPr>
          <w:rFonts w:ascii="Times New Roman" w:hAnsi="Times New Roman"/>
          <w:b/>
          <w:sz w:val="24"/>
          <w:szCs w:val="24"/>
        </w:rPr>
        <w:t xml:space="preserve"> </w:t>
      </w:r>
      <w:r w:rsidR="00DC5D27" w:rsidRPr="008D0C9E">
        <w:rPr>
          <w:rFonts w:ascii="Times New Roman" w:hAnsi="Times New Roman"/>
          <w:b/>
          <w:sz w:val="24"/>
          <w:szCs w:val="24"/>
        </w:rPr>
        <w:t>процедуры</w:t>
      </w:r>
    </w:p>
    <w:p w:rsidR="006C0B3F" w:rsidRPr="008D0C9E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C9E">
        <w:rPr>
          <w:rFonts w:ascii="Times New Roman" w:hAnsi="Times New Roman"/>
          <w:b/>
          <w:sz w:val="24"/>
          <w:szCs w:val="24"/>
        </w:rPr>
        <w:t xml:space="preserve">оценки регулирующего воздействия </w:t>
      </w:r>
      <w:r w:rsidR="006C0B3F" w:rsidRPr="008D0C9E">
        <w:rPr>
          <w:rFonts w:ascii="Times New Roman" w:hAnsi="Times New Roman"/>
          <w:b/>
          <w:sz w:val="24"/>
          <w:szCs w:val="24"/>
        </w:rPr>
        <w:t>и экспертизы муниципальных нормативных правовых актов</w:t>
      </w:r>
      <w:r w:rsidR="00FC2ACE" w:rsidRPr="008D0C9E">
        <w:rPr>
          <w:rFonts w:ascii="Times New Roman" w:hAnsi="Times New Roman"/>
          <w:b/>
          <w:sz w:val="24"/>
          <w:szCs w:val="24"/>
        </w:rPr>
        <w:t xml:space="preserve"> </w:t>
      </w:r>
      <w:r w:rsidR="00C633C6" w:rsidRPr="008D0C9E">
        <w:rPr>
          <w:rFonts w:ascii="Times New Roman" w:hAnsi="Times New Roman"/>
          <w:b/>
          <w:sz w:val="24"/>
          <w:szCs w:val="24"/>
        </w:rPr>
        <w:t xml:space="preserve">в </w:t>
      </w:r>
      <w:r w:rsidR="008D0C9E" w:rsidRPr="008D0C9E">
        <w:rPr>
          <w:rFonts w:ascii="Times New Roman" w:hAnsi="Times New Roman"/>
          <w:b/>
          <w:sz w:val="24"/>
          <w:szCs w:val="24"/>
        </w:rPr>
        <w:t xml:space="preserve">Большемурашкинском муниципальном районе </w:t>
      </w:r>
      <w:r w:rsidR="00FC2ACE" w:rsidRPr="008D0C9E">
        <w:rPr>
          <w:rFonts w:ascii="Times New Roman" w:hAnsi="Times New Roman"/>
          <w:b/>
          <w:sz w:val="24"/>
          <w:szCs w:val="24"/>
        </w:rPr>
        <w:t xml:space="preserve">за </w:t>
      </w:r>
      <w:r w:rsidR="008D0C9E">
        <w:rPr>
          <w:rFonts w:ascii="Times New Roman" w:hAnsi="Times New Roman"/>
          <w:b/>
          <w:sz w:val="24"/>
          <w:szCs w:val="24"/>
        </w:rPr>
        <w:t xml:space="preserve">2021 </w:t>
      </w:r>
      <w:r w:rsidR="00FC2ACE" w:rsidRPr="008D0C9E">
        <w:rPr>
          <w:rFonts w:ascii="Times New Roman" w:hAnsi="Times New Roman"/>
          <w:b/>
          <w:sz w:val="24"/>
          <w:szCs w:val="24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C23B58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Большемурашкинский муниципальный район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D5632" w:rsidP="0033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55C">
              <w:rPr>
                <w:rFonts w:ascii="Times New Roman" w:hAnsi="Times New Roman"/>
              </w:rPr>
              <w:t>5</w:t>
            </w:r>
            <w:bookmarkStart w:id="1" w:name="_GoBack"/>
            <w:bookmarkEnd w:id="1"/>
            <w:r w:rsidR="00C23B58">
              <w:rPr>
                <w:rFonts w:ascii="Times New Roman" w:hAnsi="Times New Roman"/>
              </w:rPr>
              <w:t>.01.2022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C2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C" w:rsidRPr="005279AC" w:rsidRDefault="005279AC" w:rsidP="005279AC">
            <w:pPr>
              <w:pStyle w:val="ConsPlusNormal"/>
              <w:jc w:val="both"/>
              <w:rPr>
                <w:i/>
              </w:rPr>
            </w:pPr>
            <w:proofErr w:type="gramStart"/>
            <w:r w:rsidRPr="005279AC">
              <w:rPr>
                <w:b/>
                <w:i/>
                <w:color w:val="333333"/>
              </w:rPr>
              <w:t>Комитет по управлению экономикой</w:t>
            </w:r>
            <w:r>
              <w:rPr>
                <w:b/>
                <w:i/>
                <w:color w:val="333333"/>
              </w:rPr>
              <w:t xml:space="preserve"> администрации Большемурашкинского муниципального района</w:t>
            </w:r>
            <w:r w:rsidRPr="005279AC">
              <w:rPr>
                <w:color w:val="333333"/>
              </w:rPr>
              <w:t xml:space="preserve"> </w:t>
            </w:r>
            <w:r w:rsidR="00257978">
              <w:rPr>
                <w:color w:val="333333"/>
              </w:rPr>
              <w:t>уполномоченный орган</w:t>
            </w:r>
            <w:r w:rsidRPr="005279AC">
              <w:rPr>
                <w:color w:val="333333"/>
              </w:rPr>
              <w:t xml:space="preserve"> соответствии с постановлением администрации Большемурашкинского муниципального района Нижегородской области от </w:t>
            </w:r>
            <w:r w:rsidR="00472443">
              <w:rPr>
                <w:color w:val="333333"/>
              </w:rPr>
              <w:t>26.04.2021</w:t>
            </w:r>
            <w:r w:rsidRPr="005279AC">
              <w:rPr>
                <w:color w:val="333333"/>
              </w:rPr>
              <w:t xml:space="preserve"> № </w:t>
            </w:r>
            <w:r w:rsidR="00472443">
              <w:rPr>
                <w:color w:val="333333"/>
              </w:rPr>
              <w:t>154</w:t>
            </w:r>
            <w:r w:rsidRPr="005279AC">
              <w:rPr>
                <w:color w:val="333333"/>
              </w:rPr>
              <w:t xml:space="preserve"> «О внесении изменений в постановление администрации района </w:t>
            </w:r>
            <w:r w:rsidR="00472443">
              <w:rPr>
                <w:color w:val="333333"/>
              </w:rPr>
              <w:t xml:space="preserve">об утверждении Порядка проведения оценки регулирующего воздействия </w:t>
            </w:r>
            <w:r w:rsidR="00472443" w:rsidRPr="005279AC">
              <w:rPr>
                <w:color w:val="333333"/>
              </w:rPr>
              <w:t xml:space="preserve">проектов муниципальных нормативных правовых актов и экспертизы муниципальных нормативных правовых актов Большемурашкинского муниципального района </w:t>
            </w:r>
            <w:r w:rsidR="00472443">
              <w:rPr>
                <w:color w:val="333333"/>
              </w:rPr>
              <w:t>от 10.12.2014 № 939»</w:t>
            </w:r>
            <w:proofErr w:type="gramEnd"/>
          </w:p>
          <w:p w:rsidR="00DC5D27" w:rsidRPr="00557EBD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органа,</w:t>
            </w:r>
            <w:r w:rsidR="00B86842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23546C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57EBD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57EBD">
              <w:rPr>
                <w:rFonts w:ascii="Times New Roman" w:hAnsi="Times New Roman"/>
              </w:rPr>
              <w:t xml:space="preserve">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="0023546C">
              <w:rPr>
                <w:rFonts w:ascii="Times New Roman" w:hAnsi="Times New Roman"/>
                <w:u w:val="single"/>
              </w:rPr>
              <w:t xml:space="preserve"> </w:t>
            </w:r>
            <w:r w:rsidR="0023546C" w:rsidRPr="005937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определяет</w:t>
            </w:r>
            <w:r w:rsidR="0023546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:rsidR="0023546C" w:rsidRDefault="0023546C" w:rsidP="0023546C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5937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оценки регулирующего воздействия проектов нормативных </w:t>
            </w:r>
            <w:r w:rsidRPr="0093074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правовых актов администрации Большемурашкинского муниципального района (далее - ОРВ),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актов);</w:t>
            </w:r>
          </w:p>
          <w:p w:rsidR="0023546C" w:rsidRDefault="0023546C" w:rsidP="002354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10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экспертизы действующих муниципальных нормативных правовых актов Большемурашкинского муниципального района (далее – экспертиза актов)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действующего муниципального нормативного правового акта.</w:t>
            </w:r>
          </w:p>
          <w:p w:rsidR="0066121A" w:rsidRPr="005937A0" w:rsidRDefault="0066121A" w:rsidP="0066121A">
            <w:pPr>
              <w:pStyle w:val="ConsPlusNormal"/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Процедура ОРВ </w:t>
            </w:r>
            <w:r w:rsidRPr="005937A0">
              <w:rPr>
                <w:rFonts w:eastAsiaTheme="minorEastAsia"/>
                <w:sz w:val="24"/>
                <w:szCs w:val="24"/>
              </w:rPr>
              <w:t xml:space="preserve">не распространяются </w:t>
            </w:r>
            <w:proofErr w:type="gramStart"/>
            <w:r w:rsidRPr="005937A0">
              <w:rPr>
                <w:rFonts w:eastAsiaTheme="minorEastAsia"/>
                <w:sz w:val="24"/>
                <w:szCs w:val="24"/>
              </w:rPr>
              <w:t>на</w:t>
            </w:r>
            <w:proofErr w:type="gramEnd"/>
            <w:r w:rsidRPr="005937A0">
              <w:rPr>
                <w:rFonts w:eastAsiaTheme="minorEastAsia"/>
                <w:sz w:val="24"/>
                <w:szCs w:val="24"/>
              </w:rPr>
              <w:t>:</w:t>
            </w:r>
          </w:p>
          <w:p w:rsidR="0066121A" w:rsidRDefault="0066121A" w:rsidP="0066121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а) </w:t>
            </w:r>
            <w:r w:rsidRPr="005937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5937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роекты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5937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правовых актов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Земского собрания Большемурашкинского муниципального района, устанавливающие, изменяющие, приостанавливающие, отменяющие местные налоги и сборы;</w:t>
            </w:r>
          </w:p>
          <w:p w:rsidR="008C3AB3" w:rsidRPr="009D5632" w:rsidRDefault="0066121A" w:rsidP="009D56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C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б) проекты  нормативных правовых актов Земского собрания Большемурашкинского муниципального района, регулирующие бюджетные правоотношения</w:t>
            </w:r>
            <w:r w:rsidR="009D56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9D563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8C3AB3" w:rsidRPr="00557EBD">
              <w:rPr>
                <w:rFonts w:ascii="Times New Roman" w:hAnsi="Times New Roman"/>
              </w:rPr>
              <w:t>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="008C3AB3"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</w:t>
            </w:r>
            <w:r w:rsidR="00EE19B1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оценки регулирующего воздействия</w:t>
            </w:r>
          </w:p>
          <w:p w:rsidR="00BA52F3" w:rsidRPr="00C90EC7" w:rsidRDefault="00BA52F3" w:rsidP="00BA5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C90E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Большемурашкинского </w:t>
            </w:r>
            <w:r w:rsidRPr="00C90E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C90E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Нижегородской </w:t>
            </w:r>
            <w:r w:rsidRPr="00881A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области от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10.12.2014 № 939 (в редакции</w:t>
            </w:r>
            <w:r w:rsidRPr="00F056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26.04.2021</w:t>
            </w:r>
            <w:r w:rsidRPr="00F056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154</w:t>
            </w:r>
            <w:r w:rsidRPr="00881A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реквизиты нормативного правового </w:t>
            </w:r>
            <w:r w:rsidR="00206962" w:rsidRPr="00557EBD">
              <w:rPr>
                <w:rFonts w:ascii="Times New Roman" w:hAnsi="Times New Roman"/>
                <w:i/>
                <w:sz w:val="16"/>
                <w:szCs w:val="16"/>
              </w:rPr>
              <w:t>акта, определяющего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(уточняющего) данную сферу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96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акта,</w:t>
            </w:r>
            <w:r w:rsidR="00EE19B1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регламентирующего процедуру проведения</w:t>
            </w:r>
            <w:r w:rsidR="00EE19B1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="00EE19B1"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53336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  <w:r w:rsidR="00104C2F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C5D27" w:rsidRPr="00557EBD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</w:t>
            </w:r>
            <w:r w:rsidR="00927A81"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53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    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F70F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A843E1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A843E1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A843E1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A843E1">
              <w:rPr>
                <w:rFonts w:ascii="Times New Roman" w:hAnsi="Times New Roman"/>
              </w:rPr>
              <w:t>4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A073E3">
              <w:rPr>
                <w:rFonts w:ascii="Times New Roman" w:hAnsi="Times New Roman"/>
              </w:rPr>
              <w:t>зарегистрировано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613955">
              <w:rPr>
                <w:rFonts w:ascii="Times New Roman" w:hAnsi="Times New Roman"/>
              </w:rPr>
              <w:t xml:space="preserve">3 </w:t>
            </w:r>
            <w:r w:rsidR="00E13E1B" w:rsidRPr="009E033E">
              <w:rPr>
                <w:rFonts w:ascii="Times New Roman" w:hAnsi="Times New Roman"/>
              </w:rPr>
              <w:t>участник</w:t>
            </w:r>
            <w:r w:rsidR="00A843E1">
              <w:rPr>
                <w:rFonts w:ascii="Times New Roman" w:hAnsi="Times New Roman"/>
              </w:rPr>
              <w:t>а</w:t>
            </w:r>
            <w:r w:rsidR="00E13E1B">
              <w:rPr>
                <w:rFonts w:ascii="Times New Roman" w:hAnsi="Times New Roman"/>
              </w:rPr>
              <w:t>, внесших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613955">
              <w:rPr>
                <w:rFonts w:ascii="Times New Roman" w:hAnsi="Times New Roman"/>
              </w:rPr>
              <w:t>2</w:t>
            </w:r>
            <w:r w:rsidR="004702BD" w:rsidRPr="001B1FDB">
              <w:rPr>
                <w:rFonts w:ascii="Times New Roman" w:hAnsi="Times New Roman"/>
              </w:rPr>
              <w:t xml:space="preserve"> 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Pr="0015661F">
              <w:rPr>
                <w:rFonts w:ascii="Times New Roman" w:hAnsi="Times New Roman"/>
              </w:rPr>
              <w:t xml:space="preserve"> </w:t>
            </w:r>
            <w:r w:rsidR="00613955">
              <w:rPr>
                <w:rFonts w:ascii="Times New Roman" w:hAnsi="Times New Roman"/>
              </w:rPr>
              <w:t xml:space="preserve">17 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613955">
              <w:rPr>
                <w:rFonts w:ascii="Times New Roman" w:hAnsi="Times New Roman"/>
              </w:rPr>
              <w:t xml:space="preserve">17 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  <w:r w:rsidR="00A843E1">
              <w:rPr>
                <w:rFonts w:ascii="Times New Roman" w:hAnsi="Times New Roman"/>
              </w:rPr>
              <w:t>.</w:t>
            </w:r>
            <w:r w:rsidR="004702BD" w:rsidRPr="00557EBD">
              <w:rPr>
                <w:rFonts w:ascii="Times New Roman" w:hAnsi="Times New Roman"/>
                <w:u w:val="single"/>
              </w:rPr>
              <w:t xml:space="preserve"> </w:t>
            </w:r>
          </w:p>
          <w:p w:rsidR="007E588A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61395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33420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13955" w:rsidRDefault="00613955" w:rsidP="0061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957" w:rsidRPr="00557EBD" w:rsidRDefault="00334209" w:rsidP="00204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61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613955" w:rsidRDefault="00613955" w:rsidP="0061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955" w:rsidRPr="00557EBD" w:rsidRDefault="00334209" w:rsidP="0061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4" w:rsidRPr="009D5632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6112C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C7584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статистические данные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D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DA46C9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(отменен</w:t>
            </w:r>
            <w:r w:rsidR="00F6333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A46C9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A46C9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DA46C9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DA46C9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172E5C" w:rsidRPr="0034096C" w:rsidRDefault="00172E5C" w:rsidP="00172E5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48B7">
              <w:rPr>
                <w:rFonts w:ascii="Times New Roman" w:hAnsi="Times New Roman"/>
                <w:sz w:val="23"/>
                <w:szCs w:val="23"/>
              </w:rPr>
              <w:t xml:space="preserve">официальный сайт администрации Большемурашкинского муниципального </w:t>
            </w:r>
            <w:r w:rsidRPr="00C848B7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  <w:r>
              <w:rPr>
                <w:sz w:val="23"/>
                <w:szCs w:val="23"/>
              </w:rPr>
              <w:t xml:space="preserve"> </w:t>
            </w:r>
            <w:hyperlink r:id="rId7" w:history="1">
              <w:r w:rsidRPr="00C316CC">
                <w:rPr>
                  <w:rStyle w:val="a4"/>
                  <w:sz w:val="23"/>
                  <w:szCs w:val="23"/>
                </w:rPr>
                <w:t>http://www.</w:t>
              </w:r>
              <w:proofErr w:type="spellStart"/>
              <w:r w:rsidRPr="00C316CC">
                <w:rPr>
                  <w:rStyle w:val="a4"/>
                  <w:sz w:val="23"/>
                  <w:szCs w:val="23"/>
                  <w:lang w:val="en-US"/>
                </w:rPr>
                <w:t>admbmur</w:t>
              </w:r>
              <w:proofErr w:type="spellEnd"/>
              <w:r w:rsidRPr="007E10DA">
                <w:rPr>
                  <w:rStyle w:val="a4"/>
                  <w:sz w:val="23"/>
                  <w:szCs w:val="23"/>
                </w:rPr>
                <w:t>.</w:t>
              </w:r>
              <w:r w:rsidRPr="00C316C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Главная/Экономика района /</w:t>
            </w:r>
            <w:r w:rsidRPr="0034096C">
              <w:rPr>
                <w:rFonts w:ascii="Times New Roman" w:hAnsi="Times New Roman"/>
                <w:sz w:val="23"/>
                <w:szCs w:val="23"/>
              </w:rPr>
              <w:t>Оценка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DC5D27" w:rsidRPr="00557EBD" w:rsidRDefault="00DC5D2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532AB7" w:rsidP="00D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 xml:space="preserve">Да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70441B" w:rsidRPr="0029082E" w:rsidRDefault="0070441B" w:rsidP="0070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3"/>
                <w:szCs w:val="23"/>
                <w:u w:val="none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 xml:space="preserve">1) официальный сайт Правительства Нижегородской области (в части проведения ОРВ проектов  МНПА) </w:t>
            </w:r>
            <w:hyperlink r:id="rId8" w:history="1">
              <w:r w:rsidRPr="0029082E">
                <w:rPr>
                  <w:rStyle w:val="a4"/>
                  <w:rFonts w:ascii="Times New Roman" w:hAnsi="Times New Roman"/>
                  <w:sz w:val="23"/>
                  <w:szCs w:val="23"/>
                </w:rPr>
                <w:t>http://www.government-nnov.ru/ORV</w:t>
              </w:r>
            </w:hyperlink>
            <w:r w:rsidRPr="0029082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F2B61" w:rsidRDefault="0070441B" w:rsidP="00FF2B6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 xml:space="preserve">2) </w:t>
            </w:r>
            <w:r w:rsidR="00FF2B61" w:rsidRPr="0029082E">
              <w:rPr>
                <w:rFonts w:ascii="Times New Roman" w:hAnsi="Times New Roman"/>
                <w:sz w:val="23"/>
                <w:szCs w:val="23"/>
              </w:rPr>
              <w:t>официальный с</w:t>
            </w:r>
            <w:r w:rsidR="00FF2B61" w:rsidRPr="00C848B7">
              <w:rPr>
                <w:rFonts w:ascii="Times New Roman" w:hAnsi="Times New Roman"/>
                <w:sz w:val="23"/>
                <w:szCs w:val="23"/>
              </w:rPr>
              <w:t>айт администрации Большемурашкинского муниципального района</w:t>
            </w:r>
            <w:r w:rsidR="00FF2B61">
              <w:rPr>
                <w:sz w:val="23"/>
                <w:szCs w:val="23"/>
              </w:rPr>
              <w:t xml:space="preserve"> </w:t>
            </w:r>
            <w:hyperlink r:id="rId9" w:history="1">
              <w:r w:rsidR="00FF2B61" w:rsidRPr="00C316CC">
                <w:rPr>
                  <w:rStyle w:val="a4"/>
                  <w:sz w:val="23"/>
                  <w:szCs w:val="23"/>
                </w:rPr>
                <w:t>http://www.</w:t>
              </w:r>
              <w:proofErr w:type="spellStart"/>
              <w:r w:rsidR="00FF2B61" w:rsidRPr="00C316CC">
                <w:rPr>
                  <w:rStyle w:val="a4"/>
                  <w:sz w:val="23"/>
                  <w:szCs w:val="23"/>
                  <w:lang w:val="en-US"/>
                </w:rPr>
                <w:t>admbmur</w:t>
              </w:r>
              <w:proofErr w:type="spellEnd"/>
              <w:r w:rsidR="00FF2B61" w:rsidRPr="007E10DA">
                <w:rPr>
                  <w:rStyle w:val="a4"/>
                  <w:sz w:val="23"/>
                  <w:szCs w:val="23"/>
                </w:rPr>
                <w:t>.</w:t>
              </w:r>
              <w:r w:rsidR="00FF2B61" w:rsidRPr="00C316C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FF2B61">
              <w:rPr>
                <w:sz w:val="23"/>
                <w:szCs w:val="23"/>
              </w:rPr>
              <w:t xml:space="preserve"> </w:t>
            </w:r>
            <w:r w:rsidR="00FF2B61">
              <w:rPr>
                <w:rFonts w:ascii="Times New Roman" w:hAnsi="Times New Roman"/>
                <w:sz w:val="23"/>
                <w:szCs w:val="23"/>
              </w:rPr>
              <w:t>Главная/Экономика района /</w:t>
            </w:r>
            <w:r w:rsidR="00FF2B61" w:rsidRPr="0034096C">
              <w:rPr>
                <w:rFonts w:ascii="Times New Roman" w:hAnsi="Times New Roman"/>
                <w:sz w:val="23"/>
                <w:szCs w:val="23"/>
              </w:rPr>
              <w:t>Оценка</w:t>
            </w:r>
            <w:r w:rsidR="00FF2B61">
              <w:rPr>
                <w:rFonts w:ascii="Times New Roman" w:hAnsi="Times New Roman"/>
                <w:sz w:val="23"/>
                <w:szCs w:val="23"/>
              </w:rPr>
              <w:t xml:space="preserve"> регулирующего воздействия (ОРВ), </w:t>
            </w:r>
          </w:p>
          <w:p w:rsidR="00FF2B61" w:rsidRPr="00557EBD" w:rsidRDefault="00FF2B61" w:rsidP="00FF2B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ссылка: </w:t>
            </w:r>
            <w:hyperlink r:id="rId10" w:history="1">
              <w:r w:rsidRPr="0086197C">
                <w:rPr>
                  <w:rStyle w:val="a4"/>
                  <w:rFonts w:ascii="Times New Roman" w:hAnsi="Times New Roman"/>
                </w:rPr>
                <w:t>http://www.admbmur.ru/otcenka-reguliruyushcego-vozdeystviya-pravovykh-aktov.html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1E31CB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FF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>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29082E" w:rsidRPr="0029082E" w:rsidRDefault="0029082E" w:rsidP="0029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3"/>
                <w:szCs w:val="23"/>
                <w:u w:val="none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 xml:space="preserve">1) официальный сайт Правительства Нижегородской области (в части проведения ОРВ проектов  МНПА) </w:t>
            </w:r>
            <w:hyperlink r:id="rId11" w:history="1">
              <w:r w:rsidRPr="0029082E">
                <w:rPr>
                  <w:rStyle w:val="a4"/>
                  <w:rFonts w:ascii="Times New Roman" w:hAnsi="Times New Roman"/>
                  <w:sz w:val="23"/>
                  <w:szCs w:val="23"/>
                </w:rPr>
                <w:t>http://www.government-nnov.ru/ORV</w:t>
              </w:r>
            </w:hyperlink>
            <w:r w:rsidRPr="0029082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72E55" w:rsidRPr="0034096C" w:rsidRDefault="0029082E" w:rsidP="0029082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>2) официаль</w:t>
            </w:r>
            <w:r w:rsidRPr="00C848B7">
              <w:rPr>
                <w:rFonts w:ascii="Times New Roman" w:hAnsi="Times New Roman"/>
                <w:sz w:val="23"/>
                <w:szCs w:val="23"/>
              </w:rPr>
              <w:t xml:space="preserve">ный </w:t>
            </w:r>
            <w:r w:rsidR="00F72E55" w:rsidRPr="00C848B7">
              <w:rPr>
                <w:rFonts w:ascii="Times New Roman" w:hAnsi="Times New Roman"/>
                <w:sz w:val="23"/>
                <w:szCs w:val="23"/>
              </w:rPr>
              <w:t>сайт администрации Большемурашкинского муниципального района</w:t>
            </w:r>
            <w:r w:rsidR="00F72E55">
              <w:rPr>
                <w:sz w:val="23"/>
                <w:szCs w:val="23"/>
              </w:rPr>
              <w:t xml:space="preserve"> </w:t>
            </w:r>
            <w:hyperlink r:id="rId12" w:history="1">
              <w:r w:rsidR="00F72E55" w:rsidRPr="00C316CC">
                <w:rPr>
                  <w:rStyle w:val="a4"/>
                  <w:sz w:val="23"/>
                  <w:szCs w:val="23"/>
                </w:rPr>
                <w:t>http://www.</w:t>
              </w:r>
              <w:proofErr w:type="spellStart"/>
              <w:r w:rsidR="00F72E55" w:rsidRPr="00C316CC">
                <w:rPr>
                  <w:rStyle w:val="a4"/>
                  <w:sz w:val="23"/>
                  <w:szCs w:val="23"/>
                  <w:lang w:val="en-US"/>
                </w:rPr>
                <w:t>admbmur</w:t>
              </w:r>
              <w:proofErr w:type="spellEnd"/>
              <w:r w:rsidR="00F72E55" w:rsidRPr="007E10DA">
                <w:rPr>
                  <w:rStyle w:val="a4"/>
                  <w:sz w:val="23"/>
                  <w:szCs w:val="23"/>
                </w:rPr>
                <w:t>.</w:t>
              </w:r>
              <w:r w:rsidR="00F72E55" w:rsidRPr="00C316C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F72E55">
              <w:rPr>
                <w:sz w:val="23"/>
                <w:szCs w:val="23"/>
              </w:rPr>
              <w:t xml:space="preserve"> </w:t>
            </w:r>
            <w:r w:rsidR="00F72E55">
              <w:rPr>
                <w:rFonts w:ascii="Times New Roman" w:hAnsi="Times New Roman"/>
                <w:sz w:val="23"/>
                <w:szCs w:val="23"/>
              </w:rPr>
              <w:t>Главная/Экономика района /</w:t>
            </w:r>
            <w:r w:rsidR="00F72E55" w:rsidRPr="0034096C">
              <w:rPr>
                <w:rFonts w:ascii="Times New Roman" w:hAnsi="Times New Roman"/>
                <w:sz w:val="23"/>
                <w:szCs w:val="23"/>
              </w:rPr>
              <w:t>Оценка</w:t>
            </w:r>
            <w:r w:rsidR="00F72E55">
              <w:rPr>
                <w:rFonts w:ascii="Times New Roman" w:hAnsi="Times New Roman"/>
                <w:sz w:val="23"/>
                <w:szCs w:val="23"/>
              </w:rPr>
              <w:t xml:space="preserve"> регулирующего воздействия (ОРВ)</w:t>
            </w:r>
          </w:p>
          <w:p w:rsidR="00F72E55" w:rsidRPr="00E478CC" w:rsidRDefault="00E478CC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8CC">
              <w:rPr>
                <w:rFonts w:ascii="Times New Roman" w:hAnsi="Times New Roman"/>
              </w:rPr>
              <w:t xml:space="preserve">Ссылка: </w:t>
            </w:r>
            <w:hyperlink r:id="rId13" w:history="1">
              <w:r w:rsidR="002756E7" w:rsidRPr="0086197C">
                <w:rPr>
                  <w:rStyle w:val="a4"/>
                  <w:rFonts w:ascii="Times New Roman" w:hAnsi="Times New Roman"/>
                </w:rPr>
                <w:t>http://www.admbmur.ru/202331-god.html</w:t>
              </w:r>
            </w:hyperlink>
            <w:r w:rsidR="002756E7"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4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29082E" w:rsidRPr="0029082E" w:rsidRDefault="0029082E" w:rsidP="0029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3"/>
                <w:szCs w:val="23"/>
                <w:u w:val="none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 xml:space="preserve">1) официальный сайт Правительства Нижегородской области (в части проведения ОРВ проектов  МНПА) </w:t>
            </w:r>
            <w:hyperlink r:id="rId14" w:history="1">
              <w:r w:rsidRPr="0029082E">
                <w:rPr>
                  <w:rStyle w:val="a4"/>
                  <w:rFonts w:ascii="Times New Roman" w:hAnsi="Times New Roman"/>
                  <w:sz w:val="23"/>
                  <w:szCs w:val="23"/>
                </w:rPr>
                <w:t>http://www.government-nnov.ru/ORV</w:t>
              </w:r>
            </w:hyperlink>
            <w:r w:rsidRPr="0029082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63649" w:rsidRDefault="0029082E" w:rsidP="0029082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082E">
              <w:rPr>
                <w:rFonts w:ascii="Times New Roman" w:hAnsi="Times New Roman"/>
                <w:sz w:val="23"/>
                <w:szCs w:val="23"/>
              </w:rPr>
              <w:t xml:space="preserve">2) </w:t>
            </w:r>
            <w:r w:rsidR="00D63649" w:rsidRPr="00C848B7">
              <w:rPr>
                <w:rFonts w:ascii="Times New Roman" w:hAnsi="Times New Roman"/>
                <w:sz w:val="23"/>
                <w:szCs w:val="23"/>
              </w:rPr>
              <w:t>официальный сайт администрации Большемурашкинского муниципального района</w:t>
            </w:r>
            <w:r w:rsidR="00D63649">
              <w:rPr>
                <w:sz w:val="23"/>
                <w:szCs w:val="23"/>
              </w:rPr>
              <w:t xml:space="preserve"> </w:t>
            </w:r>
            <w:hyperlink r:id="rId15" w:history="1">
              <w:r w:rsidR="00D63649" w:rsidRPr="00C316CC">
                <w:rPr>
                  <w:rStyle w:val="a4"/>
                  <w:sz w:val="23"/>
                  <w:szCs w:val="23"/>
                </w:rPr>
                <w:t>http://www.</w:t>
              </w:r>
              <w:proofErr w:type="spellStart"/>
              <w:r w:rsidR="00D63649" w:rsidRPr="00C316CC">
                <w:rPr>
                  <w:rStyle w:val="a4"/>
                  <w:sz w:val="23"/>
                  <w:szCs w:val="23"/>
                  <w:lang w:val="en-US"/>
                </w:rPr>
                <w:t>admbmur</w:t>
              </w:r>
              <w:proofErr w:type="spellEnd"/>
              <w:r w:rsidR="00D63649" w:rsidRPr="007E10DA">
                <w:rPr>
                  <w:rStyle w:val="a4"/>
                  <w:sz w:val="23"/>
                  <w:szCs w:val="23"/>
                </w:rPr>
                <w:t>.</w:t>
              </w:r>
              <w:r w:rsidR="00D63649" w:rsidRPr="00C316C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D63649">
              <w:rPr>
                <w:sz w:val="23"/>
                <w:szCs w:val="23"/>
              </w:rPr>
              <w:t xml:space="preserve"> </w:t>
            </w:r>
            <w:r w:rsidR="00D63649">
              <w:rPr>
                <w:rFonts w:ascii="Times New Roman" w:hAnsi="Times New Roman"/>
                <w:sz w:val="23"/>
                <w:szCs w:val="23"/>
              </w:rPr>
              <w:t>Главная/Экономика района /</w:t>
            </w:r>
            <w:r w:rsidR="00D63649" w:rsidRPr="0034096C">
              <w:rPr>
                <w:rFonts w:ascii="Times New Roman" w:hAnsi="Times New Roman"/>
                <w:sz w:val="23"/>
                <w:szCs w:val="23"/>
              </w:rPr>
              <w:t>Оценка</w:t>
            </w:r>
            <w:r w:rsidR="00D63649">
              <w:rPr>
                <w:rFonts w:ascii="Times New Roman" w:hAnsi="Times New Roman"/>
                <w:sz w:val="23"/>
                <w:szCs w:val="23"/>
              </w:rPr>
              <w:t xml:space="preserve"> регулирующего воздействия (ОРВ), </w:t>
            </w:r>
          </w:p>
          <w:p w:rsidR="00D63649" w:rsidRDefault="00D63649" w:rsidP="00D6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ссылка: </w:t>
            </w:r>
            <w:hyperlink r:id="rId16" w:history="1">
              <w:r w:rsidRPr="0086197C">
                <w:rPr>
                  <w:rStyle w:val="a4"/>
                  <w:rFonts w:ascii="Times New Roman" w:hAnsi="Times New Roman"/>
                </w:rPr>
                <w:t>http://www.admbmur.ru/otcenka-reguliruyushcego-vozdeystviya-pravovykh-aktov.html</w:t>
              </w:r>
            </w:hyperlink>
          </w:p>
          <w:p w:rsidR="00DC5D27" w:rsidRPr="00557EBD" w:rsidRDefault="00180689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684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 xml:space="preserve">. Для публикации информации по оценке регулирующего воздействия используются другие </w:t>
            </w:r>
            <w:proofErr w:type="spellStart"/>
            <w:r w:rsidR="00DC5D27" w:rsidRPr="00557EBD">
              <w:rPr>
                <w:rFonts w:ascii="Times New Roman" w:hAnsi="Times New Roman"/>
                <w:b/>
              </w:rPr>
              <w:t>интернет-ресурсы</w:t>
            </w:r>
            <w:proofErr w:type="spellEnd"/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684EE7" w:rsidP="0070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04C2F" w:rsidP="00B1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7B2E3F">
            <w:pPr>
              <w:pStyle w:val="Default"/>
              <w:rPr>
                <w:sz w:val="22"/>
                <w:szCs w:val="22"/>
              </w:rPr>
            </w:pP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 рабочем порядке осуществляется взаимодействие с руководителями структурных подразделений администрации Большемурашкинского муниципального района по вопросам проведения ОРВ</w:t>
            </w:r>
            <w:r w:rsidRPr="009C78EA">
              <w:rPr>
                <w:rFonts w:cs="Helvetica"/>
                <w:color w:val="333333"/>
                <w:sz w:val="22"/>
                <w:szCs w:val="22"/>
              </w:rPr>
              <w:t xml:space="preserve">. 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На постоянной основе осуществляется консультирование сотрудников структурных подразделений  по </w:t>
            </w:r>
            <w:r w:rsidRPr="009C78EA">
              <w:rPr>
                <w:color w:val="333333"/>
                <w:sz w:val="22"/>
                <w:szCs w:val="22"/>
              </w:rPr>
              <w:t>возникающим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вопросам</w:t>
            </w:r>
            <w:r w:rsidRPr="009C78EA">
              <w:rPr>
                <w:color w:val="333333"/>
                <w:sz w:val="22"/>
                <w:szCs w:val="22"/>
              </w:rPr>
              <w:t>,</w:t>
            </w:r>
            <w:r w:rsidRPr="009C78E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касающихся процедуры ОРВ нормативных правовых актов.</w:t>
            </w:r>
            <w:r w:rsidRPr="009C78EA">
              <w:rPr>
                <w:sz w:val="22"/>
                <w:szCs w:val="22"/>
              </w:rPr>
              <w:t xml:space="preserve"> </w:t>
            </w:r>
          </w:p>
          <w:p w:rsidR="007B2E3F" w:rsidRPr="009C78EA" w:rsidRDefault="0029082E" w:rsidP="007B2E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B2E3F" w:rsidRPr="009C78EA">
              <w:rPr>
                <w:sz w:val="22"/>
                <w:szCs w:val="22"/>
              </w:rPr>
              <w:t xml:space="preserve">еобходимая информация размещается на официальном сайте администрации Большемурашкинского муниципального района </w:t>
            </w:r>
            <w:hyperlink r:id="rId17" w:history="1">
              <w:r w:rsidR="007B2E3F" w:rsidRPr="009C78EA">
                <w:rPr>
                  <w:rStyle w:val="a4"/>
                  <w:sz w:val="22"/>
                  <w:szCs w:val="22"/>
                </w:rPr>
                <w:t>http://www.admbmur.ru</w:t>
              </w:r>
            </w:hyperlink>
            <w:r w:rsidR="007B2E3F" w:rsidRPr="009C78EA">
              <w:rPr>
                <w:sz w:val="22"/>
                <w:szCs w:val="22"/>
              </w:rPr>
              <w:t xml:space="preserve">   Главная /Экономика </w:t>
            </w:r>
            <w:r w:rsidR="007B2E3F">
              <w:rPr>
                <w:sz w:val="22"/>
                <w:szCs w:val="22"/>
              </w:rPr>
              <w:t>района</w:t>
            </w:r>
            <w:r w:rsidR="007B2E3F" w:rsidRPr="009C78EA">
              <w:rPr>
                <w:sz w:val="22"/>
                <w:szCs w:val="22"/>
              </w:rPr>
              <w:t xml:space="preserve">/Оценка регулирующего воздействия (ОРВ), а также </w:t>
            </w:r>
            <w:r w:rsidR="007B2E3F">
              <w:rPr>
                <w:sz w:val="22"/>
                <w:szCs w:val="22"/>
              </w:rPr>
              <w:t>организовано взаимодействие с организацией</w:t>
            </w:r>
            <w:r w:rsidR="007B2E3F" w:rsidRPr="009C78EA">
              <w:rPr>
                <w:sz w:val="22"/>
                <w:szCs w:val="22"/>
              </w:rPr>
              <w:t>, представляющей интересы предпринимателей - АНО «Центр развития бизнеса Большемурашкинского района</w:t>
            </w:r>
            <w:r w:rsidR="007B2E3F">
              <w:rPr>
                <w:sz w:val="22"/>
                <w:szCs w:val="22"/>
              </w:rPr>
              <w:t>».</w:t>
            </w:r>
          </w:p>
          <w:p w:rsidR="001C2A19" w:rsidRPr="00557EBD" w:rsidRDefault="006F1C9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B2E3F" w:rsidP="007B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557EBD" w:rsidRDefault="0027063C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7B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8" w:rsidRPr="0029082E" w:rsidRDefault="008726F8" w:rsidP="0087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082E">
              <w:rPr>
                <w:rFonts w:ascii="Times New Roman" w:eastAsia="Times New Roman" w:hAnsi="Times New Roman"/>
                <w:lang w:eastAsia="ru-RU"/>
              </w:rPr>
              <w:t xml:space="preserve">1. АНО «Центр развития бизнеса Большемурашкинского района» </w:t>
            </w:r>
          </w:p>
          <w:p w:rsidR="008726F8" w:rsidRPr="0029082E" w:rsidRDefault="008726F8" w:rsidP="0087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082E">
              <w:rPr>
                <w:rFonts w:ascii="Times New Roman" w:eastAsia="Times New Roman" w:hAnsi="Times New Roman"/>
                <w:lang w:eastAsia="ru-RU"/>
              </w:rPr>
              <w:t xml:space="preserve">2. Земское собрание Большемурашкинского муниципального района </w:t>
            </w:r>
          </w:p>
          <w:p w:rsidR="001C2A19" w:rsidRPr="0029082E" w:rsidRDefault="008726F8" w:rsidP="0087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9082E">
              <w:rPr>
                <w:rFonts w:ascii="Times New Roman" w:eastAsiaTheme="minorHAnsi" w:hAnsi="Times New Roman"/>
              </w:rPr>
              <w:t xml:space="preserve">3. </w:t>
            </w:r>
            <w:r w:rsidR="007B2E3F" w:rsidRPr="0029082E">
              <w:rPr>
                <w:rFonts w:ascii="Times New Roman" w:eastAsiaTheme="minorHAnsi" w:hAnsi="Times New Roman"/>
              </w:rPr>
              <w:t>Уполномоченны</w:t>
            </w:r>
            <w:r w:rsidRPr="0029082E">
              <w:rPr>
                <w:rFonts w:ascii="Times New Roman" w:eastAsiaTheme="minorHAnsi" w:hAnsi="Times New Roman"/>
              </w:rPr>
              <w:t>й</w:t>
            </w:r>
            <w:r w:rsidR="007B2E3F" w:rsidRPr="0029082E">
              <w:rPr>
                <w:rFonts w:ascii="Times New Roman" w:eastAsiaTheme="minorHAnsi" w:hAnsi="Times New Roman"/>
              </w:rPr>
              <w:t xml:space="preserve"> по защите прав предпринимателей в Нижегородской области</w:t>
            </w:r>
            <w:r w:rsidR="00413E86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="007B2E3F" w:rsidRPr="0029082E">
              <w:rPr>
                <w:rFonts w:ascii="Times New Roman" w:eastAsiaTheme="minorHAnsi" w:hAnsi="Times New Roman"/>
              </w:rPr>
              <w:t>Солодки</w:t>
            </w:r>
            <w:r w:rsidRPr="0029082E">
              <w:rPr>
                <w:rFonts w:ascii="Times New Roman" w:eastAsiaTheme="minorHAnsi" w:hAnsi="Times New Roman"/>
              </w:rPr>
              <w:t>й</w:t>
            </w:r>
            <w:proofErr w:type="spellEnd"/>
            <w:r w:rsidR="007B2E3F" w:rsidRPr="0029082E">
              <w:rPr>
                <w:rFonts w:ascii="Times New Roman" w:eastAsiaTheme="minorHAnsi" w:hAnsi="Times New Roman"/>
              </w:rPr>
              <w:t xml:space="preserve"> П.М.</w:t>
            </w:r>
            <w:r w:rsidR="00413E86">
              <w:rPr>
                <w:rFonts w:ascii="Times New Roman" w:eastAsiaTheme="minorHAnsi" w:hAnsi="Times New Roman"/>
              </w:rPr>
              <w:t>)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  <w:r w:rsidR="001C2A19">
              <w:rPr>
                <w:rFonts w:ascii="Times New Roman" w:hAnsi="Times New Roman"/>
                <w:i/>
                <w:sz w:val="16"/>
                <w:szCs w:val="16"/>
              </w:rPr>
              <w:t>, реквизиты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Pr="00E16376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376">
        <w:rPr>
          <w:rFonts w:ascii="Times New Roman" w:hAnsi="Times New Roman"/>
          <w:b/>
          <w:sz w:val="24"/>
          <w:szCs w:val="24"/>
        </w:rPr>
        <w:lastRenderedPageBreak/>
        <w:t>Мониторинг проведения оценки регулирующего воздействия</w:t>
      </w:r>
    </w:p>
    <w:p w:rsidR="00E16376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376">
        <w:rPr>
          <w:rFonts w:ascii="Times New Roman" w:hAnsi="Times New Roman"/>
          <w:b/>
          <w:sz w:val="24"/>
          <w:szCs w:val="24"/>
        </w:rPr>
        <w:t>проектов актов (экспертизы актов)</w:t>
      </w:r>
      <w:r w:rsidR="00C633C6" w:rsidRPr="00E16376">
        <w:rPr>
          <w:rFonts w:ascii="Times New Roman" w:hAnsi="Times New Roman"/>
          <w:b/>
          <w:sz w:val="24"/>
          <w:szCs w:val="24"/>
        </w:rPr>
        <w:t xml:space="preserve"> в </w:t>
      </w:r>
      <w:r w:rsidR="00741061" w:rsidRPr="00E16376">
        <w:rPr>
          <w:rFonts w:ascii="Times New Roman" w:hAnsi="Times New Roman"/>
          <w:b/>
          <w:sz w:val="24"/>
          <w:szCs w:val="24"/>
        </w:rPr>
        <w:t>Большемурашкинском</w:t>
      </w:r>
    </w:p>
    <w:p w:rsidR="006C0112" w:rsidRPr="00E16376" w:rsidRDefault="00741061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376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Pr="00E16376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E16376">
        <w:rPr>
          <w:rFonts w:ascii="Times New Roman" w:hAnsi="Times New Roman"/>
          <w:b/>
          <w:sz w:val="24"/>
          <w:szCs w:val="24"/>
        </w:rPr>
        <w:t xml:space="preserve"> </w:t>
      </w:r>
      <w:r w:rsidR="00D34078" w:rsidRPr="00E16376">
        <w:rPr>
          <w:rFonts w:ascii="Times New Roman" w:hAnsi="Times New Roman"/>
          <w:b/>
          <w:sz w:val="24"/>
          <w:szCs w:val="24"/>
        </w:rPr>
        <w:t xml:space="preserve"> за </w:t>
      </w:r>
      <w:r w:rsidRPr="00E16376">
        <w:rPr>
          <w:rFonts w:ascii="Times New Roman" w:hAnsi="Times New Roman"/>
          <w:b/>
          <w:sz w:val="24"/>
          <w:szCs w:val="24"/>
        </w:rPr>
        <w:t>2021</w:t>
      </w:r>
      <w:r w:rsidR="00E16376">
        <w:rPr>
          <w:rFonts w:ascii="Times New Roman" w:hAnsi="Times New Roman"/>
          <w:b/>
          <w:sz w:val="24"/>
          <w:szCs w:val="24"/>
        </w:rPr>
        <w:t xml:space="preserve"> </w:t>
      </w:r>
      <w:r w:rsidR="00D34078" w:rsidRPr="00E16376">
        <w:rPr>
          <w:rFonts w:ascii="Times New Roman" w:hAnsi="Times New Roman"/>
          <w:b/>
          <w:sz w:val="24"/>
          <w:szCs w:val="24"/>
        </w:rPr>
        <w:t>год</w:t>
      </w:r>
    </w:p>
    <w:p w:rsidR="006C0112" w:rsidRDefault="006C0112" w:rsidP="006C0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78" w:rsidRPr="00E16376" w:rsidRDefault="00D34078" w:rsidP="00D3407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76">
        <w:rPr>
          <w:rFonts w:ascii="Times New Roman" w:hAnsi="Times New Roman"/>
          <w:b/>
          <w:sz w:val="24"/>
          <w:szCs w:val="24"/>
        </w:rPr>
        <w:t xml:space="preserve">Общая характеристика внедрения ОРВ </w:t>
      </w:r>
    </w:p>
    <w:p w:rsidR="00E16376" w:rsidRPr="00560216" w:rsidRDefault="00E16376" w:rsidP="00E163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оценки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егулирующего  воздействия  проектов  нормативных  правовы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 актов  и  экспертизы  муници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пальных нормативных правовых актов (далее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ОРВ)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внедрена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Большемурашкинском м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униципальном районе</w:t>
      </w:r>
      <w:r w:rsidRPr="00E16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января 2016 года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16376" w:rsidRPr="00560216" w:rsidRDefault="00E16376" w:rsidP="00BA11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 актов</w:t>
      </w:r>
      <w:proofErr w:type="gramEnd"/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 порядок  проведения  экспертизы  муниципальных  нормативных  правовых актов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Большемурашкинского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ципального района Нижегородской области утвержден п</w:t>
      </w:r>
      <w:r w:rsidRPr="00B857A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остановлением администрации Большемурашкинского  муниципального района Нижегородской области от 05.02.2015 года № 57 (в редакции от </w:t>
      </w:r>
      <w:r w:rsidR="00BA11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26.04.2021 </w:t>
      </w:r>
      <w:r w:rsidRPr="00B857A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№ </w:t>
      </w:r>
      <w:r w:rsidR="00BA11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154</w:t>
      </w:r>
      <w:r w:rsidRPr="00B857A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</w:t>
      </w:r>
    </w:p>
    <w:p w:rsidR="00BA11A3" w:rsidRPr="00560216" w:rsidRDefault="00BA11A3" w:rsidP="003342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Процедуре  оценки  регулирующего  воздействия  подлежат  проекты 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муниципальных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нормативных правовых актов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Нижегородской области, затрагивающие вопросы осуществления предпринимательской и инвестиционной деятельности.</w:t>
      </w:r>
    </w:p>
    <w:p w:rsidR="00415716" w:rsidRDefault="00415716" w:rsidP="004157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16E3">
        <w:rPr>
          <w:rFonts w:ascii="Times New Roman" w:hAnsi="Times New Roman"/>
          <w:sz w:val="24"/>
          <w:szCs w:val="24"/>
        </w:rPr>
        <w:t xml:space="preserve">Целью  </w:t>
      </w:r>
      <w:r>
        <w:rPr>
          <w:rFonts w:ascii="Times New Roman" w:hAnsi="Times New Roman"/>
          <w:sz w:val="24"/>
          <w:szCs w:val="24"/>
        </w:rPr>
        <w:t xml:space="preserve">ОРВ </w:t>
      </w:r>
      <w:r w:rsidRPr="007616E3">
        <w:rPr>
          <w:rFonts w:ascii="Times New Roman" w:hAnsi="Times New Roman"/>
          <w:sz w:val="24"/>
          <w:szCs w:val="24"/>
        </w:rPr>
        <w:t xml:space="preserve">проектов </w:t>
      </w:r>
      <w:r w:rsidR="000B44BD">
        <w:rPr>
          <w:rFonts w:ascii="Times New Roman" w:hAnsi="Times New Roman"/>
          <w:sz w:val="24"/>
          <w:szCs w:val="24"/>
        </w:rPr>
        <w:t>муниципальных НПА</w:t>
      </w:r>
      <w:r w:rsidRPr="00761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7616E3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7616E3">
        <w:t xml:space="preserve">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района.</w:t>
      </w:r>
      <w:r w:rsidR="003342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Целью экспертизы </w:t>
      </w:r>
      <w:r w:rsidRPr="007616E3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является выявление положений, необоснованно затрудняющих осуществление предпринимательской деятельности</w:t>
      </w:r>
    </w:p>
    <w:p w:rsidR="002410D3" w:rsidRPr="007E5CDA" w:rsidRDefault="002410D3" w:rsidP="002410D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Оценка регулирующего воздействия проектов актов и экспертизы действующих актов проводится структурным подразделением администрации Большемурашкинского муниципального района Нижегородской области, осуществляющим разработку проекта акта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Регулирующий орган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410D3" w:rsidRPr="007E5CDA" w:rsidRDefault="002410D3" w:rsidP="002410D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Уполномоченным органом, выполняющим функции по </w:t>
      </w:r>
      <w:proofErr w:type="gramStart"/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контролю за</w:t>
      </w:r>
      <w:proofErr w:type="gramEnd"/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процедурой оценки проектов актов и экспертизы действующих актов, является Комитет по управлению экономикой</w:t>
      </w:r>
      <w:r w:rsidR="0046228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62282" w:rsidRPr="007E5CDA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Большемурашкинского муниципального района Нижегородской области</w:t>
      </w:r>
      <w:r w:rsidRPr="007E5CD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23014" w:rsidRDefault="00E16376" w:rsidP="00723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 задачей  данной  работы  является  не  допустить  применения  к субъектам предпринимательской деятельности ограничений и запретов, а также положений,   способствующих   возникновению   необоснованных   расходов субъектов  предпринимательской  и  инвестиционной  деятельности  и  бюджета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Большемурашкинского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3014" w:rsidRDefault="00723014" w:rsidP="00723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301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>Результатом проведения оценки проектов актов и экспертизы акт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 является повышение качества муниципального</w:t>
      </w:r>
      <w:r w:rsidRPr="007616E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регулирования, обеспечение возможности учета 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:rsidR="00E16376" w:rsidRPr="00042B07" w:rsidRDefault="00E16376" w:rsidP="00BF7DDD">
      <w:pPr>
        <w:pStyle w:val="Default"/>
        <w:ind w:firstLine="426"/>
        <w:jc w:val="both"/>
        <w:rPr>
          <w:rFonts w:eastAsia="Times New Roman"/>
          <w:lang w:eastAsia="ru-RU"/>
        </w:rPr>
      </w:pPr>
      <w:r w:rsidRPr="00560216">
        <w:rPr>
          <w:rFonts w:eastAsia="Times New Roman"/>
          <w:lang w:eastAsia="ru-RU"/>
        </w:rPr>
        <w:t>В  целях  обеспечения  принципа  публичности  и  о</w:t>
      </w:r>
      <w:r w:rsidRPr="00B857A9">
        <w:rPr>
          <w:rFonts w:eastAsia="Times New Roman"/>
          <w:lang w:eastAsia="ru-RU"/>
        </w:rPr>
        <w:t xml:space="preserve">ткрытости  </w:t>
      </w:r>
      <w:r w:rsidRPr="00042B07">
        <w:rPr>
          <w:rFonts w:eastAsia="Times New Roman"/>
          <w:lang w:eastAsia="ru-RU"/>
        </w:rPr>
        <w:t>все документы</w:t>
      </w:r>
      <w:r w:rsidRPr="00B857A9">
        <w:rPr>
          <w:rFonts w:eastAsia="Times New Roman"/>
          <w:lang w:eastAsia="ru-RU"/>
        </w:rPr>
        <w:t xml:space="preserve">  </w:t>
      </w:r>
      <w:r w:rsidRPr="00042B07">
        <w:rPr>
          <w:rFonts w:eastAsia="Times New Roman"/>
          <w:lang w:eastAsia="ru-RU"/>
        </w:rPr>
        <w:t xml:space="preserve">по  процедуре  ОРВ  размещаются  на  официальном    сайте  администрации </w:t>
      </w:r>
      <w:r w:rsidRPr="00B857A9">
        <w:rPr>
          <w:rFonts w:eastAsia="Times New Roman"/>
          <w:lang w:eastAsia="ru-RU"/>
        </w:rPr>
        <w:t xml:space="preserve">Большемурашкинского </w:t>
      </w:r>
      <w:r w:rsidRPr="00560216">
        <w:rPr>
          <w:rFonts w:eastAsia="Times New Roman"/>
          <w:lang w:eastAsia="ru-RU"/>
        </w:rPr>
        <w:t>муниципального  района</w:t>
      </w:r>
      <w:r w:rsidRPr="00B857A9">
        <w:rPr>
          <w:rFonts w:eastAsia="Times New Roman"/>
          <w:lang w:eastAsia="ru-RU"/>
        </w:rPr>
        <w:t xml:space="preserve"> </w:t>
      </w:r>
      <w:r w:rsidRPr="00042B07">
        <w:rPr>
          <w:rFonts w:eastAsia="Times New Roman"/>
          <w:lang w:eastAsia="ru-RU"/>
        </w:rPr>
        <w:t xml:space="preserve">в информационно-телекоммуникационной сети «Интернет» </w:t>
      </w:r>
      <w:r w:rsidRPr="00560216">
        <w:rPr>
          <w:rFonts w:eastAsia="Times New Roman"/>
          <w:lang w:eastAsia="ru-RU"/>
        </w:rPr>
        <w:t>создан раздел «Оценка регулирующего воздействия»</w:t>
      </w:r>
      <w:r w:rsidR="00723014">
        <w:rPr>
          <w:rFonts w:eastAsia="Times New Roman"/>
          <w:lang w:eastAsia="ru-RU"/>
        </w:rPr>
        <w:t xml:space="preserve"> -</w:t>
      </w:r>
      <w:r w:rsidRPr="00042B07">
        <w:rPr>
          <w:rFonts w:eastAsia="Times New Roman"/>
          <w:lang w:eastAsia="ru-RU"/>
        </w:rPr>
        <w:t xml:space="preserve"> </w:t>
      </w:r>
      <w:hyperlink r:id="rId18" w:history="1">
        <w:r w:rsidRPr="00B857A9">
          <w:rPr>
            <w:rStyle w:val="a4"/>
          </w:rPr>
          <w:t>http://www.</w:t>
        </w:r>
        <w:r w:rsidRPr="00B857A9">
          <w:rPr>
            <w:rStyle w:val="a4"/>
            <w:lang w:val="en-US"/>
          </w:rPr>
          <w:t>admbmur</w:t>
        </w:r>
        <w:r w:rsidRPr="00B857A9">
          <w:rPr>
            <w:rStyle w:val="a4"/>
          </w:rPr>
          <w:t>.</w:t>
        </w:r>
        <w:r w:rsidRPr="00B857A9">
          <w:rPr>
            <w:rStyle w:val="a4"/>
            <w:lang w:val="en-US"/>
          </w:rPr>
          <w:t>ru</w:t>
        </w:r>
      </w:hyperlink>
      <w:r w:rsidR="00723014">
        <w:rPr>
          <w:rStyle w:val="a4"/>
        </w:rPr>
        <w:t xml:space="preserve"> </w:t>
      </w:r>
      <w:r w:rsidRPr="00723014">
        <w:rPr>
          <w:rStyle w:val="a4"/>
          <w:color w:val="auto"/>
          <w:u w:val="none"/>
        </w:rPr>
        <w:t xml:space="preserve">, </w:t>
      </w:r>
      <w:r w:rsidRPr="00042B07">
        <w:rPr>
          <w:rFonts w:eastAsia="Times New Roman"/>
          <w:lang w:eastAsia="ru-RU"/>
        </w:rPr>
        <w:t xml:space="preserve">а  также  </w:t>
      </w:r>
      <w:r w:rsidR="00BF7DDD">
        <w:rPr>
          <w:rFonts w:eastAsia="Times New Roman"/>
          <w:lang w:eastAsia="ru-RU"/>
        </w:rPr>
        <w:t>на</w:t>
      </w:r>
      <w:r w:rsidRPr="00B857A9">
        <w:t xml:space="preserve"> официальн</w:t>
      </w:r>
      <w:r w:rsidR="00BF7DDD">
        <w:t>ом</w:t>
      </w:r>
      <w:r w:rsidRPr="00B857A9">
        <w:t xml:space="preserve"> сайт</w:t>
      </w:r>
      <w:r w:rsidR="00BF7DDD">
        <w:t>е</w:t>
      </w:r>
      <w:r w:rsidRPr="00B857A9">
        <w:t xml:space="preserve"> Правительства Нижегородской области </w:t>
      </w:r>
      <w:r w:rsidR="00723014">
        <w:t xml:space="preserve">- </w:t>
      </w:r>
      <w:r w:rsidRPr="00B857A9">
        <w:t xml:space="preserve"> </w:t>
      </w:r>
      <w:hyperlink r:id="rId19" w:history="1">
        <w:r w:rsidR="00723014" w:rsidRPr="003C7BE3">
          <w:rPr>
            <w:rStyle w:val="a4"/>
          </w:rPr>
          <w:t>http://www.government-nnov.ru/ORV</w:t>
        </w:r>
      </w:hyperlink>
      <w:r w:rsidR="00723014">
        <w:t xml:space="preserve"> </w:t>
      </w:r>
      <w:r w:rsidRPr="00B857A9">
        <w:t xml:space="preserve">. </w:t>
      </w:r>
    </w:p>
    <w:p w:rsidR="00E16376" w:rsidRPr="00560216" w:rsidRDefault="00E16376" w:rsidP="00E1637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 эффективного  проведения  ОРВ  администрацией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Большемурашкинского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муниципального района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</w:t>
      </w:r>
      <w:r w:rsidRPr="001B5837">
        <w:rPr>
          <w:rFonts w:ascii="Times New Roman" w:eastAsia="Times New Roman" w:hAnsi="Times New Roman"/>
          <w:sz w:val="24"/>
          <w:szCs w:val="24"/>
          <w:lang w:eastAsia="ru-RU"/>
        </w:rPr>
        <w:t xml:space="preserve"> АНО «Центр развития бизнеса </w:t>
      </w:r>
      <w:r w:rsidRPr="001B5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Большемурашкинского района»</w:t>
      </w:r>
      <w:r w:rsidR="00413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Земским</w:t>
      </w:r>
      <w:r w:rsidRPr="001B583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B583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шкинского муниципального района</w:t>
      </w:r>
      <w:r w:rsidR="00413E8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6193E" w:rsidRPr="0029082E">
        <w:rPr>
          <w:rFonts w:ascii="Times New Roman" w:eastAsiaTheme="minorHAnsi" w:hAnsi="Times New Roman"/>
        </w:rPr>
        <w:t xml:space="preserve"> Уполномоченны</w:t>
      </w:r>
      <w:r w:rsidR="00B6193E">
        <w:rPr>
          <w:rFonts w:ascii="Times New Roman" w:eastAsiaTheme="minorHAnsi" w:hAnsi="Times New Roman"/>
        </w:rPr>
        <w:t>м</w:t>
      </w:r>
      <w:r w:rsidR="00B6193E" w:rsidRPr="0029082E">
        <w:rPr>
          <w:rFonts w:ascii="Times New Roman" w:eastAsiaTheme="minorHAnsi" w:hAnsi="Times New Roman"/>
        </w:rPr>
        <w:t xml:space="preserve"> по защите прав предпринимателей в Нижегородской области </w:t>
      </w:r>
      <w:r w:rsidR="00B6193E">
        <w:rPr>
          <w:rFonts w:ascii="Times New Roman" w:eastAsiaTheme="minorHAnsi" w:hAnsi="Times New Roman"/>
        </w:rPr>
        <w:br/>
        <w:t>(</w:t>
      </w:r>
      <w:proofErr w:type="spellStart"/>
      <w:r w:rsidR="00B6193E" w:rsidRPr="0029082E">
        <w:rPr>
          <w:rFonts w:ascii="Times New Roman" w:eastAsiaTheme="minorHAnsi" w:hAnsi="Times New Roman"/>
        </w:rPr>
        <w:t>Солодкий</w:t>
      </w:r>
      <w:proofErr w:type="spellEnd"/>
      <w:r w:rsidR="00B6193E" w:rsidRPr="0029082E">
        <w:rPr>
          <w:rFonts w:ascii="Times New Roman" w:eastAsiaTheme="minorHAnsi" w:hAnsi="Times New Roman"/>
        </w:rPr>
        <w:t xml:space="preserve"> П.М.</w:t>
      </w:r>
      <w:r w:rsidR="00B6193E">
        <w:rPr>
          <w:rFonts w:ascii="Times New Roman" w:eastAsiaTheme="minorHAnsi" w:hAnsi="Times New Roman"/>
        </w:rPr>
        <w:t>)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16376" w:rsidRPr="00560216" w:rsidRDefault="00E16376" w:rsidP="00E16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</w:t>
      </w:r>
      <w:r w:rsidR="00E263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роцедуру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ОРВ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Большемурашкинском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муниципальном районе прошли </w:t>
      </w:r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 </w:t>
      </w:r>
      <w:proofErr w:type="gramStart"/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B85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нормативных правовых акта.</w:t>
      </w:r>
    </w:p>
    <w:p w:rsidR="00D34078" w:rsidRDefault="00D34078" w:rsidP="00544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441E7" w:rsidRDefault="00C633C6" w:rsidP="00E263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32F">
        <w:rPr>
          <w:rFonts w:ascii="Times New Roman" w:hAnsi="Times New Roman"/>
          <w:b/>
          <w:sz w:val="24"/>
          <w:szCs w:val="24"/>
        </w:rPr>
        <w:t>2.</w:t>
      </w:r>
      <w:r w:rsidR="00FC2ACE" w:rsidRPr="00E2632F">
        <w:rPr>
          <w:rFonts w:ascii="Times New Roman" w:hAnsi="Times New Roman"/>
          <w:b/>
          <w:sz w:val="24"/>
          <w:szCs w:val="24"/>
        </w:rPr>
        <w:t xml:space="preserve"> </w:t>
      </w:r>
      <w:r w:rsidR="00AD7D73" w:rsidRPr="00E2632F">
        <w:rPr>
          <w:rFonts w:ascii="Times New Roman" w:hAnsi="Times New Roman"/>
          <w:b/>
          <w:sz w:val="24"/>
          <w:szCs w:val="24"/>
        </w:rPr>
        <w:t>Оценка регулирующего воздействия проектов</w:t>
      </w:r>
      <w:r w:rsidR="00FC2ACE" w:rsidRPr="00E2632F">
        <w:rPr>
          <w:rFonts w:ascii="Times New Roman" w:hAnsi="Times New Roman"/>
          <w:b/>
          <w:sz w:val="24"/>
          <w:szCs w:val="24"/>
        </w:rPr>
        <w:t xml:space="preserve"> нормативных правовых</w:t>
      </w:r>
      <w:r w:rsidR="00E2632F">
        <w:rPr>
          <w:rFonts w:ascii="Times New Roman" w:hAnsi="Times New Roman"/>
          <w:b/>
          <w:sz w:val="24"/>
          <w:szCs w:val="24"/>
        </w:rPr>
        <w:t xml:space="preserve"> </w:t>
      </w:r>
      <w:r w:rsidR="00FC2ACE" w:rsidRPr="00E2632F">
        <w:rPr>
          <w:rFonts w:ascii="Times New Roman" w:hAnsi="Times New Roman"/>
          <w:b/>
          <w:sz w:val="24"/>
          <w:szCs w:val="24"/>
        </w:rPr>
        <w:t>актов</w:t>
      </w:r>
    </w:p>
    <w:p w:rsidR="00E2632F" w:rsidRPr="00E2632F" w:rsidRDefault="00E2632F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551"/>
        <w:gridCol w:w="1134"/>
        <w:gridCol w:w="1594"/>
      </w:tblGrid>
      <w:tr w:rsidR="00232113" w:rsidRPr="009B141B" w:rsidTr="00232113">
        <w:trPr>
          <w:trHeight w:val="828"/>
        </w:trPr>
        <w:tc>
          <w:tcPr>
            <w:tcW w:w="534" w:type="dxa"/>
          </w:tcPr>
          <w:p w:rsidR="00FC2ACE" w:rsidRPr="00232113" w:rsidRDefault="00FC2ACE" w:rsidP="005B79A1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32113">
              <w:rPr>
                <w:rFonts w:ascii="Times New Roman" w:hAnsi="Times New Roman"/>
                <w:b/>
              </w:rPr>
              <w:t>п</w:t>
            </w:r>
            <w:proofErr w:type="gramEnd"/>
            <w:r w:rsidRPr="0023211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</w:tcPr>
          <w:p w:rsidR="00FC2ACE" w:rsidRPr="00232113" w:rsidRDefault="00FC2ACE" w:rsidP="005B79A1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>Наименование проекта</w:t>
            </w:r>
          </w:p>
          <w:p w:rsidR="00FC2ACE" w:rsidRPr="00232113" w:rsidRDefault="00FC2ACE" w:rsidP="005B79A1">
            <w:pPr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1843" w:type="dxa"/>
          </w:tcPr>
          <w:p w:rsidR="00FC2ACE" w:rsidRPr="00232113" w:rsidRDefault="00FC2ACE" w:rsidP="005B79A1">
            <w:pPr>
              <w:jc w:val="center"/>
              <w:rPr>
                <w:rFonts w:ascii="Times New Roman" w:hAnsi="Times New Roman"/>
                <w:b/>
              </w:rPr>
            </w:pPr>
          </w:p>
          <w:p w:rsidR="00FC2ACE" w:rsidRPr="00232113" w:rsidRDefault="00FC2ACE" w:rsidP="005B79A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>Разработчик</w:t>
            </w:r>
          </w:p>
        </w:tc>
        <w:tc>
          <w:tcPr>
            <w:tcW w:w="2551" w:type="dxa"/>
          </w:tcPr>
          <w:p w:rsidR="00FC2ACE" w:rsidRPr="00232113" w:rsidRDefault="00FC2ACE" w:rsidP="005B79A1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  <w:p w:rsidR="00FC2ACE" w:rsidRPr="00232113" w:rsidRDefault="00FC2ACE" w:rsidP="005B79A1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>Предмет регулирования</w:t>
            </w:r>
          </w:p>
        </w:tc>
        <w:tc>
          <w:tcPr>
            <w:tcW w:w="1134" w:type="dxa"/>
          </w:tcPr>
          <w:p w:rsidR="00FC2ACE" w:rsidRPr="00232113" w:rsidRDefault="00FC2ACE" w:rsidP="002321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32113">
              <w:rPr>
                <w:rFonts w:ascii="Times New Roman" w:hAnsi="Times New Roman"/>
                <w:b/>
              </w:rPr>
              <w:t>Количе</w:t>
            </w:r>
            <w:r w:rsidR="00232113">
              <w:rPr>
                <w:rFonts w:ascii="Times New Roman" w:hAnsi="Times New Roman"/>
                <w:b/>
              </w:rPr>
              <w:t>с-тво</w:t>
            </w:r>
            <w:proofErr w:type="spellEnd"/>
            <w:proofErr w:type="gramEnd"/>
            <w:r w:rsidR="002321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32113">
              <w:rPr>
                <w:rFonts w:ascii="Times New Roman" w:hAnsi="Times New Roman"/>
                <w:b/>
              </w:rPr>
              <w:t>участни</w:t>
            </w:r>
            <w:proofErr w:type="spellEnd"/>
            <w:r w:rsidR="00232113">
              <w:rPr>
                <w:rFonts w:ascii="Times New Roman" w:hAnsi="Times New Roman"/>
                <w:b/>
              </w:rPr>
              <w:t xml:space="preserve">-ков </w:t>
            </w:r>
            <w:proofErr w:type="spellStart"/>
            <w:r w:rsidR="00232113">
              <w:rPr>
                <w:rFonts w:ascii="Times New Roman" w:hAnsi="Times New Roman"/>
                <w:b/>
              </w:rPr>
              <w:t>публич-ных</w:t>
            </w:r>
            <w:proofErr w:type="spellEnd"/>
            <w:r w:rsidR="002321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32113">
              <w:rPr>
                <w:rFonts w:ascii="Times New Roman" w:hAnsi="Times New Roman"/>
                <w:b/>
              </w:rPr>
              <w:t>консуль-</w:t>
            </w:r>
            <w:r w:rsidRPr="00232113">
              <w:rPr>
                <w:rFonts w:ascii="Times New Roman" w:hAnsi="Times New Roman"/>
                <w:b/>
              </w:rPr>
              <w:t>та</w:t>
            </w:r>
            <w:r w:rsidR="00C633C6" w:rsidRPr="00232113">
              <w:rPr>
                <w:rFonts w:ascii="Times New Roman" w:hAnsi="Times New Roman"/>
                <w:b/>
              </w:rPr>
              <w:t>ций</w:t>
            </w:r>
            <w:proofErr w:type="spellEnd"/>
          </w:p>
        </w:tc>
        <w:tc>
          <w:tcPr>
            <w:tcW w:w="1594" w:type="dxa"/>
          </w:tcPr>
          <w:p w:rsidR="00FC2ACE" w:rsidRPr="00232113" w:rsidRDefault="00FC2ACE" w:rsidP="005B79A1">
            <w:pPr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 xml:space="preserve">Учет </w:t>
            </w:r>
          </w:p>
          <w:p w:rsidR="00FC2ACE" w:rsidRPr="00232113" w:rsidRDefault="00FC2ACE" w:rsidP="005B79A1">
            <w:pPr>
              <w:jc w:val="center"/>
              <w:rPr>
                <w:rFonts w:ascii="Times New Roman" w:hAnsi="Times New Roman"/>
                <w:b/>
              </w:rPr>
            </w:pPr>
            <w:r w:rsidRPr="00232113">
              <w:rPr>
                <w:rFonts w:ascii="Times New Roman" w:hAnsi="Times New Roman"/>
                <w:b/>
              </w:rPr>
              <w:t xml:space="preserve">замечаний и предложений </w:t>
            </w:r>
          </w:p>
          <w:p w:rsidR="00FC2ACE" w:rsidRPr="00232113" w:rsidRDefault="00FC2ACE" w:rsidP="005B79A1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32113">
              <w:rPr>
                <w:rFonts w:ascii="Times New Roman" w:hAnsi="Times New Roman"/>
                <w:b/>
              </w:rPr>
              <w:t>по проекту</w:t>
            </w:r>
          </w:p>
        </w:tc>
      </w:tr>
      <w:tr w:rsidR="00232113" w:rsidRPr="003A7F6A" w:rsidTr="00232113">
        <w:tc>
          <w:tcPr>
            <w:tcW w:w="534" w:type="dxa"/>
          </w:tcPr>
          <w:p w:rsidR="00FC2ACE" w:rsidRPr="00BF5949" w:rsidRDefault="00F96FEB" w:rsidP="00FC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C2ACE" w:rsidRPr="0044578F" w:rsidRDefault="002A2646" w:rsidP="005B79A1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hAnsi="Times New Roman"/>
              </w:rPr>
              <w:t>Проект постановления администрации Большемурашкинского муниципального района «Об утверждении Порядка предоставления субсидии на возмещение части затрат субъектов малого и среднего предпринимательства Большемурашкинского муниципального района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необходимости»</w:t>
            </w:r>
          </w:p>
        </w:tc>
        <w:tc>
          <w:tcPr>
            <w:tcW w:w="1843" w:type="dxa"/>
          </w:tcPr>
          <w:p w:rsidR="00FC2ACE" w:rsidRPr="0044578F" w:rsidRDefault="002A2646" w:rsidP="005B79A1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экономики, труда и муниципальных закупок </w:t>
            </w:r>
            <w:r w:rsidRPr="004457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администрации Большемурашкинского муниципального района Нижегородской области</w:t>
            </w:r>
          </w:p>
        </w:tc>
        <w:tc>
          <w:tcPr>
            <w:tcW w:w="2551" w:type="dxa"/>
          </w:tcPr>
          <w:p w:rsidR="00FC2ACE" w:rsidRPr="0044578F" w:rsidRDefault="00C95757" w:rsidP="00232113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определяет порядок конкурсного отбора и предоставления субсидий на возмещение части затрат субъектам малого и среднего предпринимательства Большемурашкинского муниципального района,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района товарами первой необходимости</w:t>
            </w:r>
          </w:p>
        </w:tc>
        <w:tc>
          <w:tcPr>
            <w:tcW w:w="1134" w:type="dxa"/>
          </w:tcPr>
          <w:p w:rsidR="002A2646" w:rsidRDefault="002A2646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ACE" w:rsidRPr="00BF5949" w:rsidRDefault="002A2646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2ACE" w:rsidRPr="0044578F" w:rsidRDefault="002A2646" w:rsidP="002A2646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hAnsi="Times New Roman"/>
              </w:rPr>
              <w:t>Все замечания и предложения учтены</w:t>
            </w:r>
          </w:p>
        </w:tc>
      </w:tr>
      <w:tr w:rsidR="00232113" w:rsidRPr="003A7F6A" w:rsidTr="00232113">
        <w:tc>
          <w:tcPr>
            <w:tcW w:w="534" w:type="dxa"/>
          </w:tcPr>
          <w:p w:rsidR="00380FC2" w:rsidRPr="00BF5949" w:rsidRDefault="00380FC2" w:rsidP="00FC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80FC2" w:rsidRPr="0044578F" w:rsidRDefault="00380FC2" w:rsidP="005B79A1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hAnsi="Times New Roman"/>
                <w:color w:val="0D0D0D" w:themeColor="text1" w:themeTint="F2"/>
              </w:rPr>
              <w:t xml:space="preserve">Проект постановления администрации </w:t>
            </w:r>
            <w:r w:rsidRPr="0044578F">
              <w:rPr>
                <w:rFonts w:ascii="Times New Roman" w:hAnsi="Times New Roman"/>
              </w:rPr>
              <w:t>Большемурашкинского муниципального района Нижегородской области</w:t>
            </w:r>
            <w:r w:rsidRPr="0044578F">
              <w:rPr>
                <w:rFonts w:ascii="Times New Roman" w:hAnsi="Times New Roman"/>
                <w:color w:val="0D0D0D" w:themeColor="text1" w:themeTint="F2"/>
              </w:rPr>
              <w:t xml:space="preserve"> «О внесении изменений в постановление администрации Большемурашкинского муниципального района от 24.12.2014 № 990 «О комиссии по легализации теневой заработной платы в реальном секторе экономики»»</w:t>
            </w:r>
          </w:p>
        </w:tc>
        <w:tc>
          <w:tcPr>
            <w:tcW w:w="1843" w:type="dxa"/>
          </w:tcPr>
          <w:p w:rsidR="00380FC2" w:rsidRPr="0044578F" w:rsidRDefault="00380FC2" w:rsidP="005B79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7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экономики, труда и муниципальных закупок </w:t>
            </w:r>
            <w:r w:rsidRPr="004457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администрации Большемурашкинского муниципального района Нижегородской области</w:t>
            </w:r>
          </w:p>
        </w:tc>
        <w:tc>
          <w:tcPr>
            <w:tcW w:w="2551" w:type="dxa"/>
          </w:tcPr>
          <w:p w:rsidR="00AA60FA" w:rsidRPr="0044578F" w:rsidRDefault="00AA60FA" w:rsidP="00AA2A5C">
            <w:pPr>
              <w:pStyle w:val="ConsPlusTitle"/>
              <w:spacing w:line="276" w:lineRule="auto"/>
              <w:ind w:firstLine="5"/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</w:pPr>
            <w:r w:rsidRPr="00AA2A5C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t>определяет порядок работы районной межведомственной комиссии по легализации теневой заработной платы в целях выявление фактов сокрытия реально выплачиваемой заработной платы</w:t>
            </w:r>
          </w:p>
          <w:p w:rsidR="00AA60FA" w:rsidRPr="0044578F" w:rsidRDefault="00AA60FA" w:rsidP="00AA60FA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</w:pPr>
          </w:p>
          <w:p w:rsidR="00AA60FA" w:rsidRPr="0044578F" w:rsidRDefault="00AA60FA" w:rsidP="00AA60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  <w:p w:rsidR="00380FC2" w:rsidRPr="0044578F" w:rsidRDefault="00380FC2" w:rsidP="005B79A1">
            <w:pPr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34" w:type="dxa"/>
          </w:tcPr>
          <w:p w:rsidR="00380FC2" w:rsidRDefault="00380FC2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A16" w:rsidRDefault="007A2A16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380FC2" w:rsidRPr="0044578F" w:rsidRDefault="007A2A16" w:rsidP="002A2646">
            <w:pPr>
              <w:rPr>
                <w:rFonts w:ascii="Times New Roman" w:hAnsi="Times New Roman"/>
              </w:rPr>
            </w:pPr>
            <w:r w:rsidRPr="0044578F">
              <w:rPr>
                <w:rFonts w:ascii="Times New Roman" w:hAnsi="Times New Roman"/>
              </w:rPr>
              <w:t>Все замечания и предложения учтены</w:t>
            </w:r>
          </w:p>
        </w:tc>
      </w:tr>
      <w:tr w:rsidR="00232113" w:rsidRPr="003A7F6A" w:rsidTr="00232113">
        <w:tc>
          <w:tcPr>
            <w:tcW w:w="534" w:type="dxa"/>
          </w:tcPr>
          <w:p w:rsidR="00A61484" w:rsidRPr="00F96FEB" w:rsidRDefault="00F96FEB" w:rsidP="00F96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A61484" w:rsidRPr="0044578F" w:rsidRDefault="00CA13CC" w:rsidP="00232113">
            <w:pPr>
              <w:rPr>
                <w:rFonts w:ascii="Times New Roman" w:hAnsi="Times New Roman"/>
                <w:color w:val="0D0D0D" w:themeColor="text1" w:themeTint="F2"/>
              </w:rPr>
            </w:pPr>
            <w:r w:rsidRPr="0044578F">
              <w:rPr>
                <w:rFonts w:ascii="Times New Roman" w:hAnsi="Times New Roman"/>
              </w:rPr>
              <w:t xml:space="preserve">Проект </w:t>
            </w:r>
            <w:r w:rsidR="00232113">
              <w:rPr>
                <w:rFonts w:ascii="Times New Roman" w:hAnsi="Times New Roman"/>
              </w:rPr>
              <w:t>р</w:t>
            </w:r>
            <w:r w:rsidRPr="0044578F">
              <w:rPr>
                <w:rFonts w:ascii="Times New Roman" w:hAnsi="Times New Roman"/>
              </w:rPr>
              <w:t>ешения</w:t>
            </w:r>
            <w:r w:rsidRPr="0044578F">
              <w:rPr>
                <w:rFonts w:ascii="Times New Roman" w:eastAsiaTheme="minorEastAsia" w:hAnsi="Times New Roman"/>
              </w:rPr>
              <w:t xml:space="preserve"> Земского собрания</w:t>
            </w:r>
            <w:r w:rsidRPr="0044578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4578F">
              <w:rPr>
                <w:rFonts w:ascii="Times New Roman" w:eastAsiaTheme="minorEastAsia" w:hAnsi="Times New Roman"/>
              </w:rPr>
              <w:t xml:space="preserve">Большемурашкинского муниципального района  «Об утверждении Положения о порядке организации и осуществлении муниципального земельного </w:t>
            </w:r>
            <w:proofErr w:type="gramStart"/>
            <w:r w:rsidRPr="0044578F">
              <w:rPr>
                <w:rFonts w:ascii="Times New Roman" w:eastAsiaTheme="minorEastAsia" w:hAnsi="Times New Roman"/>
              </w:rPr>
              <w:t>контроля за</w:t>
            </w:r>
            <w:proofErr w:type="gramEnd"/>
            <w:r w:rsidRPr="0044578F">
              <w:rPr>
                <w:rFonts w:ascii="Times New Roman" w:eastAsiaTheme="minorEastAsia" w:hAnsi="Times New Roman"/>
              </w:rPr>
              <w:t xml:space="preserve"> использованием земельных участков, находящихся на территории Большемурашкинского муниципального района Нижегородской области»</w:t>
            </w:r>
          </w:p>
        </w:tc>
        <w:tc>
          <w:tcPr>
            <w:tcW w:w="1843" w:type="dxa"/>
          </w:tcPr>
          <w:p w:rsidR="00A61484" w:rsidRPr="0044578F" w:rsidRDefault="00D14058" w:rsidP="005B79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78F">
              <w:rPr>
                <w:rFonts w:ascii="Times New Roman" w:hAnsi="Times New Roman"/>
              </w:rPr>
              <w:t>Комитет по управлению экономикой администрации Большемурашкинского муниципального района Нижегородской области</w:t>
            </w:r>
          </w:p>
        </w:tc>
        <w:tc>
          <w:tcPr>
            <w:tcW w:w="2551" w:type="dxa"/>
          </w:tcPr>
          <w:p w:rsidR="00A61484" w:rsidRPr="0044578F" w:rsidRDefault="00C424BF" w:rsidP="00AA2A5C">
            <w:pPr>
              <w:pStyle w:val="ConsPlusTitle"/>
              <w:spacing w:line="276" w:lineRule="auto"/>
              <w:ind w:firstLine="5"/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</w:pPr>
            <w:r w:rsidRPr="0044578F">
              <w:rPr>
                <w:rFonts w:ascii="Times New Roman" w:hAnsi="Times New Roman" w:cs="Times New Roman"/>
                <w:b w:val="0"/>
                <w:szCs w:val="22"/>
              </w:rPr>
              <w:t>О</w:t>
            </w:r>
            <w:r w:rsidR="00394446" w:rsidRPr="0044578F">
              <w:rPr>
                <w:rFonts w:ascii="Times New Roman" w:hAnsi="Times New Roman" w:cs="Times New Roman"/>
                <w:b w:val="0"/>
                <w:szCs w:val="22"/>
              </w:rPr>
              <w:t>рганизаци</w:t>
            </w:r>
            <w:r w:rsidRPr="0044578F">
              <w:rPr>
                <w:rFonts w:ascii="Times New Roman" w:hAnsi="Times New Roman" w:cs="Times New Roman"/>
                <w:b w:val="0"/>
                <w:szCs w:val="22"/>
              </w:rPr>
              <w:t xml:space="preserve">я </w:t>
            </w:r>
            <w:r w:rsidR="00394446" w:rsidRPr="0044578F">
              <w:rPr>
                <w:rFonts w:ascii="Times New Roman" w:hAnsi="Times New Roman" w:cs="Times New Roman"/>
                <w:b w:val="0"/>
                <w:szCs w:val="22"/>
              </w:rPr>
              <w:t xml:space="preserve">муниципального земельного </w:t>
            </w:r>
            <w:proofErr w:type="gramStart"/>
            <w:r w:rsidR="00394446" w:rsidRPr="0044578F">
              <w:rPr>
                <w:rFonts w:ascii="Times New Roman" w:hAnsi="Times New Roman" w:cs="Times New Roman"/>
                <w:b w:val="0"/>
                <w:szCs w:val="22"/>
              </w:rPr>
              <w:t>контроля за</w:t>
            </w:r>
            <w:proofErr w:type="gramEnd"/>
            <w:r w:rsidR="00394446" w:rsidRPr="0044578F">
              <w:rPr>
                <w:rFonts w:ascii="Times New Roman" w:hAnsi="Times New Roman" w:cs="Times New Roman"/>
                <w:b w:val="0"/>
                <w:szCs w:val="22"/>
              </w:rPr>
              <w:t xml:space="preserve"> использованием земель на территории Большемурашкинского муниципального района</w:t>
            </w:r>
          </w:p>
        </w:tc>
        <w:tc>
          <w:tcPr>
            <w:tcW w:w="1134" w:type="dxa"/>
          </w:tcPr>
          <w:p w:rsidR="00C424BF" w:rsidRDefault="00C424BF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84" w:rsidRDefault="00C424BF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61484" w:rsidRPr="0044578F" w:rsidRDefault="0044578F" w:rsidP="00445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4578F">
              <w:rPr>
                <w:rFonts w:ascii="Times New Roman" w:hAnsi="Times New Roman"/>
              </w:rPr>
              <w:t>амечани</w:t>
            </w:r>
            <w:r>
              <w:rPr>
                <w:rFonts w:ascii="Times New Roman" w:hAnsi="Times New Roman"/>
              </w:rPr>
              <w:t>й</w:t>
            </w:r>
            <w:r w:rsidRPr="0044578F">
              <w:rPr>
                <w:rFonts w:ascii="Times New Roman" w:hAnsi="Times New Roman"/>
              </w:rPr>
              <w:t xml:space="preserve"> и предложени</w:t>
            </w:r>
            <w:r>
              <w:rPr>
                <w:rFonts w:ascii="Times New Roman" w:hAnsi="Times New Roman"/>
              </w:rPr>
              <w:t>й не поступало</w:t>
            </w:r>
          </w:p>
        </w:tc>
      </w:tr>
      <w:tr w:rsidR="00232113" w:rsidRPr="003A7F6A" w:rsidTr="00232113">
        <w:tc>
          <w:tcPr>
            <w:tcW w:w="534" w:type="dxa"/>
          </w:tcPr>
          <w:p w:rsidR="00A61484" w:rsidRPr="00F96FEB" w:rsidRDefault="00F96FEB" w:rsidP="00F96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61484" w:rsidRPr="0044578F" w:rsidRDefault="00232113" w:rsidP="005B79A1">
            <w:pPr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</w:t>
            </w:r>
            <w:r w:rsidR="00084597" w:rsidRPr="0044578F">
              <w:rPr>
                <w:rFonts w:ascii="Times New Roman" w:hAnsi="Times New Roman"/>
                <w:color w:val="0D0D0D" w:themeColor="text1" w:themeTint="F2"/>
              </w:rPr>
              <w:t xml:space="preserve">роект постановления администрации Большемурашкинского муниципального района Нижегородской области «О внесении изменений в постановление администрации Большемурашкинского муниципального района Нижегородской области №74 от 15.02.2017 г. «О </w:t>
            </w:r>
            <w:proofErr w:type="spellStart"/>
            <w:r w:rsidR="00084597" w:rsidRPr="0044578F">
              <w:rPr>
                <w:rFonts w:ascii="Times New Roman" w:hAnsi="Times New Roman"/>
                <w:color w:val="0D0D0D" w:themeColor="text1" w:themeTint="F2"/>
              </w:rPr>
              <w:t>муниципально</w:t>
            </w:r>
            <w:proofErr w:type="spellEnd"/>
            <w:r w:rsidR="00084597" w:rsidRPr="0044578F">
              <w:rPr>
                <w:rFonts w:ascii="Times New Roman" w:hAnsi="Times New Roman"/>
                <w:color w:val="0D0D0D" w:themeColor="text1" w:themeTint="F2"/>
              </w:rPr>
              <w:t>-частном партнерстве в Большемурашкинском муниципальном районе  Нижегородской области»</w:t>
            </w:r>
          </w:p>
        </w:tc>
        <w:tc>
          <w:tcPr>
            <w:tcW w:w="1843" w:type="dxa"/>
          </w:tcPr>
          <w:p w:rsidR="00A61484" w:rsidRPr="0044578F" w:rsidRDefault="00084597" w:rsidP="005B79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78F">
              <w:rPr>
                <w:rFonts w:ascii="Times New Roman" w:hAnsi="Times New Roman"/>
              </w:rPr>
              <w:t>Комитет по управлению экономикой администрации Большемурашкинского муниципально</w:t>
            </w:r>
            <w:r w:rsidR="00232113">
              <w:rPr>
                <w:rFonts w:ascii="Times New Roman" w:hAnsi="Times New Roman"/>
              </w:rPr>
              <w:t>го района Нижегородской области</w:t>
            </w:r>
          </w:p>
        </w:tc>
        <w:tc>
          <w:tcPr>
            <w:tcW w:w="2551" w:type="dxa"/>
          </w:tcPr>
          <w:p w:rsidR="00A61484" w:rsidRPr="00AA2A5C" w:rsidRDefault="00AA2A5C" w:rsidP="00AA2A5C">
            <w:pPr>
              <w:pStyle w:val="ConsPlusTitle"/>
              <w:spacing w:line="276" w:lineRule="auto"/>
              <w:ind w:firstLine="5"/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</w:pPr>
            <w:r w:rsidRPr="00AA2A5C">
              <w:rPr>
                <w:rFonts w:ascii="Times New Roman" w:hAnsi="Times New Roman" w:cs="Times New Roman"/>
                <w:b w:val="0"/>
                <w:szCs w:val="22"/>
              </w:rPr>
              <w:t>Актуализация порядка</w:t>
            </w:r>
            <w:r w:rsidR="00F96FEB" w:rsidRPr="00AA2A5C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 xml:space="preserve"> привлечение частных инвестиций путем заключения соглашений о </w:t>
            </w:r>
            <w:proofErr w:type="spellStart"/>
            <w:r w:rsidR="00F96FEB" w:rsidRPr="00AA2A5C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муниципально</w:t>
            </w:r>
            <w:proofErr w:type="spellEnd"/>
            <w:r w:rsidR="00F96FEB" w:rsidRPr="00AA2A5C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 xml:space="preserve">-частном партнерстве </w:t>
            </w:r>
            <w:r w:rsidRPr="00AA2A5C">
              <w:rPr>
                <w:rFonts w:ascii="Times New Roman" w:hAnsi="Times New Roman" w:cs="Times New Roman"/>
                <w:b w:val="0"/>
                <w:color w:val="0D0D0D" w:themeColor="text1" w:themeTint="F2"/>
                <w:szCs w:val="22"/>
              </w:rPr>
              <w:t xml:space="preserve">в Большемурашкинском муниципальном районе  </w:t>
            </w:r>
          </w:p>
        </w:tc>
        <w:tc>
          <w:tcPr>
            <w:tcW w:w="1134" w:type="dxa"/>
          </w:tcPr>
          <w:p w:rsidR="00A61484" w:rsidRDefault="00A61484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4FD" w:rsidRDefault="007344FD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A61484" w:rsidRPr="0044578F" w:rsidRDefault="00232113" w:rsidP="002A2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4578F">
              <w:rPr>
                <w:rFonts w:ascii="Times New Roman" w:hAnsi="Times New Roman"/>
              </w:rPr>
              <w:t>амечани</w:t>
            </w:r>
            <w:r>
              <w:rPr>
                <w:rFonts w:ascii="Times New Roman" w:hAnsi="Times New Roman"/>
              </w:rPr>
              <w:t>й</w:t>
            </w:r>
            <w:r w:rsidRPr="0044578F">
              <w:rPr>
                <w:rFonts w:ascii="Times New Roman" w:hAnsi="Times New Roman"/>
              </w:rPr>
              <w:t xml:space="preserve"> и предложени</w:t>
            </w:r>
            <w:r>
              <w:rPr>
                <w:rFonts w:ascii="Times New Roman" w:hAnsi="Times New Roman"/>
              </w:rPr>
              <w:t>й не поступало</w:t>
            </w:r>
          </w:p>
        </w:tc>
      </w:tr>
    </w:tbl>
    <w:p w:rsidR="008F3D04" w:rsidRPr="005441E7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3D04" w:rsidRPr="00460AC4">
        <w:rPr>
          <w:rFonts w:ascii="Times New Roman" w:hAnsi="Times New Roman"/>
          <w:b/>
          <w:sz w:val="28"/>
          <w:szCs w:val="28"/>
        </w:rPr>
        <w:t xml:space="preserve">. </w:t>
      </w:r>
      <w:r w:rsidR="008F3D04"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9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531"/>
        <w:gridCol w:w="1984"/>
        <w:gridCol w:w="1730"/>
        <w:gridCol w:w="2381"/>
      </w:tblGrid>
      <w:tr w:rsidR="00AD7D73" w:rsidRPr="00386B7A" w:rsidTr="00AA2A5C">
        <w:trPr>
          <w:trHeight w:val="828"/>
        </w:trPr>
        <w:tc>
          <w:tcPr>
            <w:tcW w:w="534" w:type="dxa"/>
          </w:tcPr>
          <w:p w:rsidR="00AD7D73" w:rsidRPr="00AA2A5C" w:rsidRDefault="00AD7D73" w:rsidP="005B79A1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AA2A5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A2A5C">
              <w:rPr>
                <w:rFonts w:ascii="Times New Roman" w:hAnsi="Times New Roman"/>
                <w:b/>
              </w:rPr>
              <w:t>п</w:t>
            </w:r>
            <w:proofErr w:type="gramEnd"/>
            <w:r w:rsidRPr="00AA2A5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71" w:type="dxa"/>
          </w:tcPr>
          <w:p w:rsidR="00AD7D73" w:rsidRPr="00AA2A5C" w:rsidRDefault="00AD7D73" w:rsidP="00BF594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AA2A5C">
              <w:rPr>
                <w:rFonts w:ascii="Times New Roman" w:hAnsi="Times New Roman"/>
                <w:b/>
              </w:rPr>
              <w:t>Наименование и реквизиты</w:t>
            </w:r>
            <w:r w:rsidR="00BF5949" w:rsidRPr="00AA2A5C">
              <w:rPr>
                <w:rFonts w:ascii="Times New Roman" w:hAnsi="Times New Roman"/>
                <w:b/>
              </w:rPr>
              <w:t xml:space="preserve"> </w:t>
            </w:r>
            <w:r w:rsidRPr="00AA2A5C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1531" w:type="dxa"/>
          </w:tcPr>
          <w:p w:rsidR="00AD7D73" w:rsidRPr="00AA2A5C" w:rsidRDefault="00AD7D73" w:rsidP="005B79A1">
            <w:pPr>
              <w:jc w:val="center"/>
              <w:rPr>
                <w:rFonts w:ascii="Times New Roman" w:hAnsi="Times New Roman"/>
                <w:b/>
              </w:rPr>
            </w:pPr>
          </w:p>
          <w:p w:rsidR="00AD7D73" w:rsidRPr="00AA2A5C" w:rsidRDefault="00AD7D73" w:rsidP="005B79A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A2A5C">
              <w:rPr>
                <w:rFonts w:ascii="Times New Roman" w:hAnsi="Times New Roman"/>
                <w:b/>
              </w:rPr>
              <w:t>Разработчик</w:t>
            </w:r>
          </w:p>
        </w:tc>
        <w:tc>
          <w:tcPr>
            <w:tcW w:w="1984" w:type="dxa"/>
          </w:tcPr>
          <w:p w:rsidR="00AD7D73" w:rsidRPr="00AA2A5C" w:rsidRDefault="00AD7D73" w:rsidP="005B79A1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  <w:p w:rsidR="00AD7D73" w:rsidRPr="00AA2A5C" w:rsidRDefault="00AD7D73" w:rsidP="005B79A1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AA2A5C">
              <w:rPr>
                <w:rFonts w:ascii="Times New Roman" w:hAnsi="Times New Roman"/>
                <w:b/>
              </w:rPr>
              <w:t>Цель введения</w:t>
            </w:r>
          </w:p>
        </w:tc>
        <w:tc>
          <w:tcPr>
            <w:tcW w:w="1730" w:type="dxa"/>
          </w:tcPr>
          <w:p w:rsidR="00AD7D73" w:rsidRPr="00AA2A5C" w:rsidRDefault="00C633C6" w:rsidP="00EE2291">
            <w:pPr>
              <w:jc w:val="center"/>
              <w:rPr>
                <w:rFonts w:ascii="Times New Roman" w:hAnsi="Times New Roman"/>
                <w:b/>
              </w:rPr>
            </w:pPr>
            <w:r w:rsidRPr="00AA2A5C">
              <w:rPr>
                <w:rFonts w:ascii="Times New Roman" w:hAnsi="Times New Roman"/>
                <w:b/>
              </w:rPr>
              <w:t xml:space="preserve">Количество участников </w:t>
            </w:r>
            <w:r w:rsidR="00AD7D73" w:rsidRPr="00AA2A5C">
              <w:rPr>
                <w:rFonts w:ascii="Times New Roman" w:hAnsi="Times New Roman"/>
                <w:b/>
              </w:rPr>
              <w:t xml:space="preserve"> публичных консульта</w:t>
            </w:r>
            <w:r w:rsidRPr="00AA2A5C">
              <w:rPr>
                <w:rFonts w:ascii="Times New Roman" w:hAnsi="Times New Roman"/>
                <w:b/>
              </w:rPr>
              <w:t>ций</w:t>
            </w:r>
          </w:p>
        </w:tc>
        <w:tc>
          <w:tcPr>
            <w:tcW w:w="2381" w:type="dxa"/>
          </w:tcPr>
          <w:p w:rsidR="00AD7D73" w:rsidRPr="00AA2A5C" w:rsidRDefault="00AD7D73" w:rsidP="005B79A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A2A5C">
              <w:rPr>
                <w:rFonts w:ascii="Times New Roman" w:hAnsi="Times New Roman"/>
                <w:b/>
              </w:rPr>
              <w:t>Описание выбранного варианта</w:t>
            </w:r>
          </w:p>
        </w:tc>
      </w:tr>
      <w:tr w:rsidR="00AD7D73" w:rsidRPr="003A7F6A" w:rsidTr="00AA2A5C">
        <w:tc>
          <w:tcPr>
            <w:tcW w:w="534" w:type="dxa"/>
          </w:tcPr>
          <w:p w:rsidR="00AD7D73" w:rsidRPr="00BF5949" w:rsidRDefault="00F96FEB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71" w:type="dxa"/>
          </w:tcPr>
          <w:p w:rsidR="00AD7D73" w:rsidRPr="00BF5949" w:rsidRDefault="00F96FEB" w:rsidP="005B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31" w:type="dxa"/>
          </w:tcPr>
          <w:p w:rsidR="00AD7D73" w:rsidRPr="00BF5949" w:rsidRDefault="00F96FEB" w:rsidP="005B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AD7D73" w:rsidRPr="00BF5949" w:rsidRDefault="00F96FEB" w:rsidP="005B7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30" w:type="dxa"/>
          </w:tcPr>
          <w:p w:rsidR="00AD7D73" w:rsidRPr="00BF5949" w:rsidRDefault="00F96FEB" w:rsidP="005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381" w:type="dxa"/>
          </w:tcPr>
          <w:p w:rsidR="00AD7D73" w:rsidRPr="00EE2291" w:rsidRDefault="00F96FEB" w:rsidP="00EE2291">
            <w:pPr>
              <w:jc w:val="both"/>
              <w:rPr>
                <w:rFonts w:ascii="Times New Roman" w:hAnsi="Times New Roman"/>
              </w:rPr>
            </w:pPr>
            <w:r w:rsidRPr="00EE2291">
              <w:rPr>
                <w:rFonts w:ascii="Times New Roman" w:hAnsi="Times New Roman"/>
                <w:color w:val="000000" w:themeColor="text1"/>
              </w:rPr>
              <w:t xml:space="preserve">план проведения экспертизы на 2021 год отменен в связи </w:t>
            </w:r>
            <w:r w:rsidR="00C633C6" w:rsidRPr="00EE22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2291">
              <w:rPr>
                <w:rFonts w:ascii="Times New Roman" w:hAnsi="Times New Roman"/>
                <w:color w:val="000000" w:themeColor="text1"/>
              </w:rPr>
              <w:t xml:space="preserve">с отменой  действия </w:t>
            </w:r>
            <w:r w:rsidR="00AA2A5C" w:rsidRPr="00EE2291">
              <w:rPr>
                <w:rFonts w:ascii="Times New Roman" w:hAnsi="Times New Roman"/>
                <w:color w:val="000000" w:themeColor="text1"/>
              </w:rPr>
              <w:t xml:space="preserve">муниципального </w:t>
            </w:r>
            <w:r w:rsidRPr="00EE2291">
              <w:rPr>
                <w:rFonts w:ascii="Times New Roman" w:hAnsi="Times New Roman"/>
                <w:color w:val="000000" w:themeColor="text1"/>
              </w:rPr>
              <w:t>НПА, включенного в план</w:t>
            </w:r>
            <w:r w:rsidR="00EE2291" w:rsidRPr="00EE2291">
              <w:rPr>
                <w:rFonts w:ascii="Times New Roman" w:hAnsi="Times New Roman"/>
                <w:color w:val="000000" w:themeColor="text1"/>
              </w:rPr>
              <w:t>, в связи с изменением федерального законодательства</w:t>
            </w:r>
            <w:r w:rsidRPr="00EE229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AD7D73" w:rsidRPr="00BF5949" w:rsidRDefault="00AD7D73" w:rsidP="0029082E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232113">
      <w:pgSz w:w="11905" w:h="16838"/>
      <w:pgMar w:top="425" w:right="567" w:bottom="85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7"/>
    <w:rsid w:val="00000546"/>
    <w:rsid w:val="00030096"/>
    <w:rsid w:val="00032502"/>
    <w:rsid w:val="00034C4F"/>
    <w:rsid w:val="000428EB"/>
    <w:rsid w:val="0004786A"/>
    <w:rsid w:val="00070E61"/>
    <w:rsid w:val="00073EBE"/>
    <w:rsid w:val="00077014"/>
    <w:rsid w:val="00084597"/>
    <w:rsid w:val="00091174"/>
    <w:rsid w:val="000A291B"/>
    <w:rsid w:val="000B44BD"/>
    <w:rsid w:val="000E47DA"/>
    <w:rsid w:val="00104C2F"/>
    <w:rsid w:val="00127105"/>
    <w:rsid w:val="001317A9"/>
    <w:rsid w:val="001359F0"/>
    <w:rsid w:val="001375FE"/>
    <w:rsid w:val="00146C03"/>
    <w:rsid w:val="0015661F"/>
    <w:rsid w:val="00163177"/>
    <w:rsid w:val="00164A39"/>
    <w:rsid w:val="00170BE0"/>
    <w:rsid w:val="00172E5C"/>
    <w:rsid w:val="00180507"/>
    <w:rsid w:val="00180689"/>
    <w:rsid w:val="001820CA"/>
    <w:rsid w:val="0019484F"/>
    <w:rsid w:val="001B1FDB"/>
    <w:rsid w:val="001C1FD2"/>
    <w:rsid w:val="001C2A19"/>
    <w:rsid w:val="001C45B6"/>
    <w:rsid w:val="001E2E69"/>
    <w:rsid w:val="001E31CB"/>
    <w:rsid w:val="001E4069"/>
    <w:rsid w:val="001E78CB"/>
    <w:rsid w:val="0020237C"/>
    <w:rsid w:val="00204957"/>
    <w:rsid w:val="00206962"/>
    <w:rsid w:val="00211746"/>
    <w:rsid w:val="0021358D"/>
    <w:rsid w:val="00232113"/>
    <w:rsid w:val="0023546C"/>
    <w:rsid w:val="0023712D"/>
    <w:rsid w:val="002410D3"/>
    <w:rsid w:val="002425E4"/>
    <w:rsid w:val="00247D8A"/>
    <w:rsid w:val="00256B8F"/>
    <w:rsid w:val="00257978"/>
    <w:rsid w:val="00261111"/>
    <w:rsid w:val="0027063C"/>
    <w:rsid w:val="0027188B"/>
    <w:rsid w:val="002756E7"/>
    <w:rsid w:val="002834E2"/>
    <w:rsid w:val="0029082E"/>
    <w:rsid w:val="002A2646"/>
    <w:rsid w:val="002B0813"/>
    <w:rsid w:val="002C099A"/>
    <w:rsid w:val="002C12E5"/>
    <w:rsid w:val="002C3D65"/>
    <w:rsid w:val="00301FC6"/>
    <w:rsid w:val="003177E8"/>
    <w:rsid w:val="0033055C"/>
    <w:rsid w:val="00334209"/>
    <w:rsid w:val="00342A96"/>
    <w:rsid w:val="0034477A"/>
    <w:rsid w:val="00351ED6"/>
    <w:rsid w:val="00353AE7"/>
    <w:rsid w:val="0035649B"/>
    <w:rsid w:val="00361135"/>
    <w:rsid w:val="00377502"/>
    <w:rsid w:val="00380FC2"/>
    <w:rsid w:val="00394446"/>
    <w:rsid w:val="003C5FBC"/>
    <w:rsid w:val="003F53A3"/>
    <w:rsid w:val="003F5663"/>
    <w:rsid w:val="003F70F7"/>
    <w:rsid w:val="00401D08"/>
    <w:rsid w:val="00405357"/>
    <w:rsid w:val="00407F20"/>
    <w:rsid w:val="00413E86"/>
    <w:rsid w:val="00415716"/>
    <w:rsid w:val="0042183B"/>
    <w:rsid w:val="00431ACB"/>
    <w:rsid w:val="004344AB"/>
    <w:rsid w:val="004444BD"/>
    <w:rsid w:val="0044578F"/>
    <w:rsid w:val="00455B41"/>
    <w:rsid w:val="0046045B"/>
    <w:rsid w:val="00462282"/>
    <w:rsid w:val="004702BD"/>
    <w:rsid w:val="00472443"/>
    <w:rsid w:val="00473B66"/>
    <w:rsid w:val="00473F1C"/>
    <w:rsid w:val="004A7D18"/>
    <w:rsid w:val="004B4495"/>
    <w:rsid w:val="004D1A97"/>
    <w:rsid w:val="004D60D3"/>
    <w:rsid w:val="00501A9A"/>
    <w:rsid w:val="005065D4"/>
    <w:rsid w:val="005074DA"/>
    <w:rsid w:val="00514008"/>
    <w:rsid w:val="005279AC"/>
    <w:rsid w:val="00532A74"/>
    <w:rsid w:val="00532AB7"/>
    <w:rsid w:val="00533364"/>
    <w:rsid w:val="005441E7"/>
    <w:rsid w:val="00544ACB"/>
    <w:rsid w:val="00557EBD"/>
    <w:rsid w:val="005631D0"/>
    <w:rsid w:val="0056504A"/>
    <w:rsid w:val="00575025"/>
    <w:rsid w:val="00590148"/>
    <w:rsid w:val="005B7C8F"/>
    <w:rsid w:val="005E739E"/>
    <w:rsid w:val="005F672E"/>
    <w:rsid w:val="00602673"/>
    <w:rsid w:val="006112C4"/>
    <w:rsid w:val="00613955"/>
    <w:rsid w:val="00620F5B"/>
    <w:rsid w:val="00633570"/>
    <w:rsid w:val="00641287"/>
    <w:rsid w:val="00643972"/>
    <w:rsid w:val="00656852"/>
    <w:rsid w:val="00660ECB"/>
    <w:rsid w:val="0066121A"/>
    <w:rsid w:val="00684EE7"/>
    <w:rsid w:val="00684FED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AAC"/>
    <w:rsid w:val="006E5E5A"/>
    <w:rsid w:val="006F1C9F"/>
    <w:rsid w:val="00703CB5"/>
    <w:rsid w:val="0070441B"/>
    <w:rsid w:val="00707387"/>
    <w:rsid w:val="0071195F"/>
    <w:rsid w:val="007157AF"/>
    <w:rsid w:val="00723014"/>
    <w:rsid w:val="007344FD"/>
    <w:rsid w:val="0074027C"/>
    <w:rsid w:val="00741061"/>
    <w:rsid w:val="0076417C"/>
    <w:rsid w:val="00764BA7"/>
    <w:rsid w:val="00782863"/>
    <w:rsid w:val="00797E4E"/>
    <w:rsid w:val="007A2A16"/>
    <w:rsid w:val="007A4BA9"/>
    <w:rsid w:val="007A5465"/>
    <w:rsid w:val="007B24FA"/>
    <w:rsid w:val="007B2E3F"/>
    <w:rsid w:val="007C35EA"/>
    <w:rsid w:val="007C6CAD"/>
    <w:rsid w:val="007D0CF5"/>
    <w:rsid w:val="007E27A1"/>
    <w:rsid w:val="007E588A"/>
    <w:rsid w:val="00803162"/>
    <w:rsid w:val="008041A1"/>
    <w:rsid w:val="00805A7F"/>
    <w:rsid w:val="00810214"/>
    <w:rsid w:val="00826079"/>
    <w:rsid w:val="00827BE8"/>
    <w:rsid w:val="00842D85"/>
    <w:rsid w:val="008444FF"/>
    <w:rsid w:val="0084633B"/>
    <w:rsid w:val="00847A4C"/>
    <w:rsid w:val="0085740E"/>
    <w:rsid w:val="00860A6D"/>
    <w:rsid w:val="00864390"/>
    <w:rsid w:val="008726F8"/>
    <w:rsid w:val="0087647C"/>
    <w:rsid w:val="008A1A07"/>
    <w:rsid w:val="008A6CD3"/>
    <w:rsid w:val="008B0690"/>
    <w:rsid w:val="008C1D3B"/>
    <w:rsid w:val="008C3AB3"/>
    <w:rsid w:val="008D0C9E"/>
    <w:rsid w:val="008D0F0B"/>
    <w:rsid w:val="008E69BD"/>
    <w:rsid w:val="008F3D04"/>
    <w:rsid w:val="00907FDD"/>
    <w:rsid w:val="00922866"/>
    <w:rsid w:val="00927A81"/>
    <w:rsid w:val="00927B4E"/>
    <w:rsid w:val="009364F5"/>
    <w:rsid w:val="00950BDC"/>
    <w:rsid w:val="00956177"/>
    <w:rsid w:val="009621FA"/>
    <w:rsid w:val="00966A1A"/>
    <w:rsid w:val="0099695B"/>
    <w:rsid w:val="00997C79"/>
    <w:rsid w:val="009B24AC"/>
    <w:rsid w:val="009C7138"/>
    <w:rsid w:val="009C7584"/>
    <w:rsid w:val="009D5632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1484"/>
    <w:rsid w:val="00A634A6"/>
    <w:rsid w:val="00A72A12"/>
    <w:rsid w:val="00A76FAD"/>
    <w:rsid w:val="00A843E1"/>
    <w:rsid w:val="00A872E8"/>
    <w:rsid w:val="00A93A88"/>
    <w:rsid w:val="00A94228"/>
    <w:rsid w:val="00A9496D"/>
    <w:rsid w:val="00A97568"/>
    <w:rsid w:val="00AA2A5C"/>
    <w:rsid w:val="00AA60FA"/>
    <w:rsid w:val="00AB18D8"/>
    <w:rsid w:val="00AB55E1"/>
    <w:rsid w:val="00AC0681"/>
    <w:rsid w:val="00AC569A"/>
    <w:rsid w:val="00AD7D73"/>
    <w:rsid w:val="00AF3C54"/>
    <w:rsid w:val="00B1189B"/>
    <w:rsid w:val="00B1697E"/>
    <w:rsid w:val="00B515FC"/>
    <w:rsid w:val="00B57FE8"/>
    <w:rsid w:val="00B6193E"/>
    <w:rsid w:val="00B64D8D"/>
    <w:rsid w:val="00B8232C"/>
    <w:rsid w:val="00B86842"/>
    <w:rsid w:val="00BA11A3"/>
    <w:rsid w:val="00BA2825"/>
    <w:rsid w:val="00BA52F3"/>
    <w:rsid w:val="00BA6E7F"/>
    <w:rsid w:val="00BE294F"/>
    <w:rsid w:val="00BE40EB"/>
    <w:rsid w:val="00BF5949"/>
    <w:rsid w:val="00BF748E"/>
    <w:rsid w:val="00BF7DDD"/>
    <w:rsid w:val="00C11E0F"/>
    <w:rsid w:val="00C12DE9"/>
    <w:rsid w:val="00C14B0E"/>
    <w:rsid w:val="00C16425"/>
    <w:rsid w:val="00C22B59"/>
    <w:rsid w:val="00C23B58"/>
    <w:rsid w:val="00C424BF"/>
    <w:rsid w:val="00C44628"/>
    <w:rsid w:val="00C633C6"/>
    <w:rsid w:val="00C634F1"/>
    <w:rsid w:val="00C6614B"/>
    <w:rsid w:val="00C85B3D"/>
    <w:rsid w:val="00C90CBF"/>
    <w:rsid w:val="00C95757"/>
    <w:rsid w:val="00CA13CC"/>
    <w:rsid w:val="00CD4FA6"/>
    <w:rsid w:val="00CD7659"/>
    <w:rsid w:val="00D07654"/>
    <w:rsid w:val="00D14058"/>
    <w:rsid w:val="00D34078"/>
    <w:rsid w:val="00D507A6"/>
    <w:rsid w:val="00D56748"/>
    <w:rsid w:val="00D63649"/>
    <w:rsid w:val="00D73836"/>
    <w:rsid w:val="00DA36EE"/>
    <w:rsid w:val="00DA46C9"/>
    <w:rsid w:val="00DA54E7"/>
    <w:rsid w:val="00DB6E87"/>
    <w:rsid w:val="00DB7E0E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16376"/>
    <w:rsid w:val="00E2632F"/>
    <w:rsid w:val="00E33D80"/>
    <w:rsid w:val="00E41831"/>
    <w:rsid w:val="00E478CC"/>
    <w:rsid w:val="00ED0123"/>
    <w:rsid w:val="00ED6103"/>
    <w:rsid w:val="00ED7A64"/>
    <w:rsid w:val="00EE19B1"/>
    <w:rsid w:val="00EE2291"/>
    <w:rsid w:val="00EE644D"/>
    <w:rsid w:val="00F03D1E"/>
    <w:rsid w:val="00F10B9A"/>
    <w:rsid w:val="00F112B4"/>
    <w:rsid w:val="00F15D00"/>
    <w:rsid w:val="00F22385"/>
    <w:rsid w:val="00F57108"/>
    <w:rsid w:val="00F60946"/>
    <w:rsid w:val="00F63336"/>
    <w:rsid w:val="00F72E55"/>
    <w:rsid w:val="00F87C17"/>
    <w:rsid w:val="00F96FEB"/>
    <w:rsid w:val="00FC12DD"/>
    <w:rsid w:val="00FC2ACE"/>
    <w:rsid w:val="00FF1444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A6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A6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-nnov.ru/ORV" TargetMode="External"/><Relationship Id="rId13" Type="http://schemas.openxmlformats.org/officeDocument/2006/relationships/hyperlink" Target="http://www.admbmur.ru/202331-god.html" TargetMode="External"/><Relationship Id="rId18" Type="http://schemas.openxmlformats.org/officeDocument/2006/relationships/hyperlink" Target="http://www.admbmu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bmur.ru" TargetMode="External"/><Relationship Id="rId12" Type="http://schemas.openxmlformats.org/officeDocument/2006/relationships/hyperlink" Target="http://www.admbmur.ru" TargetMode="External"/><Relationship Id="rId17" Type="http://schemas.openxmlformats.org/officeDocument/2006/relationships/hyperlink" Target="http://www.admbm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bmur.ru/otcenka-reguliruyushcego-vozdeystviya-pravovykh-aktov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ment-nnov.ru/OR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bmur.ru" TargetMode="External"/><Relationship Id="rId10" Type="http://schemas.openxmlformats.org/officeDocument/2006/relationships/hyperlink" Target="http://www.admbmur.ru/otcenka-reguliruyushcego-vozdeystviya-pravovykh-aktov.html" TargetMode="External"/><Relationship Id="rId19" Type="http://schemas.openxmlformats.org/officeDocument/2006/relationships/hyperlink" Target="http://www.government-nnov.ru/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mur.ru" TargetMode="External"/><Relationship Id="rId14" Type="http://schemas.openxmlformats.org/officeDocument/2006/relationships/hyperlink" Target="http://www.government-nnov.ru/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7D9F-3CE6-4ECE-B8CE-47680CB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1</cp:lastModifiedBy>
  <cp:revision>71</cp:revision>
  <cp:lastPrinted>2022-01-22T05:30:00Z</cp:lastPrinted>
  <dcterms:created xsi:type="dcterms:W3CDTF">2022-01-13T05:44:00Z</dcterms:created>
  <dcterms:modified xsi:type="dcterms:W3CDTF">2022-01-25T06:31:00Z</dcterms:modified>
</cp:coreProperties>
</file>