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6" w:rsidRPr="00CD43CE" w:rsidRDefault="00C05406" w:rsidP="00C054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3CE">
        <w:rPr>
          <w:rFonts w:ascii="Times New Roman" w:hAnsi="Times New Roman"/>
          <w:b/>
          <w:sz w:val="28"/>
          <w:szCs w:val="28"/>
        </w:rPr>
        <w:t>Опросный лист</w:t>
      </w:r>
    </w:p>
    <w:p w:rsidR="00C05406" w:rsidRPr="00CD43CE" w:rsidRDefault="00C05406" w:rsidP="00C054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D43CE">
        <w:rPr>
          <w:rFonts w:ascii="Times New Roman" w:hAnsi="Times New Roman"/>
          <w:sz w:val="28"/>
          <w:szCs w:val="28"/>
        </w:rPr>
        <w:t>для проведения публичных консультаций</w:t>
      </w:r>
    </w:p>
    <w:p w:rsidR="007E42AE" w:rsidRDefault="00C05406" w:rsidP="007E42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D43CE">
        <w:rPr>
          <w:rFonts w:ascii="Times New Roman" w:hAnsi="Times New Roman"/>
          <w:sz w:val="28"/>
          <w:szCs w:val="28"/>
        </w:rPr>
        <w:t>в целях экспертизы действующе</w:t>
      </w:r>
      <w:r w:rsidR="007E42AE">
        <w:rPr>
          <w:rFonts w:ascii="Times New Roman" w:hAnsi="Times New Roman"/>
          <w:sz w:val="28"/>
          <w:szCs w:val="28"/>
        </w:rPr>
        <w:t xml:space="preserve">го нормативного правового акта: </w:t>
      </w:r>
    </w:p>
    <w:p w:rsidR="007E42AE" w:rsidRPr="004A4B80" w:rsidRDefault="007E42AE" w:rsidP="007E42AE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решение Земского собрания Большемурашкинского муниципального района Нижегородской области от 24.11.2016 № 78 «</w:t>
      </w:r>
      <w:r w:rsidRPr="004A4B80">
        <w:rPr>
          <w:rFonts w:ascii="Times New Roman" w:hAnsi="Times New Roman"/>
          <w:b/>
          <w:sz w:val="27"/>
          <w:szCs w:val="27"/>
        </w:rPr>
        <w:t>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</w:t>
      </w:r>
      <w:r>
        <w:rPr>
          <w:rFonts w:ascii="Times New Roman" w:hAnsi="Times New Roman"/>
          <w:b/>
          <w:sz w:val="27"/>
          <w:szCs w:val="27"/>
        </w:rPr>
        <w:t>»</w:t>
      </w:r>
    </w:p>
    <w:p w:rsidR="00C05406" w:rsidRPr="00CD43CE" w:rsidRDefault="007E42AE" w:rsidP="007E42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CD43CE">
        <w:rPr>
          <w:rFonts w:ascii="Times New Roman" w:hAnsi="Times New Roman"/>
          <w:sz w:val="20"/>
          <w:szCs w:val="20"/>
        </w:rPr>
        <w:t xml:space="preserve"> </w:t>
      </w:r>
      <w:r w:rsidR="00C05406" w:rsidRPr="00CD43CE">
        <w:rPr>
          <w:rFonts w:ascii="Times New Roman" w:hAnsi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C05406" w:rsidRPr="00F9076B" w:rsidRDefault="00C05406" w:rsidP="00C054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bookmarkStart w:id="0" w:name="_GoBack"/>
    </w:p>
    <w:p w:rsidR="00C05406" w:rsidRPr="00F9076B" w:rsidRDefault="00C05406" w:rsidP="00C054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F9076B">
        <w:rPr>
          <w:rFonts w:ascii="Times New Roman" w:hAnsi="Times New Roman"/>
          <w:b/>
          <w:szCs w:val="24"/>
        </w:rPr>
        <w:t>Контактная информация об участнике публичных консультаций:</w:t>
      </w:r>
    </w:p>
    <w:p w:rsidR="00C05406" w:rsidRPr="00F9076B" w:rsidRDefault="00C05406" w:rsidP="00C0540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076B">
        <w:rPr>
          <w:rFonts w:ascii="Times New Roman" w:hAnsi="Times New Roman"/>
          <w:szCs w:val="24"/>
        </w:rPr>
        <w:t>Наименование участника: ______________________________________________________</w:t>
      </w:r>
    </w:p>
    <w:p w:rsidR="00C05406" w:rsidRPr="00F9076B" w:rsidRDefault="00C05406" w:rsidP="00C0540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076B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C05406" w:rsidRPr="00F9076B" w:rsidRDefault="00C05406" w:rsidP="00C0540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076B">
        <w:rPr>
          <w:rFonts w:ascii="Times New Roman" w:hAnsi="Times New Roman"/>
          <w:szCs w:val="24"/>
        </w:rPr>
        <w:t>Сфера деятельности участника:_________________________________________________</w:t>
      </w:r>
    </w:p>
    <w:p w:rsidR="00C05406" w:rsidRPr="00F9076B" w:rsidRDefault="00C05406" w:rsidP="00C0540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076B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C05406" w:rsidRPr="00F9076B" w:rsidRDefault="00C05406" w:rsidP="00C0540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076B">
        <w:rPr>
          <w:rFonts w:ascii="Times New Roman" w:hAnsi="Times New Roman"/>
          <w:szCs w:val="24"/>
        </w:rPr>
        <w:t>Ф.И.О. контактного лица: ______________________________________________________</w:t>
      </w:r>
    </w:p>
    <w:p w:rsidR="00C05406" w:rsidRPr="00F9076B" w:rsidRDefault="00C05406" w:rsidP="00C0540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076B">
        <w:rPr>
          <w:rFonts w:ascii="Times New Roman" w:hAnsi="Times New Roman"/>
          <w:szCs w:val="24"/>
        </w:rPr>
        <w:t>Номер контактного телефона: __________________________________________________</w:t>
      </w:r>
    </w:p>
    <w:p w:rsidR="00C05406" w:rsidRPr="00B65CA7" w:rsidRDefault="00C05406" w:rsidP="00C05406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9076B">
        <w:rPr>
          <w:rFonts w:ascii="Times New Roman" w:hAnsi="Times New Roman"/>
          <w:szCs w:val="24"/>
        </w:rPr>
        <w:t>Адрес электронной почты: _____________________________________________________</w:t>
      </w:r>
      <w:bookmarkEnd w:id="0"/>
    </w:p>
    <w:p w:rsidR="00C05406" w:rsidRPr="00B65CA7" w:rsidRDefault="00C05406" w:rsidP="00F9473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eastAsia="en-US"/>
        </w:rPr>
      </w:pPr>
    </w:p>
    <w:p w:rsidR="00C05406" w:rsidRPr="007E42AE" w:rsidRDefault="00C05406" w:rsidP="00F9473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Cs w:val="24"/>
          <w:lang w:eastAsia="en-US"/>
        </w:rPr>
      </w:pPr>
      <w:bookmarkStart w:id="1" w:name="Par531"/>
      <w:bookmarkEnd w:id="1"/>
      <w:r w:rsidRPr="007E42AE">
        <w:rPr>
          <w:rFonts w:ascii="Times New Roman" w:hAnsi="Times New Roman"/>
          <w:b/>
          <w:szCs w:val="24"/>
          <w:lang w:eastAsia="en-US"/>
        </w:rPr>
        <w:t>Перечень вопросов,</w:t>
      </w:r>
    </w:p>
    <w:p w:rsidR="00C05406" w:rsidRPr="007E42AE" w:rsidRDefault="00C05406" w:rsidP="00F94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  <w:lang w:eastAsia="en-US"/>
        </w:rPr>
      </w:pPr>
      <w:r w:rsidRPr="007E42AE">
        <w:rPr>
          <w:rFonts w:ascii="Times New Roman" w:hAnsi="Times New Roman"/>
          <w:b/>
          <w:szCs w:val="24"/>
          <w:lang w:eastAsia="en-US"/>
        </w:rPr>
        <w:t>обсуждаемых в ходе проведения публичных консультаций</w:t>
      </w:r>
    </w:p>
    <w:p w:rsidR="00F94734" w:rsidRDefault="00F94734" w:rsidP="00F94734">
      <w:pPr>
        <w:spacing w:after="0" w:line="240" w:lineRule="atLeast"/>
        <w:jc w:val="both"/>
        <w:rPr>
          <w:rFonts w:ascii="Times New Roman" w:eastAsia="Calibri" w:hAnsi="Times New Roman"/>
          <w:lang w:eastAsia="en-US"/>
        </w:rPr>
      </w:pPr>
    </w:p>
    <w:p w:rsidR="007E42AE" w:rsidRPr="007E42AE" w:rsidRDefault="00C05406" w:rsidP="00F94734">
      <w:pPr>
        <w:spacing w:after="0" w:line="240" w:lineRule="atLeast"/>
        <w:jc w:val="both"/>
        <w:rPr>
          <w:rFonts w:ascii="Times New Roman" w:hAnsi="Times New Roman"/>
        </w:rPr>
      </w:pPr>
      <w:r w:rsidRPr="007E42AE">
        <w:rPr>
          <w:rFonts w:ascii="Times New Roman" w:eastAsia="Calibri" w:hAnsi="Times New Roman"/>
          <w:lang w:eastAsia="en-US"/>
        </w:rPr>
        <w:t xml:space="preserve">1. Достигнута ли цель правового регулирования в связи с принятием </w:t>
      </w:r>
      <w:r w:rsidR="007E42AE" w:rsidRPr="007E42AE">
        <w:rPr>
          <w:rFonts w:ascii="Times New Roman" w:hAnsi="Times New Roman"/>
        </w:rPr>
        <w:t>решение Земского собрания Большемурашкинского муниципального района Нижегородской области от 24.11.2016 № 78 «О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области»</w:t>
      </w:r>
    </w:p>
    <w:p w:rsidR="00C05406" w:rsidRDefault="00C05406" w:rsidP="007E42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406" w:rsidRDefault="00C05406" w:rsidP="00C0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2.Иные предложения и замечания, которые, по Вашему мнению, целесообразно учесть в рамках экспертизы муниципального нормативного правового акта</w:t>
      </w:r>
    </w:p>
    <w:p w:rsidR="00C05406" w:rsidRPr="00F757B9" w:rsidRDefault="00C05406" w:rsidP="00C0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608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672" w:rsidRDefault="00F9076B"/>
    <w:sectPr w:rsidR="006D4672" w:rsidSect="0059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4"/>
    <w:rsid w:val="004B6914"/>
    <w:rsid w:val="00743237"/>
    <w:rsid w:val="007E42AE"/>
    <w:rsid w:val="00A1196E"/>
    <w:rsid w:val="00C05406"/>
    <w:rsid w:val="00F9076B"/>
    <w:rsid w:val="00F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Jukova</cp:lastModifiedBy>
  <cp:revision>5</cp:revision>
  <dcterms:created xsi:type="dcterms:W3CDTF">2019-11-13T07:56:00Z</dcterms:created>
  <dcterms:modified xsi:type="dcterms:W3CDTF">2019-11-13T08:43:00Z</dcterms:modified>
</cp:coreProperties>
</file>