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2D" w:rsidRDefault="00F66E2D" w:rsidP="005D4C55">
      <w:pPr>
        <w:jc w:val="center"/>
        <w:rPr>
          <w:b/>
          <w:bCs/>
          <w:color w:val="000000"/>
        </w:rPr>
      </w:pPr>
    </w:p>
    <w:p w:rsidR="005D4C55" w:rsidRPr="00104FFC" w:rsidRDefault="005D4C55" w:rsidP="005D4C5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Исполнение областного </w:t>
      </w:r>
      <w:r w:rsidRPr="00104FFC">
        <w:rPr>
          <w:b/>
          <w:bCs/>
          <w:color w:val="000000"/>
        </w:rPr>
        <w:t>План</w:t>
      </w:r>
      <w:r>
        <w:rPr>
          <w:b/>
          <w:bCs/>
          <w:color w:val="000000"/>
        </w:rPr>
        <w:t>а</w:t>
      </w:r>
      <w:r w:rsidRPr="00104FFC">
        <w:rPr>
          <w:b/>
          <w:bCs/>
          <w:color w:val="000000"/>
        </w:rPr>
        <w:t xml:space="preserve"> мероприятий  («дорожная карта») </w:t>
      </w:r>
    </w:p>
    <w:p w:rsidR="005D4C55" w:rsidRPr="00104FFC" w:rsidRDefault="005D4C55" w:rsidP="005D4C55">
      <w:pPr>
        <w:jc w:val="center"/>
        <w:rPr>
          <w:b/>
          <w:bCs/>
          <w:color w:val="000000"/>
        </w:rPr>
      </w:pPr>
      <w:r w:rsidRPr="00104FFC">
        <w:rPr>
          <w:b/>
          <w:bCs/>
          <w:color w:val="000000"/>
        </w:rPr>
        <w:t>по содействию развитию конкуренции в Большемурашкинском муниципальном районе</w:t>
      </w:r>
      <w:r>
        <w:rPr>
          <w:b/>
          <w:bCs/>
          <w:color w:val="000000"/>
        </w:rPr>
        <w:t xml:space="preserve"> в 2016 году</w:t>
      </w:r>
    </w:p>
    <w:tbl>
      <w:tblPr>
        <w:tblW w:w="2218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118"/>
        <w:gridCol w:w="3119"/>
        <w:gridCol w:w="3402"/>
        <w:gridCol w:w="2409"/>
        <w:gridCol w:w="2091"/>
        <w:gridCol w:w="44"/>
        <w:gridCol w:w="1402"/>
        <w:gridCol w:w="1402"/>
        <w:gridCol w:w="1402"/>
        <w:gridCol w:w="1402"/>
        <w:gridCol w:w="1393"/>
      </w:tblGrid>
      <w:tr w:rsidR="005D4C55" w:rsidRPr="009D6CBF" w:rsidTr="001D2226">
        <w:trPr>
          <w:gridAfter w:val="6"/>
          <w:wAfter w:w="7045" w:type="dxa"/>
          <w:trHeight w:val="309"/>
        </w:trPr>
        <w:tc>
          <w:tcPr>
            <w:tcW w:w="997" w:type="dxa"/>
            <w:shd w:val="clear" w:color="auto" w:fill="auto"/>
          </w:tcPr>
          <w:p w:rsidR="005D4C55" w:rsidRDefault="005D4C55" w:rsidP="00E50383">
            <w:pPr>
              <w:pStyle w:val="a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D6CBF">
              <w:rPr>
                <w:rFonts w:cs="Times New Roman"/>
                <w:sz w:val="18"/>
                <w:szCs w:val="18"/>
              </w:rPr>
              <w:br w:type="page"/>
            </w:r>
            <w:r w:rsidRPr="009D6CBF">
              <w:rPr>
                <w:rFonts w:cs="Times New Roman"/>
                <w:b/>
                <w:color w:val="000000"/>
                <w:sz w:val="18"/>
                <w:szCs w:val="18"/>
              </w:rPr>
              <w:t>№</w:t>
            </w:r>
            <w:proofErr w:type="gramStart"/>
            <w:r w:rsidRPr="009D6CBF">
              <w:rPr>
                <w:rFonts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9D6CBF">
              <w:rPr>
                <w:rFonts w:cs="Times New Roman"/>
                <w:b/>
                <w:color w:val="000000"/>
                <w:sz w:val="18"/>
                <w:szCs w:val="18"/>
              </w:rPr>
              <w:t>/п</w:t>
            </w:r>
          </w:p>
          <w:p w:rsidR="001D2226" w:rsidRPr="009D6CBF" w:rsidRDefault="001D2226" w:rsidP="00E50383">
            <w:pPr>
              <w:pStyle w:val="a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Областного плана</w:t>
            </w:r>
          </w:p>
        </w:tc>
        <w:tc>
          <w:tcPr>
            <w:tcW w:w="3118" w:type="dxa"/>
            <w:shd w:val="clear" w:color="auto" w:fill="auto"/>
          </w:tcPr>
          <w:p w:rsidR="005D4C55" w:rsidRPr="009D6CBF" w:rsidRDefault="005D4C55" w:rsidP="00E50383">
            <w:pPr>
              <w:pStyle w:val="a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D6CBF">
              <w:rPr>
                <w:rFonts w:cs="Times New Roman"/>
                <w:b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5D4C55" w:rsidRPr="009D6CBF" w:rsidRDefault="005D4C55" w:rsidP="00E50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CBF">
              <w:rPr>
                <w:b/>
                <w:bCs/>
                <w:color w:val="000000"/>
                <w:sz w:val="20"/>
                <w:szCs w:val="20"/>
              </w:rPr>
              <w:t>Результат выполнения мероприятия/ Ключевое событие</w:t>
            </w:r>
          </w:p>
        </w:tc>
        <w:tc>
          <w:tcPr>
            <w:tcW w:w="3402" w:type="dxa"/>
            <w:shd w:val="clear" w:color="auto" w:fill="auto"/>
          </w:tcPr>
          <w:p w:rsidR="005D4C55" w:rsidRPr="009D6CBF" w:rsidRDefault="005D4C55" w:rsidP="00E50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C55">
              <w:rPr>
                <w:b/>
                <w:bCs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409" w:type="dxa"/>
            <w:shd w:val="clear" w:color="auto" w:fill="auto"/>
          </w:tcPr>
          <w:p w:rsidR="005D4C55" w:rsidRPr="009D6CBF" w:rsidRDefault="005D4C55" w:rsidP="00E50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Плановое з</w:t>
            </w:r>
            <w:r w:rsidRPr="005D4C55">
              <w:rPr>
                <w:b/>
                <w:bCs/>
                <w:color w:val="000000"/>
                <w:sz w:val="20"/>
                <w:szCs w:val="20"/>
              </w:rPr>
              <w:t>начение целевого показателя</w:t>
            </w:r>
          </w:p>
        </w:tc>
        <w:tc>
          <w:tcPr>
            <w:tcW w:w="2091" w:type="dxa"/>
            <w:shd w:val="clear" w:color="auto" w:fill="auto"/>
          </w:tcPr>
          <w:p w:rsidR="005D4C55" w:rsidRPr="009D6CBF" w:rsidRDefault="005D4C55" w:rsidP="00E50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Фактическое з</w:t>
            </w:r>
            <w:r w:rsidRPr="009D6CBF">
              <w:rPr>
                <w:b/>
                <w:bCs/>
                <w:color w:val="000000"/>
                <w:sz w:val="20"/>
                <w:szCs w:val="20"/>
              </w:rPr>
              <w:t>начение целевого показателя</w:t>
            </w:r>
          </w:p>
        </w:tc>
      </w:tr>
      <w:tr w:rsidR="00DF30A2" w:rsidRPr="009D6CBF" w:rsidTr="00A17609">
        <w:trPr>
          <w:gridAfter w:val="6"/>
          <w:wAfter w:w="7045" w:type="dxa"/>
          <w:trHeight w:val="309"/>
        </w:trPr>
        <w:tc>
          <w:tcPr>
            <w:tcW w:w="15136" w:type="dxa"/>
            <w:gridSpan w:val="6"/>
            <w:shd w:val="clear" w:color="auto" w:fill="auto"/>
          </w:tcPr>
          <w:p w:rsidR="00DF30A2" w:rsidRPr="00DF30A2" w:rsidRDefault="00DF30A2" w:rsidP="00E50383">
            <w:pPr>
              <w:jc w:val="center"/>
              <w:rPr>
                <w:b/>
                <w:bCs/>
                <w:i/>
                <w:color w:val="000000"/>
              </w:rPr>
            </w:pPr>
            <w:r w:rsidRPr="00DF30A2">
              <w:rPr>
                <w:b/>
                <w:bCs/>
                <w:i/>
                <w:color w:val="000000"/>
              </w:rPr>
              <w:t>Рынок</w:t>
            </w:r>
            <w:r>
              <w:rPr>
                <w:b/>
                <w:bCs/>
                <w:i/>
                <w:color w:val="000000"/>
              </w:rPr>
              <w:t xml:space="preserve"> гостиничных услуг</w:t>
            </w:r>
          </w:p>
        </w:tc>
      </w:tr>
      <w:tr w:rsidR="00DF30A2" w:rsidRPr="00DF30A2" w:rsidTr="001D2226">
        <w:trPr>
          <w:gridAfter w:val="6"/>
          <w:wAfter w:w="7045" w:type="dxa"/>
          <w:trHeight w:val="309"/>
        </w:trPr>
        <w:tc>
          <w:tcPr>
            <w:tcW w:w="997" w:type="dxa"/>
            <w:shd w:val="clear" w:color="auto" w:fill="auto"/>
          </w:tcPr>
          <w:p w:rsidR="00DF30A2" w:rsidRPr="00DF30A2" w:rsidRDefault="00DF30A2" w:rsidP="00E50383">
            <w:pPr>
              <w:pStyle w:val="a3"/>
              <w:jc w:val="center"/>
              <w:rPr>
                <w:rFonts w:cs="Times New Roman"/>
              </w:rPr>
            </w:pPr>
            <w:r w:rsidRPr="00DF30A2">
              <w:rPr>
                <w:rFonts w:cs="Times New Roman"/>
              </w:rPr>
              <w:t>1.2.1.1.</w:t>
            </w:r>
          </w:p>
        </w:tc>
        <w:tc>
          <w:tcPr>
            <w:tcW w:w="3118" w:type="dxa"/>
            <w:shd w:val="clear" w:color="auto" w:fill="auto"/>
          </w:tcPr>
          <w:p w:rsidR="00DF30A2" w:rsidRPr="00DB2767" w:rsidRDefault="00DF30A2" w:rsidP="00DB2767">
            <w:pPr>
              <w:pStyle w:val="a3"/>
              <w:jc w:val="both"/>
              <w:rPr>
                <w:rFonts w:cs="Times New Roman"/>
                <w:color w:val="000000"/>
              </w:rPr>
            </w:pPr>
            <w:r w:rsidRPr="00DB2767">
              <w:rPr>
                <w:rFonts w:cs="Times New Roman"/>
                <w:color w:val="000000"/>
              </w:rPr>
              <w:t xml:space="preserve">Поиск инвесторов и оказание инвесторам организационного, </w:t>
            </w:r>
            <w:proofErr w:type="spellStart"/>
            <w:proofErr w:type="gramStart"/>
            <w:r w:rsidRPr="00DB2767">
              <w:rPr>
                <w:rFonts w:cs="Times New Roman"/>
                <w:color w:val="000000"/>
              </w:rPr>
              <w:t>консуль</w:t>
            </w:r>
            <w:r w:rsidR="00DB2767">
              <w:rPr>
                <w:rFonts w:cs="Times New Roman"/>
                <w:color w:val="000000"/>
              </w:rPr>
              <w:t>-</w:t>
            </w:r>
            <w:r w:rsidRPr="00DB2767">
              <w:rPr>
                <w:rFonts w:cs="Times New Roman"/>
                <w:color w:val="000000"/>
              </w:rPr>
              <w:t>тационного</w:t>
            </w:r>
            <w:proofErr w:type="spellEnd"/>
            <w:proofErr w:type="gramEnd"/>
            <w:r w:rsidRPr="00DB2767">
              <w:rPr>
                <w:rFonts w:cs="Times New Roman"/>
                <w:color w:val="000000"/>
              </w:rPr>
              <w:t xml:space="preserve"> содействия </w:t>
            </w:r>
          </w:p>
        </w:tc>
        <w:tc>
          <w:tcPr>
            <w:tcW w:w="3119" w:type="dxa"/>
            <w:shd w:val="clear" w:color="auto" w:fill="auto"/>
          </w:tcPr>
          <w:p w:rsidR="00DF30A2" w:rsidRPr="00DB2767" w:rsidRDefault="00DF30A2" w:rsidP="00DF30A2">
            <w:pPr>
              <w:jc w:val="both"/>
              <w:rPr>
                <w:bCs/>
                <w:color w:val="000000"/>
              </w:rPr>
            </w:pPr>
            <w:r w:rsidRPr="00DB2767">
              <w:rPr>
                <w:bCs/>
                <w:color w:val="000000"/>
              </w:rPr>
              <w:t>Ведется поиск потенциальных инвесторов. Информация размещается в сети Интернет.</w:t>
            </w:r>
          </w:p>
        </w:tc>
        <w:tc>
          <w:tcPr>
            <w:tcW w:w="3402" w:type="dxa"/>
            <w:shd w:val="clear" w:color="auto" w:fill="auto"/>
          </w:tcPr>
          <w:p w:rsidR="00DF30A2" w:rsidRPr="00DB2767" w:rsidRDefault="00DF30A2" w:rsidP="00DF30A2">
            <w:pPr>
              <w:jc w:val="both"/>
              <w:rPr>
                <w:bCs/>
                <w:color w:val="000000"/>
              </w:rPr>
            </w:pPr>
            <w:r w:rsidRPr="00DB2767">
              <w:rPr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409" w:type="dxa"/>
            <w:shd w:val="clear" w:color="auto" w:fill="auto"/>
          </w:tcPr>
          <w:p w:rsidR="00DF30A2" w:rsidRPr="00DB2767" w:rsidRDefault="00DF30A2" w:rsidP="00DF30A2">
            <w:pPr>
              <w:jc w:val="both"/>
              <w:rPr>
                <w:bCs/>
                <w:color w:val="000000"/>
              </w:rPr>
            </w:pPr>
            <w:r w:rsidRPr="00DB2767">
              <w:rPr>
                <w:bCs/>
                <w:color w:val="000000"/>
              </w:rPr>
              <w:t xml:space="preserve">   -</w:t>
            </w:r>
          </w:p>
        </w:tc>
        <w:tc>
          <w:tcPr>
            <w:tcW w:w="2091" w:type="dxa"/>
            <w:shd w:val="clear" w:color="auto" w:fill="auto"/>
          </w:tcPr>
          <w:p w:rsidR="00DF30A2" w:rsidRPr="00DB2767" w:rsidRDefault="00DF30A2" w:rsidP="00DF30A2">
            <w:pPr>
              <w:jc w:val="both"/>
              <w:rPr>
                <w:bCs/>
                <w:color w:val="000000"/>
              </w:rPr>
            </w:pPr>
            <w:r w:rsidRPr="00DB2767">
              <w:rPr>
                <w:bCs/>
                <w:color w:val="000000"/>
              </w:rPr>
              <w:t xml:space="preserve">    -</w:t>
            </w:r>
          </w:p>
        </w:tc>
      </w:tr>
      <w:tr w:rsidR="005D4C55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D4C55" w:rsidRPr="005D4C55" w:rsidRDefault="005D4C55" w:rsidP="005D4C55">
            <w:pPr>
              <w:rPr>
                <w:b/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5D4C55" w:rsidRPr="005D4C55" w:rsidRDefault="005D4C55" w:rsidP="005D4C55">
            <w:pPr>
              <w:rPr>
                <w:b/>
                <w:bCs/>
                <w:i/>
              </w:rPr>
            </w:pPr>
            <w:r w:rsidRPr="005D4C55">
              <w:rPr>
                <w:b/>
                <w:bCs/>
                <w:i/>
              </w:rPr>
              <w:t>Рынок услуг детского отдыха и оздоровления</w:t>
            </w:r>
          </w:p>
        </w:tc>
      </w:tr>
      <w:tr w:rsidR="005D4C55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D4C55" w:rsidRPr="005D4C55" w:rsidRDefault="005D4C55" w:rsidP="005D4C55">
            <w:pPr>
              <w:rPr>
                <w:b/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5D4C55" w:rsidRPr="005D4C55" w:rsidRDefault="005D4C55" w:rsidP="005D4C55">
            <w:pPr>
              <w:rPr>
                <w:bCs/>
              </w:rPr>
            </w:pPr>
            <w:r w:rsidRPr="005D4C55">
              <w:rPr>
                <w:bCs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675BDA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675BDA" w:rsidRPr="005D4C55" w:rsidRDefault="00675BDA" w:rsidP="001D2226">
            <w:pPr>
              <w:rPr>
                <w:bCs/>
              </w:rPr>
            </w:pPr>
            <w:r w:rsidRPr="005D4C55">
              <w:rPr>
                <w:bCs/>
              </w:rPr>
              <w:t>1.</w:t>
            </w:r>
            <w:r w:rsidR="001D2226">
              <w:rPr>
                <w:bCs/>
              </w:rPr>
              <w:t>3.1.1</w:t>
            </w:r>
            <w:r w:rsidRPr="005D4C55">
              <w:rPr>
                <w:bCs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75BDA" w:rsidRPr="005D4C55" w:rsidRDefault="00675BDA" w:rsidP="001D2226">
            <w:pPr>
              <w:rPr>
                <w:bCs/>
              </w:rPr>
            </w:pPr>
            <w:r w:rsidRPr="00675BDA">
              <w:rPr>
                <w:bCs/>
              </w:rPr>
              <w:t>Оказание консультативной помощи организациям, оказывающим услуги по организации отдыха и оздоровления детей</w:t>
            </w:r>
          </w:p>
        </w:tc>
        <w:tc>
          <w:tcPr>
            <w:tcW w:w="3119" w:type="dxa"/>
            <w:shd w:val="clear" w:color="auto" w:fill="auto"/>
          </w:tcPr>
          <w:p w:rsidR="00675BDA" w:rsidRPr="005D4C55" w:rsidRDefault="00DB2767" w:rsidP="005D4C55">
            <w:pPr>
              <w:rPr>
                <w:bCs/>
              </w:rPr>
            </w:pPr>
            <w:r>
              <w:rPr>
                <w:bCs/>
              </w:rPr>
              <w:t xml:space="preserve">Оказывается консультативная помощь организациям, оказывающим услуги по организации отдыха и оздоровления детей. Ведется работа,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и с частными организациями.</w:t>
            </w:r>
          </w:p>
        </w:tc>
        <w:tc>
          <w:tcPr>
            <w:tcW w:w="3402" w:type="dxa"/>
            <w:shd w:val="clear" w:color="auto" w:fill="auto"/>
          </w:tcPr>
          <w:p w:rsidR="00675BDA" w:rsidRPr="005D4C55" w:rsidRDefault="001D2226" w:rsidP="005D4C55">
            <w:pPr>
              <w:rPr>
                <w:bCs/>
              </w:rPr>
            </w:pPr>
            <w:proofErr w:type="gramStart"/>
            <w:r>
              <w:rPr>
                <w:bCs/>
              </w:rPr>
              <w:t>Численность</w:t>
            </w:r>
            <w:r w:rsidR="00675BDA" w:rsidRPr="00675BDA">
              <w:rPr>
                <w:bCs/>
              </w:rPr>
              <w:t xml:space="preserve"> детей в возрасте от 7 до</w:t>
            </w:r>
            <w:r w:rsidR="00F66E2D">
              <w:rPr>
                <w:bCs/>
              </w:rPr>
              <w:t xml:space="preserve"> 17 лет, проживающих на территории района, воспользовавшихся компенсацией час</w:t>
            </w:r>
            <w:r w:rsidR="00675BDA" w:rsidRPr="00675BDA">
              <w:rPr>
                <w:bCs/>
              </w:rPr>
              <w:t>ти стоимости путевки по каждому типу орган</w:t>
            </w:r>
            <w:r w:rsidR="00F66E2D">
              <w:rPr>
                <w:bCs/>
              </w:rPr>
              <w:t>изаций отдыха и оздоровления де</w:t>
            </w:r>
            <w:bookmarkStart w:id="0" w:name="_GoBack"/>
            <w:bookmarkEnd w:id="0"/>
            <w:r w:rsidR="00675BDA" w:rsidRPr="00675BDA">
              <w:rPr>
                <w:bCs/>
              </w:rPr>
              <w:t xml:space="preserve">тей, в общей численности детей этой категории, от-дохнувших в организациях соответствующего типа (загородный детский </w:t>
            </w:r>
            <w:proofErr w:type="spellStart"/>
            <w:r w:rsidR="00675BDA" w:rsidRPr="00675BDA">
              <w:rPr>
                <w:bCs/>
              </w:rPr>
              <w:t>оздо-ровительный</w:t>
            </w:r>
            <w:proofErr w:type="spellEnd"/>
            <w:r w:rsidR="00675BDA" w:rsidRPr="00675BDA">
              <w:rPr>
                <w:bCs/>
              </w:rPr>
              <w:t xml:space="preserve"> лагерь, сана-</w:t>
            </w:r>
            <w:proofErr w:type="spellStart"/>
            <w:r w:rsidR="00675BDA" w:rsidRPr="00675BDA">
              <w:rPr>
                <w:bCs/>
              </w:rPr>
              <w:t>торно</w:t>
            </w:r>
            <w:proofErr w:type="spellEnd"/>
            <w:r w:rsidR="00675BDA" w:rsidRPr="00675BDA">
              <w:rPr>
                <w:bCs/>
              </w:rPr>
              <w:t>-оздоровительный ла-</w:t>
            </w:r>
            <w:proofErr w:type="spellStart"/>
            <w:r w:rsidR="00675BDA" w:rsidRPr="00675BDA">
              <w:rPr>
                <w:bCs/>
              </w:rPr>
              <w:t>герь</w:t>
            </w:r>
            <w:proofErr w:type="spellEnd"/>
            <w:r w:rsidR="00675BDA" w:rsidRPr="00675BDA">
              <w:rPr>
                <w:bCs/>
              </w:rPr>
              <w:t xml:space="preserve"> круглогодичного </w:t>
            </w:r>
            <w:proofErr w:type="spellStart"/>
            <w:r w:rsidR="00675BDA" w:rsidRPr="00675BDA">
              <w:rPr>
                <w:bCs/>
              </w:rPr>
              <w:t>дей-ствия</w:t>
            </w:r>
            <w:proofErr w:type="spellEnd"/>
            <w:r w:rsidR="00675BDA" w:rsidRPr="00675BDA">
              <w:rPr>
                <w:bCs/>
              </w:rPr>
              <w:t>, лагерь с дневным пребыванием, палаточный лагерь, лагерь труда и отдыха), %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675BDA" w:rsidRPr="005D4C55" w:rsidRDefault="00675BDA" w:rsidP="00E50383">
            <w:pPr>
              <w:rPr>
                <w:bCs/>
              </w:rPr>
            </w:pPr>
            <w:r w:rsidRPr="005D4C55">
              <w:rPr>
                <w:bCs/>
              </w:rPr>
              <w:t xml:space="preserve">     </w:t>
            </w:r>
          </w:p>
          <w:p w:rsidR="00675BDA" w:rsidRPr="005D4C55" w:rsidRDefault="00675BDA" w:rsidP="00675BDA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5D4C55">
              <w:rPr>
                <w:bCs/>
              </w:rPr>
              <w:t>2016–71</w:t>
            </w:r>
            <w:r w:rsidR="001D2226">
              <w:rPr>
                <w:bCs/>
              </w:rPr>
              <w:t>%</w:t>
            </w:r>
          </w:p>
          <w:p w:rsidR="00675BDA" w:rsidRPr="005D4C55" w:rsidRDefault="00675BDA" w:rsidP="00E50383">
            <w:pPr>
              <w:rPr>
                <w:bCs/>
              </w:rPr>
            </w:pPr>
          </w:p>
        </w:tc>
        <w:tc>
          <w:tcPr>
            <w:tcW w:w="2091" w:type="dxa"/>
            <w:shd w:val="clear" w:color="auto" w:fill="auto"/>
          </w:tcPr>
          <w:p w:rsidR="00675BDA" w:rsidRDefault="00675BDA" w:rsidP="005D4C55">
            <w:pPr>
              <w:rPr>
                <w:bCs/>
              </w:rPr>
            </w:pPr>
          </w:p>
          <w:p w:rsidR="00FC3E1C" w:rsidRPr="005D4C55" w:rsidRDefault="00FC3E1C" w:rsidP="005D4C55">
            <w:pPr>
              <w:rPr>
                <w:bCs/>
              </w:rPr>
            </w:pPr>
            <w:r>
              <w:rPr>
                <w:bCs/>
              </w:rPr>
              <w:t>2016 – 69 % (т.к. были отказы детей от отдыха)</w:t>
            </w:r>
          </w:p>
        </w:tc>
      </w:tr>
      <w:tr w:rsidR="00675BDA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675BDA" w:rsidRPr="005D4C55" w:rsidRDefault="00675BDA" w:rsidP="005D4C55">
            <w:pPr>
              <w:rPr>
                <w:b/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675BDA" w:rsidRPr="005D4C55" w:rsidRDefault="00675BDA" w:rsidP="005D4C55">
            <w:pPr>
              <w:rPr>
                <w:b/>
                <w:bCs/>
                <w:i/>
              </w:rPr>
            </w:pPr>
            <w:r w:rsidRPr="005D4C55">
              <w:rPr>
                <w:b/>
                <w:bCs/>
                <w:i/>
              </w:rPr>
              <w:t>Рынок услуг дополнительного образования детей</w:t>
            </w:r>
          </w:p>
        </w:tc>
      </w:tr>
      <w:tr w:rsidR="00675BDA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675BDA" w:rsidRPr="005D4C55" w:rsidRDefault="00675BDA" w:rsidP="005D4C55">
            <w:pPr>
              <w:rPr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675BDA" w:rsidRPr="005D4C55" w:rsidRDefault="00675BDA" w:rsidP="005D4C55">
            <w:pPr>
              <w:rPr>
                <w:bCs/>
              </w:rPr>
            </w:pPr>
            <w:r w:rsidRPr="005D4C55">
              <w:rPr>
                <w:bCs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675BDA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675BDA" w:rsidRPr="005D4C55" w:rsidRDefault="00675BDA" w:rsidP="001D2226">
            <w:pPr>
              <w:rPr>
                <w:bCs/>
              </w:rPr>
            </w:pPr>
            <w:r w:rsidRPr="005D4C55">
              <w:rPr>
                <w:bCs/>
              </w:rPr>
              <w:t>1.</w:t>
            </w:r>
            <w:r w:rsidR="001D2226">
              <w:rPr>
                <w:bCs/>
              </w:rPr>
              <w:t>4</w:t>
            </w:r>
            <w:r w:rsidRPr="005D4C55">
              <w:rPr>
                <w:bCs/>
              </w:rPr>
              <w:t>.1.</w:t>
            </w:r>
            <w:r w:rsidR="001D2226">
              <w:rPr>
                <w:bCs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675BDA" w:rsidRPr="005D4C55" w:rsidRDefault="00675BDA" w:rsidP="001D2226">
            <w:pPr>
              <w:rPr>
                <w:bCs/>
              </w:rPr>
            </w:pPr>
            <w:r w:rsidRPr="005D4C55">
              <w:t xml:space="preserve">Предоставление услуги дополнительного </w:t>
            </w:r>
            <w:proofErr w:type="spellStart"/>
            <w:proofErr w:type="gramStart"/>
            <w:r w:rsidRPr="005D4C55">
              <w:t>образова-ния</w:t>
            </w:r>
            <w:proofErr w:type="spellEnd"/>
            <w:proofErr w:type="gramEnd"/>
            <w:r w:rsidRPr="005D4C55">
              <w:t xml:space="preserve"> </w:t>
            </w:r>
            <w:r w:rsidR="00DB2767">
              <w:t xml:space="preserve">детей </w:t>
            </w:r>
            <w:proofErr w:type="spellStart"/>
            <w:r w:rsidR="00DB2767">
              <w:t>негосударствен-</w:t>
            </w:r>
            <w:r w:rsidR="00DB2767">
              <w:lastRenderedPageBreak/>
              <w:t>ными</w:t>
            </w:r>
            <w:proofErr w:type="spellEnd"/>
            <w:r w:rsidR="00DB2767">
              <w:t xml:space="preserve"> органи</w:t>
            </w:r>
            <w:r w:rsidRPr="005D4C55">
              <w:t>зациями дополнительного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675BDA" w:rsidRPr="005D4C55" w:rsidRDefault="00DB2767" w:rsidP="005D4C5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Предоставлялись услуги дополнительного образования детей, в том </w:t>
            </w:r>
            <w:r>
              <w:rPr>
                <w:bCs/>
              </w:rPr>
              <w:lastRenderedPageBreak/>
              <w:t xml:space="preserve">числе  1 негосударственной организацией </w:t>
            </w:r>
            <w:proofErr w:type="spellStart"/>
            <w:proofErr w:type="gramStart"/>
            <w:r>
              <w:rPr>
                <w:bCs/>
              </w:rPr>
              <w:t>дополнитель-ного</w:t>
            </w:r>
            <w:proofErr w:type="spellEnd"/>
            <w:proofErr w:type="gramEnd"/>
            <w:r>
              <w:rPr>
                <w:bCs/>
              </w:rPr>
              <w:t xml:space="preserve"> образования.</w:t>
            </w:r>
          </w:p>
        </w:tc>
        <w:tc>
          <w:tcPr>
            <w:tcW w:w="3402" w:type="dxa"/>
            <w:shd w:val="clear" w:color="auto" w:fill="auto"/>
          </w:tcPr>
          <w:p w:rsidR="00675BDA" w:rsidRPr="005D4C55" w:rsidRDefault="00675BDA" w:rsidP="00E50383">
            <w:pPr>
              <w:rPr>
                <w:bCs/>
              </w:rPr>
            </w:pPr>
            <w:r w:rsidRPr="005D4C55">
              <w:rPr>
                <w:bCs/>
              </w:rPr>
              <w:lastRenderedPageBreak/>
              <w:t xml:space="preserve">Увеличение доли численности детей и молодежи в возрасте от 5 до 18 лет, проживающих </w:t>
            </w:r>
            <w:r w:rsidRPr="005D4C55">
              <w:rPr>
                <w:bCs/>
              </w:rPr>
              <w:lastRenderedPageBreak/>
              <w:t xml:space="preserve">на территории района  и получающих </w:t>
            </w:r>
            <w:proofErr w:type="gramStart"/>
            <w:r w:rsidRPr="005D4C55">
              <w:rPr>
                <w:bCs/>
              </w:rPr>
              <w:t>образователь-</w:t>
            </w:r>
            <w:proofErr w:type="spellStart"/>
            <w:r w:rsidRPr="005D4C55">
              <w:rPr>
                <w:bCs/>
              </w:rPr>
              <w:t>ные</w:t>
            </w:r>
            <w:proofErr w:type="spellEnd"/>
            <w:proofErr w:type="gramEnd"/>
            <w:r w:rsidRPr="005D4C55">
              <w:rPr>
                <w:bCs/>
              </w:rPr>
              <w:t xml:space="preserve"> ус</w:t>
            </w:r>
            <w:r w:rsidR="00DB2767">
              <w:rPr>
                <w:bCs/>
              </w:rPr>
              <w:t>луги в сфере дополни-тельного об</w:t>
            </w:r>
            <w:r w:rsidRPr="005D4C55">
              <w:rPr>
                <w:bCs/>
              </w:rPr>
              <w:t>разования в част</w:t>
            </w:r>
            <w:r w:rsidR="00DB2767">
              <w:rPr>
                <w:bCs/>
              </w:rPr>
              <w:t>-</w:t>
            </w:r>
            <w:proofErr w:type="spellStart"/>
            <w:r w:rsidRPr="005D4C55">
              <w:rPr>
                <w:bCs/>
              </w:rPr>
              <w:t>ных</w:t>
            </w:r>
            <w:proofErr w:type="spellEnd"/>
            <w:r w:rsidRPr="005D4C55">
              <w:rPr>
                <w:bCs/>
              </w:rPr>
              <w:t xml:space="preserve"> орг</w:t>
            </w:r>
            <w:r w:rsidR="00DB2767">
              <w:rPr>
                <w:bCs/>
              </w:rPr>
              <w:t xml:space="preserve">анизациях, </w:t>
            </w:r>
            <w:proofErr w:type="spellStart"/>
            <w:r w:rsidR="00DB2767">
              <w:rPr>
                <w:bCs/>
              </w:rPr>
              <w:t>осуществ-ляющих</w:t>
            </w:r>
            <w:proofErr w:type="spellEnd"/>
            <w:r w:rsidR="00DB2767">
              <w:rPr>
                <w:bCs/>
              </w:rPr>
              <w:t xml:space="preserve"> обра</w:t>
            </w:r>
            <w:r w:rsidRPr="005D4C55">
              <w:rPr>
                <w:bCs/>
              </w:rPr>
              <w:t xml:space="preserve">зовательную деятельность по </w:t>
            </w:r>
            <w:proofErr w:type="spellStart"/>
            <w:r w:rsidRPr="005D4C55">
              <w:rPr>
                <w:bCs/>
              </w:rPr>
              <w:t>дополнитель</w:t>
            </w:r>
            <w:r w:rsidR="00DB2767">
              <w:rPr>
                <w:bCs/>
              </w:rPr>
              <w:t>-ным</w:t>
            </w:r>
            <w:proofErr w:type="spellEnd"/>
            <w:r w:rsidR="00DB2767">
              <w:rPr>
                <w:bCs/>
              </w:rPr>
              <w:t xml:space="preserve"> общеобразовательным про</w:t>
            </w:r>
            <w:r w:rsidRPr="005D4C55">
              <w:rPr>
                <w:bCs/>
              </w:rPr>
              <w:t>граммам, %</w:t>
            </w:r>
          </w:p>
        </w:tc>
        <w:tc>
          <w:tcPr>
            <w:tcW w:w="2409" w:type="dxa"/>
            <w:shd w:val="clear" w:color="auto" w:fill="auto"/>
          </w:tcPr>
          <w:p w:rsidR="00DB2767" w:rsidRDefault="00DB2767" w:rsidP="00E50383">
            <w:pPr>
              <w:rPr>
                <w:bCs/>
              </w:rPr>
            </w:pPr>
          </w:p>
          <w:p w:rsidR="00675BDA" w:rsidRPr="005D4C55" w:rsidRDefault="00675BDA" w:rsidP="00E50383">
            <w:pPr>
              <w:rPr>
                <w:bCs/>
              </w:rPr>
            </w:pPr>
            <w:r w:rsidRPr="005D4C55">
              <w:rPr>
                <w:bCs/>
              </w:rPr>
              <w:t xml:space="preserve">2016 – </w:t>
            </w:r>
            <w:r w:rsidR="00DB2767">
              <w:rPr>
                <w:bCs/>
              </w:rPr>
              <w:t>0,6</w:t>
            </w:r>
            <w:r w:rsidR="00FC3E1C">
              <w:rPr>
                <w:bCs/>
              </w:rPr>
              <w:t xml:space="preserve"> %</w:t>
            </w:r>
          </w:p>
          <w:p w:rsidR="00675BDA" w:rsidRPr="005D4C55" w:rsidRDefault="00675BDA" w:rsidP="00E50383">
            <w:pPr>
              <w:rPr>
                <w:bCs/>
              </w:rPr>
            </w:pPr>
          </w:p>
          <w:p w:rsidR="00675BDA" w:rsidRPr="005D4C55" w:rsidRDefault="001D2226" w:rsidP="001D2226">
            <w:pPr>
              <w:rPr>
                <w:bCs/>
              </w:rPr>
            </w:pPr>
            <w:r>
              <w:rPr>
                <w:bCs/>
              </w:rPr>
              <w:lastRenderedPageBreak/>
              <w:t>Увеличе</w:t>
            </w:r>
            <w:r w:rsidR="00675BDA" w:rsidRPr="005D4C55">
              <w:rPr>
                <w:bCs/>
              </w:rPr>
              <w:t xml:space="preserve">ние на </w:t>
            </w:r>
            <w:r w:rsidR="00DB2767">
              <w:rPr>
                <w:bCs/>
              </w:rPr>
              <w:t>0,1</w:t>
            </w:r>
            <w:r w:rsidR="00675BDA" w:rsidRPr="005D4C55">
              <w:rPr>
                <w:bCs/>
              </w:rPr>
              <w:t>% ежегодно</w:t>
            </w:r>
          </w:p>
        </w:tc>
        <w:tc>
          <w:tcPr>
            <w:tcW w:w="2091" w:type="dxa"/>
            <w:shd w:val="clear" w:color="auto" w:fill="auto"/>
          </w:tcPr>
          <w:p w:rsidR="00DB2767" w:rsidRDefault="00DB2767" w:rsidP="00675BDA">
            <w:pPr>
              <w:rPr>
                <w:bCs/>
              </w:rPr>
            </w:pPr>
          </w:p>
          <w:p w:rsidR="00675BDA" w:rsidRPr="00675BDA" w:rsidRDefault="00675BDA" w:rsidP="00675BDA">
            <w:pPr>
              <w:rPr>
                <w:bCs/>
              </w:rPr>
            </w:pPr>
            <w:r w:rsidRPr="00675BDA">
              <w:rPr>
                <w:bCs/>
              </w:rPr>
              <w:t>2016 – 0,6</w:t>
            </w:r>
            <w:r w:rsidR="00DB2767">
              <w:rPr>
                <w:bCs/>
              </w:rPr>
              <w:t xml:space="preserve"> %</w:t>
            </w:r>
          </w:p>
          <w:p w:rsidR="00675BDA" w:rsidRPr="005D4C55" w:rsidRDefault="00675BDA" w:rsidP="005D4C55">
            <w:pPr>
              <w:rPr>
                <w:bCs/>
              </w:rPr>
            </w:pPr>
          </w:p>
        </w:tc>
      </w:tr>
      <w:tr w:rsidR="00675BDA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675BDA" w:rsidRPr="005D4C55" w:rsidRDefault="00675BDA" w:rsidP="005D4C55">
            <w:pPr>
              <w:rPr>
                <w:b/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675BDA" w:rsidRPr="005D4C55" w:rsidRDefault="00675BDA" w:rsidP="005D4C55">
            <w:pPr>
              <w:rPr>
                <w:b/>
                <w:bCs/>
                <w:i/>
              </w:rPr>
            </w:pPr>
            <w:r w:rsidRPr="005D4C55">
              <w:rPr>
                <w:b/>
                <w:bCs/>
                <w:i/>
              </w:rPr>
              <w:t>Рынок услуг в сфере культуры</w:t>
            </w:r>
          </w:p>
        </w:tc>
      </w:tr>
      <w:tr w:rsidR="00675BDA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675BDA" w:rsidRPr="005D4C55" w:rsidRDefault="00675BDA" w:rsidP="005D4C55">
            <w:pPr>
              <w:rPr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675BDA" w:rsidRPr="005D4C55" w:rsidRDefault="00675BDA" w:rsidP="005D4C55">
            <w:pPr>
              <w:rPr>
                <w:bCs/>
              </w:rPr>
            </w:pPr>
            <w:r w:rsidRPr="005D4C55">
              <w:rPr>
                <w:bCs/>
              </w:rPr>
              <w:t>Мероприятия по содействию развитию конкуренции в сфере культуры</w:t>
            </w:r>
          </w:p>
        </w:tc>
      </w:tr>
      <w:tr w:rsidR="00675BDA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675BDA" w:rsidRPr="005D4C55" w:rsidRDefault="001D2226" w:rsidP="005D4C55">
            <w:pPr>
              <w:rPr>
                <w:bCs/>
              </w:rPr>
            </w:pPr>
            <w:r>
              <w:rPr>
                <w:bCs/>
              </w:rPr>
              <w:t>1.6</w:t>
            </w:r>
            <w:r w:rsidR="00675BDA" w:rsidRPr="005D4C55">
              <w:rPr>
                <w:bCs/>
              </w:rPr>
              <w:t>.</w:t>
            </w:r>
            <w:r>
              <w:rPr>
                <w:bCs/>
              </w:rPr>
              <w:t>1.</w:t>
            </w:r>
            <w:r w:rsidR="00675BDA" w:rsidRPr="005D4C55">
              <w:rPr>
                <w:bCs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675BDA" w:rsidRPr="005D4C55" w:rsidRDefault="00675BDA" w:rsidP="001D2226">
            <w:r w:rsidRPr="005D4C55">
              <w:t xml:space="preserve">Создание банка данных о некоммерческих </w:t>
            </w:r>
            <w:proofErr w:type="spellStart"/>
            <w:proofErr w:type="gramStart"/>
            <w:r w:rsidRPr="005D4C55">
              <w:t>организа-циях</w:t>
            </w:r>
            <w:proofErr w:type="spellEnd"/>
            <w:proofErr w:type="gramEnd"/>
            <w:r w:rsidRPr="005D4C55">
              <w:t xml:space="preserve">, </w:t>
            </w:r>
            <w:r w:rsidR="001D2226">
              <w:t>участвующих в оказании  услуг</w:t>
            </w:r>
            <w:r w:rsidR="00B7357C">
              <w:t xml:space="preserve"> в сфере культуры для населе</w:t>
            </w:r>
            <w:r w:rsidRPr="005D4C55">
              <w:t xml:space="preserve">ния и его размещение на сайте в сети "Интернет" </w:t>
            </w:r>
          </w:p>
        </w:tc>
        <w:tc>
          <w:tcPr>
            <w:tcW w:w="3119" w:type="dxa"/>
            <w:shd w:val="clear" w:color="auto" w:fill="auto"/>
          </w:tcPr>
          <w:p w:rsidR="00675BDA" w:rsidRPr="005D4C55" w:rsidRDefault="00DB2767" w:rsidP="00DB2767">
            <w:r>
              <w:t>В 2016 году некоммерческие организации, оказывающие услуги в сфере культуры для населения, в районе не выявлены. Однако продолжается работа по их привлечению в район.</w:t>
            </w:r>
          </w:p>
        </w:tc>
        <w:tc>
          <w:tcPr>
            <w:tcW w:w="3402" w:type="dxa"/>
            <w:shd w:val="clear" w:color="auto" w:fill="auto"/>
          </w:tcPr>
          <w:p w:rsidR="00675BDA" w:rsidRPr="005D4C55" w:rsidRDefault="00B3622F" w:rsidP="00B3622F">
            <w:r>
              <w:t>Удельный вес некоммерческих организаций, участвующих в оказании услуг в сфере культуры, включенных в банк данных о некоммерческих организациях, %</w:t>
            </w:r>
          </w:p>
        </w:tc>
        <w:tc>
          <w:tcPr>
            <w:tcW w:w="2409" w:type="dxa"/>
            <w:shd w:val="clear" w:color="auto" w:fill="auto"/>
          </w:tcPr>
          <w:p w:rsidR="00675BDA" w:rsidRPr="005D4C55" w:rsidRDefault="00B3622F" w:rsidP="005D4C55">
            <w:r>
              <w:t>2016 -  50 %</w:t>
            </w:r>
          </w:p>
        </w:tc>
        <w:tc>
          <w:tcPr>
            <w:tcW w:w="2091" w:type="dxa"/>
            <w:shd w:val="clear" w:color="auto" w:fill="auto"/>
          </w:tcPr>
          <w:p w:rsidR="00675BDA" w:rsidRPr="005D4C55" w:rsidRDefault="00FC3E1C" w:rsidP="005D4C55">
            <w:r>
              <w:t xml:space="preserve"> </w:t>
            </w:r>
            <w:r w:rsidRPr="00B7357C">
              <w:t>2016 – 0 %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1D2226" w:rsidP="001D2226">
            <w:pPr>
              <w:rPr>
                <w:bCs/>
              </w:rPr>
            </w:pPr>
            <w:r>
              <w:rPr>
                <w:bCs/>
              </w:rPr>
              <w:t>1.6</w:t>
            </w:r>
            <w:r w:rsidR="005A65B2" w:rsidRPr="005D4C55">
              <w:rPr>
                <w:bCs/>
              </w:rPr>
              <w:t>.</w:t>
            </w:r>
            <w:r>
              <w:rPr>
                <w:bCs/>
              </w:rPr>
              <w:t>1.3</w:t>
            </w:r>
            <w:r w:rsidR="005A65B2" w:rsidRPr="005D4C55">
              <w:rPr>
                <w:bCs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A65B2" w:rsidRPr="005D4C55" w:rsidRDefault="005A65B2" w:rsidP="00B3622F">
            <w:r w:rsidRPr="005D4C55">
              <w:t xml:space="preserve">Оказание консультативной и методической помощи </w:t>
            </w:r>
            <w:r w:rsidR="00B3622F">
              <w:t>частным музеям</w:t>
            </w:r>
          </w:p>
        </w:tc>
        <w:tc>
          <w:tcPr>
            <w:tcW w:w="3119" w:type="dxa"/>
            <w:shd w:val="clear" w:color="auto" w:fill="auto"/>
          </w:tcPr>
          <w:p w:rsidR="005A65B2" w:rsidRPr="005D4C55" w:rsidRDefault="00B7357C" w:rsidP="00B7357C">
            <w:r>
              <w:t>Проведены консультации для желающих по вопросам организации выставочных залов. Консультативную и организационную помощь получили 6 частных лиц. В течение 2016 года на базе районного музея было организовано 6 частных выставочных залов.</w:t>
            </w:r>
          </w:p>
        </w:tc>
        <w:tc>
          <w:tcPr>
            <w:tcW w:w="3402" w:type="dxa"/>
            <w:shd w:val="clear" w:color="auto" w:fill="auto"/>
          </w:tcPr>
          <w:p w:rsidR="005A65B2" w:rsidRPr="005D4C55" w:rsidRDefault="005A65B2" w:rsidP="00E50383">
            <w:r w:rsidRPr="005D4C55">
              <w:t xml:space="preserve">Увеличение количества  лиц, получивших консультативную помощь </w:t>
            </w:r>
          </w:p>
        </w:tc>
        <w:tc>
          <w:tcPr>
            <w:tcW w:w="2409" w:type="dxa"/>
            <w:shd w:val="clear" w:color="auto" w:fill="auto"/>
          </w:tcPr>
          <w:p w:rsidR="00FC3E1C" w:rsidRPr="00B7357C" w:rsidRDefault="00FC3E1C" w:rsidP="00E50383"/>
          <w:p w:rsidR="00FC3E1C" w:rsidRPr="00B7357C" w:rsidRDefault="00FC3E1C" w:rsidP="00E50383">
            <w:r w:rsidRPr="00B7357C">
              <w:t>2016 - 6</w:t>
            </w:r>
          </w:p>
          <w:p w:rsidR="005A65B2" w:rsidRPr="00B7357C" w:rsidRDefault="005A65B2" w:rsidP="00E50383"/>
        </w:tc>
        <w:tc>
          <w:tcPr>
            <w:tcW w:w="2091" w:type="dxa"/>
            <w:shd w:val="clear" w:color="auto" w:fill="auto"/>
          </w:tcPr>
          <w:p w:rsidR="00B7357C" w:rsidRDefault="00B7357C" w:rsidP="005D4C55"/>
          <w:p w:rsidR="005A65B2" w:rsidRPr="00B7357C" w:rsidRDefault="00FC3E1C" w:rsidP="005D4C55">
            <w:r w:rsidRPr="00B7357C">
              <w:t xml:space="preserve">2016 - </w:t>
            </w:r>
            <w:r w:rsidR="00B3622F" w:rsidRPr="00B7357C">
              <w:t xml:space="preserve"> 6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5A65B2" w:rsidP="005D4C55">
            <w:pPr>
              <w:rPr>
                <w:b/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5A65B2" w:rsidRPr="005D4C55" w:rsidRDefault="005A65B2" w:rsidP="005D4C55">
            <w:pPr>
              <w:rPr>
                <w:b/>
                <w:bCs/>
                <w:i/>
              </w:rPr>
            </w:pPr>
            <w:r w:rsidRPr="005D4C55">
              <w:rPr>
                <w:b/>
                <w:bCs/>
                <w:i/>
              </w:rPr>
              <w:t>Рынок услуг жилищно-коммунального хозяйства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5A65B2" w:rsidP="005D4C55">
            <w:pPr>
              <w:rPr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5A65B2" w:rsidRPr="005D4C55" w:rsidRDefault="005A65B2" w:rsidP="005D4C55">
            <w:pPr>
              <w:rPr>
                <w:bCs/>
              </w:rPr>
            </w:pPr>
            <w:r w:rsidRPr="005D4C55">
              <w:rPr>
                <w:bCs/>
              </w:rPr>
              <w:t>Мероприятия, направленные на снижение административных барьеров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B3622F" w:rsidP="005D4C55">
            <w:pPr>
              <w:rPr>
                <w:bCs/>
              </w:rPr>
            </w:pPr>
            <w:r>
              <w:rPr>
                <w:bCs/>
              </w:rPr>
              <w:t>1.7</w:t>
            </w:r>
            <w:r w:rsidR="005A65B2" w:rsidRPr="005D4C55">
              <w:rPr>
                <w:bCs/>
              </w:rPr>
              <w:t>.1.</w:t>
            </w:r>
            <w:r>
              <w:rPr>
                <w:bCs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5A65B2" w:rsidRPr="005D4C55" w:rsidRDefault="005A65B2" w:rsidP="005D4C55">
            <w:r w:rsidRPr="005D4C55">
              <w:t xml:space="preserve">Оказание содействия по </w:t>
            </w:r>
            <w:proofErr w:type="spellStart"/>
            <w:proofErr w:type="gramStart"/>
            <w:r w:rsidRPr="005D4C55">
              <w:t>пе-редаче</w:t>
            </w:r>
            <w:proofErr w:type="spellEnd"/>
            <w:proofErr w:type="gramEnd"/>
            <w:r w:rsidRPr="005D4C55">
              <w:t xml:space="preserve"> в управление част-</w:t>
            </w:r>
            <w:proofErr w:type="spellStart"/>
            <w:r w:rsidRPr="005D4C55">
              <w:t>ным</w:t>
            </w:r>
            <w:proofErr w:type="spellEnd"/>
            <w:r w:rsidRPr="005D4C55">
              <w:t xml:space="preserve"> операторам на основе</w:t>
            </w:r>
          </w:p>
          <w:p w:rsidR="005A65B2" w:rsidRPr="005D4C55" w:rsidRDefault="005A65B2" w:rsidP="005D4C55">
            <w:r w:rsidRPr="005D4C55">
              <w:t>концессионных соглашений объектов жилищно-комму-</w:t>
            </w:r>
            <w:proofErr w:type="spellStart"/>
            <w:r w:rsidRPr="005D4C55">
              <w:t>нального</w:t>
            </w:r>
            <w:proofErr w:type="spellEnd"/>
            <w:r w:rsidRPr="005D4C55">
              <w:t xml:space="preserve"> хозяйства всех </w:t>
            </w:r>
            <w:r w:rsidRPr="005D4C55">
              <w:lastRenderedPageBreak/>
              <w:t xml:space="preserve">муниципальных </w:t>
            </w:r>
            <w:proofErr w:type="spellStart"/>
            <w:proofErr w:type="gramStart"/>
            <w:r w:rsidRPr="005D4C55">
              <w:t>предприя-тий</w:t>
            </w:r>
            <w:proofErr w:type="spellEnd"/>
            <w:proofErr w:type="gramEnd"/>
            <w:r w:rsidRPr="005D4C55">
              <w:t>, осуществляющих</w:t>
            </w:r>
          </w:p>
          <w:p w:rsidR="005A65B2" w:rsidRPr="005D4C55" w:rsidRDefault="005A65B2" w:rsidP="005D4C55">
            <w:r w:rsidRPr="005D4C55">
              <w:t>неэффективное управление</w:t>
            </w:r>
          </w:p>
        </w:tc>
        <w:tc>
          <w:tcPr>
            <w:tcW w:w="3119" w:type="dxa"/>
            <w:shd w:val="clear" w:color="auto" w:fill="auto"/>
          </w:tcPr>
          <w:p w:rsidR="005A65B2" w:rsidRPr="005D4C55" w:rsidRDefault="00B7357C" w:rsidP="005D4C55">
            <w:r>
              <w:lastRenderedPageBreak/>
              <w:t xml:space="preserve">Проведены совещания с  руководителями </w:t>
            </w:r>
            <w:proofErr w:type="spellStart"/>
            <w:proofErr w:type="gramStart"/>
            <w:r>
              <w:t>предприя-тий</w:t>
            </w:r>
            <w:proofErr w:type="spellEnd"/>
            <w:proofErr w:type="gramEnd"/>
            <w:r>
              <w:t xml:space="preserve"> ЖКХ, где даны </w:t>
            </w:r>
            <w:proofErr w:type="spellStart"/>
            <w:r>
              <w:t>разъяс</w:t>
            </w:r>
            <w:proofErr w:type="spellEnd"/>
            <w:r>
              <w:t xml:space="preserve">-нения по передаче объектов ЖКХ всех муниципальных предприятий, </w:t>
            </w:r>
            <w:proofErr w:type="spellStart"/>
            <w:r>
              <w:t>осуществ-</w:t>
            </w:r>
            <w:r>
              <w:lastRenderedPageBreak/>
              <w:t>ляющих</w:t>
            </w:r>
            <w:proofErr w:type="spellEnd"/>
            <w:r>
              <w:t xml:space="preserve"> неэффективное управление, частным операторам.</w:t>
            </w:r>
          </w:p>
        </w:tc>
        <w:tc>
          <w:tcPr>
            <w:tcW w:w="3402" w:type="dxa"/>
            <w:shd w:val="clear" w:color="auto" w:fill="auto"/>
          </w:tcPr>
          <w:p w:rsidR="005A65B2" w:rsidRPr="005D4C55" w:rsidRDefault="005A65B2" w:rsidP="00E50383">
            <w:r w:rsidRPr="005D4C55">
              <w:lastRenderedPageBreak/>
              <w:t>Доля объектов жилищно-коммунального хоз</w:t>
            </w:r>
            <w:r w:rsidR="00B7357C">
              <w:t>яйства муниципальных предпри</w:t>
            </w:r>
            <w:r w:rsidRPr="005D4C55">
              <w:t>ятий, осуще</w:t>
            </w:r>
            <w:r w:rsidR="00B7357C">
              <w:t>ствляющих неэффективное управле</w:t>
            </w:r>
            <w:r w:rsidRPr="005D4C55">
              <w:t xml:space="preserve">ние, переданных частным  </w:t>
            </w:r>
            <w:r w:rsidRPr="005D4C55">
              <w:lastRenderedPageBreak/>
              <w:t xml:space="preserve">операторам на основе </w:t>
            </w:r>
            <w:proofErr w:type="gramStart"/>
            <w:r w:rsidRPr="005D4C55">
              <w:t>кон-</w:t>
            </w:r>
            <w:proofErr w:type="spellStart"/>
            <w:r w:rsidRPr="005D4C55">
              <w:t>цессионных</w:t>
            </w:r>
            <w:proofErr w:type="spellEnd"/>
            <w:proofErr w:type="gramEnd"/>
            <w:r w:rsidRPr="005D4C55">
              <w:t xml:space="preserve"> соглашений, %</w:t>
            </w:r>
          </w:p>
        </w:tc>
        <w:tc>
          <w:tcPr>
            <w:tcW w:w="2409" w:type="dxa"/>
            <w:shd w:val="clear" w:color="auto" w:fill="auto"/>
          </w:tcPr>
          <w:p w:rsidR="005A65B2" w:rsidRPr="005D4C55" w:rsidRDefault="005A65B2" w:rsidP="00E50383">
            <w:r w:rsidRPr="005D4C55">
              <w:lastRenderedPageBreak/>
              <w:t>2016 - 0%</w:t>
            </w:r>
          </w:p>
          <w:p w:rsidR="005A65B2" w:rsidRPr="005D4C55" w:rsidRDefault="005A65B2" w:rsidP="00E50383"/>
        </w:tc>
        <w:tc>
          <w:tcPr>
            <w:tcW w:w="2091" w:type="dxa"/>
            <w:shd w:val="clear" w:color="auto" w:fill="auto"/>
          </w:tcPr>
          <w:p w:rsidR="005A65B2" w:rsidRPr="005D4C55" w:rsidRDefault="00B3622F" w:rsidP="005D4C55">
            <w:r>
              <w:t>2016 – 0 %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5A65B2" w:rsidP="005D4C55">
            <w:pPr>
              <w:rPr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5A65B2" w:rsidRPr="005D4C55" w:rsidRDefault="005A65B2" w:rsidP="005D4C55">
            <w:r w:rsidRPr="005D4C55">
              <w:t>Мероприятия, направленные на повышение информационной открытости деятельности органов местного самоуправления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5A65B2" w:rsidP="005D4C55">
            <w:pPr>
              <w:rPr>
                <w:bCs/>
              </w:rPr>
            </w:pPr>
            <w:r w:rsidRPr="005D4C55">
              <w:rPr>
                <w:bCs/>
              </w:rPr>
              <w:t>1</w:t>
            </w:r>
            <w:r w:rsidR="00B3622F">
              <w:rPr>
                <w:bCs/>
              </w:rPr>
              <w:t>.7</w:t>
            </w:r>
            <w:r w:rsidRPr="005D4C55">
              <w:rPr>
                <w:bCs/>
              </w:rPr>
              <w:t>.2.</w:t>
            </w:r>
            <w:r w:rsidR="00B3622F">
              <w:rPr>
                <w:bCs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5A65B2" w:rsidRPr="005D4C55" w:rsidRDefault="005A65B2" w:rsidP="005D4C55">
            <w:r w:rsidRPr="005D4C55">
              <w:t xml:space="preserve">Организация и проведение работы с ответственными органами МСУ, </w:t>
            </w:r>
            <w:proofErr w:type="spellStart"/>
            <w:proofErr w:type="gramStart"/>
            <w:r w:rsidRPr="005D4C55">
              <w:t>организа-циями</w:t>
            </w:r>
            <w:proofErr w:type="spellEnd"/>
            <w:proofErr w:type="gramEnd"/>
            <w:r w:rsidRPr="005D4C55">
              <w:t xml:space="preserve"> и </w:t>
            </w:r>
            <w:proofErr w:type="spellStart"/>
            <w:r w:rsidRPr="005D4C55">
              <w:t>ресурсоснабжаю-щими</w:t>
            </w:r>
            <w:proofErr w:type="spellEnd"/>
            <w:r w:rsidRPr="005D4C55">
              <w:t xml:space="preserve">  предприятиями  по вопросам предоставления необходимых данных в ГИС ЖКХ в соответствии с Федеральным </w:t>
            </w:r>
            <w:hyperlink r:id="rId6" w:history="1">
              <w:r w:rsidRPr="005D4C55">
                <w:rPr>
                  <w:rStyle w:val="a4"/>
                </w:rPr>
                <w:t>законом</w:t>
              </w:r>
            </w:hyperlink>
            <w:r w:rsidRPr="005D4C55">
              <w:t xml:space="preserve"> от 21 июля 2014 года N 209-ФЗ "О государственной </w:t>
            </w:r>
            <w:proofErr w:type="spellStart"/>
            <w:r w:rsidRPr="005D4C55">
              <w:t>информа-ционной</w:t>
            </w:r>
            <w:proofErr w:type="spellEnd"/>
            <w:r w:rsidRPr="005D4C55">
              <w:t xml:space="preserve"> системе жилищно-коммунального хозяйства"</w:t>
            </w:r>
          </w:p>
        </w:tc>
        <w:tc>
          <w:tcPr>
            <w:tcW w:w="3119" w:type="dxa"/>
            <w:shd w:val="clear" w:color="auto" w:fill="auto"/>
          </w:tcPr>
          <w:p w:rsidR="005A65B2" w:rsidRPr="005D4C55" w:rsidRDefault="00B7357C" w:rsidP="005D4C55">
            <w:r>
              <w:t xml:space="preserve">Проведены </w:t>
            </w:r>
            <w:proofErr w:type="spellStart"/>
            <w:proofErr w:type="gramStart"/>
            <w:r>
              <w:t>организацион-ные</w:t>
            </w:r>
            <w:proofErr w:type="spellEnd"/>
            <w:proofErr w:type="gramEnd"/>
            <w:r>
              <w:t xml:space="preserve"> работы с </w:t>
            </w:r>
            <w:proofErr w:type="spellStart"/>
            <w:r>
              <w:t>ресурсоснаб-жающими</w:t>
            </w:r>
            <w:proofErr w:type="spellEnd"/>
            <w:r>
              <w:t xml:space="preserve"> предприятиями и администрациями </w:t>
            </w:r>
            <w:proofErr w:type="spellStart"/>
            <w:r>
              <w:t>поселе-ний</w:t>
            </w:r>
            <w:proofErr w:type="spellEnd"/>
            <w:r>
              <w:t xml:space="preserve"> по размещению данных в ГИС ЖКХ. В настоящее время ведется работа по размещению данных в ГИС ЖКХ. Размещено 25 %.</w:t>
            </w:r>
          </w:p>
        </w:tc>
        <w:tc>
          <w:tcPr>
            <w:tcW w:w="3402" w:type="dxa"/>
            <w:shd w:val="clear" w:color="auto" w:fill="auto"/>
          </w:tcPr>
          <w:p w:rsidR="005A65B2" w:rsidRPr="005D4C55" w:rsidRDefault="005A65B2" w:rsidP="00E50383">
            <w:r w:rsidRPr="005D4C55">
              <w:t>Объем информации, раскрываемый в соответствии с требованиями ГИС ЖКХ об отрасли ЖКХ, %</w:t>
            </w:r>
          </w:p>
        </w:tc>
        <w:tc>
          <w:tcPr>
            <w:tcW w:w="2409" w:type="dxa"/>
            <w:shd w:val="clear" w:color="auto" w:fill="auto"/>
          </w:tcPr>
          <w:p w:rsidR="005A65B2" w:rsidRPr="005D4C55" w:rsidRDefault="005A65B2" w:rsidP="00E50383">
            <w:r w:rsidRPr="005D4C55">
              <w:t>2016-100%</w:t>
            </w:r>
          </w:p>
          <w:p w:rsidR="005A65B2" w:rsidRPr="005D4C55" w:rsidRDefault="005A65B2" w:rsidP="00E50383"/>
        </w:tc>
        <w:tc>
          <w:tcPr>
            <w:tcW w:w="2091" w:type="dxa"/>
            <w:shd w:val="clear" w:color="auto" w:fill="auto"/>
          </w:tcPr>
          <w:p w:rsidR="005A65B2" w:rsidRPr="005D4C55" w:rsidRDefault="00B3622F" w:rsidP="005D4C55">
            <w:r>
              <w:t>2016 – 25 %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5A65B2" w:rsidP="005D4C55">
            <w:pPr>
              <w:rPr>
                <w:b/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5A65B2" w:rsidRPr="005D4C55" w:rsidRDefault="005A65B2" w:rsidP="005D4C55">
            <w:pPr>
              <w:rPr>
                <w:b/>
                <w:i/>
              </w:rPr>
            </w:pPr>
            <w:r w:rsidRPr="005D4C55">
              <w:rPr>
                <w:b/>
                <w:i/>
              </w:rPr>
              <w:t>Рынок розничной торговли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B3622F" w:rsidP="005D4C55">
            <w:pPr>
              <w:rPr>
                <w:bCs/>
              </w:rPr>
            </w:pPr>
            <w:r>
              <w:rPr>
                <w:bCs/>
              </w:rPr>
              <w:t>1.8.2</w:t>
            </w:r>
            <w:r w:rsidR="005A65B2" w:rsidRPr="005D4C55">
              <w:rPr>
                <w:bCs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A65B2" w:rsidRPr="005D4C55" w:rsidRDefault="005A65B2" w:rsidP="00B3622F">
            <w:r w:rsidRPr="005D4C55">
              <w:t xml:space="preserve">Проведение опроса среди хозяйствующих субъектов, осуществляющих деятельность в сфере розничной торговли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A65B2" w:rsidRPr="005D4C55" w:rsidRDefault="00B7357C" w:rsidP="005D4C55">
            <w:pPr>
              <w:rPr>
                <w:bCs/>
              </w:rPr>
            </w:pPr>
            <w:r>
              <w:rPr>
                <w:bCs/>
              </w:rPr>
              <w:t>Проведен опрос среди хозяйствующих субъектов, осуществляющих деятельность в сфере розничной торговли, с последующим предоставлением в министерство промышленности, торговли и предпринимательства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5A65B2" w:rsidRPr="005D4C55" w:rsidRDefault="005A65B2" w:rsidP="00E50383">
            <w:r w:rsidRPr="005D4C55"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год, %</w:t>
            </w:r>
          </w:p>
          <w:p w:rsidR="005A65B2" w:rsidRPr="005D4C55" w:rsidRDefault="005A65B2" w:rsidP="00E50383"/>
        </w:tc>
        <w:tc>
          <w:tcPr>
            <w:tcW w:w="2409" w:type="dxa"/>
            <w:shd w:val="clear" w:color="auto" w:fill="auto"/>
          </w:tcPr>
          <w:p w:rsidR="005A65B2" w:rsidRPr="005D4C55" w:rsidRDefault="005A65B2" w:rsidP="00E50383">
            <w:r w:rsidRPr="005D4C55">
              <w:t xml:space="preserve">Не менее </w:t>
            </w:r>
          </w:p>
          <w:p w:rsidR="005A65B2" w:rsidRPr="005D4C55" w:rsidRDefault="005A65B2" w:rsidP="00E50383">
            <w:r w:rsidRPr="005D4C55">
              <w:t>30 %  к концу 2016 года</w:t>
            </w:r>
          </w:p>
          <w:p w:rsidR="005A65B2" w:rsidRDefault="005A65B2" w:rsidP="00E50383"/>
          <w:p w:rsidR="005A65B2" w:rsidRDefault="005A65B2" w:rsidP="00E50383"/>
          <w:p w:rsidR="005A65B2" w:rsidRDefault="005A65B2" w:rsidP="00E50383"/>
          <w:p w:rsidR="005A65B2" w:rsidRPr="005D4C55" w:rsidRDefault="005A65B2" w:rsidP="00E50383"/>
        </w:tc>
        <w:tc>
          <w:tcPr>
            <w:tcW w:w="2091" w:type="dxa"/>
            <w:shd w:val="clear" w:color="auto" w:fill="auto"/>
          </w:tcPr>
          <w:p w:rsidR="005A65B2" w:rsidRPr="005D4C55" w:rsidRDefault="00FC3E1C" w:rsidP="005D4C55">
            <w:r>
              <w:t>30 % к концу 2016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B3622F" w:rsidP="005D4C55">
            <w:pPr>
              <w:rPr>
                <w:bCs/>
              </w:rPr>
            </w:pPr>
            <w:r>
              <w:rPr>
                <w:bCs/>
              </w:rPr>
              <w:t>1.8.3.</w:t>
            </w:r>
          </w:p>
        </w:tc>
        <w:tc>
          <w:tcPr>
            <w:tcW w:w="3118" w:type="dxa"/>
            <w:vMerge/>
            <w:shd w:val="clear" w:color="auto" w:fill="auto"/>
          </w:tcPr>
          <w:p w:rsidR="005A65B2" w:rsidRPr="005D4C55" w:rsidRDefault="005A65B2" w:rsidP="005D4C55"/>
        </w:tc>
        <w:tc>
          <w:tcPr>
            <w:tcW w:w="3119" w:type="dxa"/>
            <w:vMerge/>
            <w:shd w:val="clear" w:color="auto" w:fill="auto"/>
          </w:tcPr>
          <w:p w:rsidR="005A65B2" w:rsidRPr="005D4C55" w:rsidRDefault="005A65B2" w:rsidP="005D4C55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A65B2" w:rsidRPr="005D4C55" w:rsidRDefault="005A65B2" w:rsidP="005D4C55">
            <w:pPr>
              <w:rPr>
                <w:bCs/>
              </w:rPr>
            </w:pPr>
            <w:r w:rsidRPr="005A65B2">
              <w:rPr>
                <w:bCs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5A65B2">
              <w:rPr>
                <w:bCs/>
              </w:rPr>
              <w:t>антиконкурентных</w:t>
            </w:r>
            <w:proofErr w:type="spellEnd"/>
            <w:r w:rsidRPr="005A65B2">
              <w:rPr>
                <w:bCs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 %</w:t>
            </w:r>
          </w:p>
        </w:tc>
        <w:tc>
          <w:tcPr>
            <w:tcW w:w="2409" w:type="dxa"/>
            <w:shd w:val="clear" w:color="auto" w:fill="auto"/>
          </w:tcPr>
          <w:p w:rsidR="005A65B2" w:rsidRPr="005D4C55" w:rsidRDefault="005A65B2" w:rsidP="005D4C55">
            <w:r w:rsidRPr="005D4C55">
              <w:t>Не менее 2,5% к концу 2016 года</w:t>
            </w:r>
          </w:p>
        </w:tc>
        <w:tc>
          <w:tcPr>
            <w:tcW w:w="2091" w:type="dxa"/>
            <w:shd w:val="clear" w:color="auto" w:fill="auto"/>
          </w:tcPr>
          <w:p w:rsidR="005A65B2" w:rsidRPr="005D4C55" w:rsidRDefault="00FC3E1C" w:rsidP="005D4C55">
            <w:r>
              <w:t>10 % к концу 2016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5A65B2" w:rsidP="005D4C55">
            <w:pPr>
              <w:rPr>
                <w:b/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5A65B2" w:rsidRPr="005D4C55" w:rsidRDefault="005A65B2" w:rsidP="005D4C55">
            <w:pPr>
              <w:rPr>
                <w:b/>
                <w:i/>
              </w:rPr>
            </w:pPr>
            <w:r w:rsidRPr="005D4C55">
              <w:rPr>
                <w:b/>
                <w:i/>
              </w:rPr>
              <w:t>Рынок услуг связи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B3622F" w:rsidP="005D4C55">
            <w:pPr>
              <w:rPr>
                <w:bCs/>
              </w:rPr>
            </w:pPr>
            <w:r>
              <w:rPr>
                <w:bCs/>
              </w:rPr>
              <w:lastRenderedPageBreak/>
              <w:t>1.10</w:t>
            </w:r>
            <w:r w:rsidR="005A65B2" w:rsidRPr="005D4C55">
              <w:rPr>
                <w:bCs/>
              </w:rPr>
              <w:t>.1.</w:t>
            </w:r>
            <w:r>
              <w:rPr>
                <w:bCs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5A65B2" w:rsidRPr="005D4C55" w:rsidRDefault="005A65B2" w:rsidP="005D4C55">
            <w:r w:rsidRPr="005D4C55">
              <w:t xml:space="preserve">Оказание консультационной и организационной </w:t>
            </w:r>
            <w:proofErr w:type="spellStart"/>
            <w:proofErr w:type="gramStart"/>
            <w:r w:rsidRPr="005D4C55">
              <w:t>поддер-жки</w:t>
            </w:r>
            <w:proofErr w:type="spellEnd"/>
            <w:proofErr w:type="gramEnd"/>
            <w:r w:rsidRPr="005D4C55">
              <w:t xml:space="preserve"> операторам мобильной связи в размещении обору-</w:t>
            </w:r>
            <w:proofErr w:type="spellStart"/>
            <w:r w:rsidRPr="005D4C55">
              <w:t>дования</w:t>
            </w:r>
            <w:proofErr w:type="spellEnd"/>
            <w:r w:rsidRPr="005D4C55">
              <w:t xml:space="preserve"> базовых станций на объектах муниципальной собственности на территории  района</w:t>
            </w:r>
          </w:p>
        </w:tc>
        <w:tc>
          <w:tcPr>
            <w:tcW w:w="3119" w:type="dxa"/>
            <w:shd w:val="clear" w:color="auto" w:fill="auto"/>
          </w:tcPr>
          <w:p w:rsidR="005A65B2" w:rsidRPr="005D4C55" w:rsidRDefault="00F36ACC" w:rsidP="005D4C55">
            <w:r>
              <w:t xml:space="preserve">Оказывается </w:t>
            </w:r>
            <w:proofErr w:type="spellStart"/>
            <w:proofErr w:type="gramStart"/>
            <w:r>
              <w:t>консультаци-онная</w:t>
            </w:r>
            <w:proofErr w:type="spellEnd"/>
            <w:proofErr w:type="gramEnd"/>
            <w:r>
              <w:t xml:space="preserve"> и организационная поддержка операторам мобильной связи в </w:t>
            </w:r>
            <w:proofErr w:type="spellStart"/>
            <w:r>
              <w:t>разме-щении</w:t>
            </w:r>
            <w:proofErr w:type="spellEnd"/>
            <w:r>
              <w:t xml:space="preserve"> оборудования </w:t>
            </w:r>
            <w:proofErr w:type="spellStart"/>
            <w:r>
              <w:t>базо-вых</w:t>
            </w:r>
            <w:proofErr w:type="spellEnd"/>
            <w:r>
              <w:t xml:space="preserve"> станций. На 01.01.2017 г. в районе размещено 10 базовых станций четырех операторов.</w:t>
            </w:r>
          </w:p>
        </w:tc>
        <w:tc>
          <w:tcPr>
            <w:tcW w:w="3402" w:type="dxa"/>
            <w:shd w:val="clear" w:color="auto" w:fill="auto"/>
          </w:tcPr>
          <w:p w:rsidR="005A65B2" w:rsidRPr="005D4C55" w:rsidRDefault="005A65B2" w:rsidP="00E50383">
            <w:r w:rsidRPr="005D4C55">
              <w:t>Доля населения, имеющего возможность пользоваться услугами мобильного широкополосного доступа, предоставляемыми не менее чем 2 операторами, %</w:t>
            </w:r>
          </w:p>
        </w:tc>
        <w:tc>
          <w:tcPr>
            <w:tcW w:w="2409" w:type="dxa"/>
            <w:shd w:val="clear" w:color="auto" w:fill="auto"/>
          </w:tcPr>
          <w:p w:rsidR="005A65B2" w:rsidRPr="005D4C55" w:rsidRDefault="005A65B2" w:rsidP="00E50383">
            <w:r w:rsidRPr="005D4C55">
              <w:t>2016 - 80%</w:t>
            </w:r>
            <w:r w:rsidRPr="005D4C55">
              <w:br/>
            </w:r>
          </w:p>
        </w:tc>
        <w:tc>
          <w:tcPr>
            <w:tcW w:w="2091" w:type="dxa"/>
            <w:shd w:val="clear" w:color="auto" w:fill="auto"/>
          </w:tcPr>
          <w:p w:rsidR="005A65B2" w:rsidRPr="005D4C55" w:rsidRDefault="00FC3E1C" w:rsidP="005A65B2">
            <w:r>
              <w:t>2016 – 80 %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5A65B2" w:rsidP="005D4C55">
            <w:pPr>
              <w:rPr>
                <w:b/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5A65B2" w:rsidRPr="005D4C55" w:rsidRDefault="005A65B2" w:rsidP="005D4C55">
            <w:pPr>
              <w:rPr>
                <w:bCs/>
                <w:i/>
              </w:rPr>
            </w:pPr>
            <w:r w:rsidRPr="005D4C55">
              <w:rPr>
                <w:b/>
                <w:bCs/>
                <w:i/>
              </w:rPr>
              <w:t>Рынок услуг социального обслуживания населения</w:t>
            </w:r>
          </w:p>
        </w:tc>
      </w:tr>
      <w:tr w:rsidR="005A65B2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5A65B2" w:rsidRPr="005D4C55" w:rsidRDefault="005A65B2" w:rsidP="005D4C55">
            <w:pPr>
              <w:rPr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5A65B2" w:rsidRPr="005D4C55" w:rsidRDefault="005A65B2" w:rsidP="005D4C55">
            <w:pPr>
              <w:rPr>
                <w:bCs/>
              </w:rPr>
            </w:pPr>
            <w:r w:rsidRPr="005D4C55">
              <w:rPr>
                <w:bCs/>
              </w:rPr>
              <w:t>Мероприятия, направленные на повышение открытости</w:t>
            </w:r>
            <w:r w:rsidR="00F36ACC">
              <w:rPr>
                <w:bCs/>
              </w:rPr>
              <w:t xml:space="preserve"> деятельности органов власти, о</w:t>
            </w:r>
            <w:r w:rsidRPr="005D4C55">
              <w:rPr>
                <w:bCs/>
              </w:rPr>
              <w:t>р</w:t>
            </w:r>
            <w:r w:rsidR="00F36ACC">
              <w:rPr>
                <w:bCs/>
              </w:rPr>
              <w:t>г</w:t>
            </w:r>
            <w:r w:rsidRPr="005D4C55">
              <w:rPr>
                <w:bCs/>
              </w:rPr>
              <w:t>анов МСУ</w:t>
            </w:r>
          </w:p>
        </w:tc>
      </w:tr>
      <w:tr w:rsidR="00DD48A1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DD48A1" w:rsidRPr="005D4C55" w:rsidRDefault="00B3622F" w:rsidP="005D4C55">
            <w:pPr>
              <w:rPr>
                <w:bCs/>
              </w:rPr>
            </w:pPr>
            <w:r>
              <w:rPr>
                <w:bCs/>
              </w:rPr>
              <w:t>1.11.2.1.</w:t>
            </w:r>
          </w:p>
        </w:tc>
        <w:tc>
          <w:tcPr>
            <w:tcW w:w="3118" w:type="dxa"/>
            <w:shd w:val="clear" w:color="auto" w:fill="auto"/>
          </w:tcPr>
          <w:p w:rsidR="00DD48A1" w:rsidRPr="005D4C55" w:rsidRDefault="00DD48A1" w:rsidP="00D8116C">
            <w:r w:rsidRPr="005D4C55">
              <w:t xml:space="preserve">Размещение  информации о деятельности организаций социального обслуживания </w:t>
            </w:r>
            <w:r w:rsidR="00D8116C">
              <w:t>в СМИ</w:t>
            </w:r>
            <w:r w:rsidR="00B3622F">
              <w:t xml:space="preserve"> </w:t>
            </w:r>
            <w:r w:rsidRPr="005D4C55">
              <w:t xml:space="preserve"> и в сети "Интернет" </w:t>
            </w:r>
          </w:p>
        </w:tc>
        <w:tc>
          <w:tcPr>
            <w:tcW w:w="3119" w:type="dxa"/>
            <w:shd w:val="clear" w:color="auto" w:fill="auto"/>
          </w:tcPr>
          <w:p w:rsidR="00DD48A1" w:rsidRPr="00F36ACC" w:rsidRDefault="00F36ACC" w:rsidP="005D4C55">
            <w:r>
              <w:t xml:space="preserve">Учреждения социального обслуживания района имеют официальные сайты, которые поддерживаются в актуальном состоянии. Размещается информация на сайте </w:t>
            </w:r>
            <w:r>
              <w:rPr>
                <w:lang w:val="en-US"/>
              </w:rPr>
              <w:t>bus</w:t>
            </w:r>
            <w:r w:rsidRPr="00F36ACC">
              <w:t>.</w:t>
            </w:r>
            <w:r>
              <w:rPr>
                <w:lang w:val="en-US"/>
              </w:rPr>
              <w:t>ru</w:t>
            </w:r>
            <w:r w:rsidRPr="00F36ACC">
              <w:t xml:space="preserve">  </w:t>
            </w:r>
            <w:r>
              <w:t xml:space="preserve">и в </w:t>
            </w:r>
            <w:r>
              <w:rPr>
                <w:lang w:val="en-US"/>
              </w:rPr>
              <w:t>twitter</w:t>
            </w:r>
            <w:r w:rsidRPr="00F36ACC">
              <w:t>.</w:t>
            </w:r>
            <w:r>
              <w:rPr>
                <w:lang w:val="en-US"/>
              </w:rPr>
              <w:t>ru</w:t>
            </w:r>
            <w:r w:rsidRPr="00F36ACC">
              <w:t>.</w:t>
            </w:r>
            <w:r>
              <w:t xml:space="preserve"> Периодически информация о деятельности учреждений публикуется в районной газете «Знамя».</w:t>
            </w:r>
          </w:p>
        </w:tc>
        <w:tc>
          <w:tcPr>
            <w:tcW w:w="3402" w:type="dxa"/>
            <w:shd w:val="clear" w:color="auto" w:fill="auto"/>
          </w:tcPr>
          <w:p w:rsidR="00DD48A1" w:rsidRPr="005D4C55" w:rsidRDefault="00DD48A1" w:rsidP="00E50383">
            <w:r w:rsidRPr="005D4C55">
              <w:t>Удельный вес организаций социального обслуживания в районе, имеющих актуальные официальные сайты в сети "Интернет", от общего количества организаций в районе, внесенных в Реестр поставщиков социальных услуг Нижегородской области, %</w:t>
            </w:r>
          </w:p>
        </w:tc>
        <w:tc>
          <w:tcPr>
            <w:tcW w:w="2409" w:type="dxa"/>
            <w:shd w:val="clear" w:color="auto" w:fill="auto"/>
          </w:tcPr>
          <w:p w:rsidR="00DD48A1" w:rsidRPr="005D4C55" w:rsidRDefault="00DD48A1" w:rsidP="00DD48A1">
            <w:r w:rsidRPr="005D4C55">
              <w:t>2016 - 100%</w:t>
            </w:r>
            <w:r w:rsidRPr="005D4C55">
              <w:br/>
            </w:r>
          </w:p>
        </w:tc>
        <w:tc>
          <w:tcPr>
            <w:tcW w:w="2091" w:type="dxa"/>
            <w:shd w:val="clear" w:color="auto" w:fill="auto"/>
          </w:tcPr>
          <w:p w:rsidR="00DD48A1" w:rsidRPr="005D4C55" w:rsidRDefault="00FC3E1C" w:rsidP="005D4C55">
            <w:r>
              <w:t>2016 – 100 %</w:t>
            </w:r>
          </w:p>
        </w:tc>
      </w:tr>
      <w:tr w:rsidR="00DD48A1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DD48A1" w:rsidRPr="005D4C55" w:rsidRDefault="00DD48A1" w:rsidP="005D4C55">
            <w:pPr>
              <w:rPr>
                <w:bCs/>
              </w:rPr>
            </w:pPr>
          </w:p>
        </w:tc>
        <w:tc>
          <w:tcPr>
            <w:tcW w:w="14139" w:type="dxa"/>
            <w:gridSpan w:val="5"/>
            <w:shd w:val="clear" w:color="auto" w:fill="auto"/>
          </w:tcPr>
          <w:p w:rsidR="00DD48A1" w:rsidRPr="005D4C55" w:rsidRDefault="00DD48A1" w:rsidP="005D4C55">
            <w:pPr>
              <w:rPr>
                <w:bCs/>
              </w:rPr>
            </w:pPr>
            <w:r w:rsidRPr="005D4C55">
              <w:rPr>
                <w:bCs/>
              </w:rPr>
              <w:t>Мероприятия, направленные на снижение административных барьеров</w:t>
            </w:r>
          </w:p>
        </w:tc>
      </w:tr>
      <w:tr w:rsidR="00DD48A1" w:rsidRPr="005D4C55" w:rsidTr="001D2226">
        <w:trPr>
          <w:gridAfter w:val="6"/>
          <w:wAfter w:w="7045" w:type="dxa"/>
        </w:trPr>
        <w:tc>
          <w:tcPr>
            <w:tcW w:w="997" w:type="dxa"/>
            <w:shd w:val="clear" w:color="auto" w:fill="auto"/>
          </w:tcPr>
          <w:p w:rsidR="00DD48A1" w:rsidRPr="005D4C55" w:rsidRDefault="00D8116C" w:rsidP="005D4C55">
            <w:pPr>
              <w:rPr>
                <w:bCs/>
              </w:rPr>
            </w:pPr>
            <w:r>
              <w:rPr>
                <w:bCs/>
              </w:rPr>
              <w:t>1.11.1.1</w:t>
            </w:r>
          </w:p>
        </w:tc>
        <w:tc>
          <w:tcPr>
            <w:tcW w:w="3118" w:type="dxa"/>
            <w:shd w:val="clear" w:color="auto" w:fill="auto"/>
          </w:tcPr>
          <w:p w:rsidR="00DD48A1" w:rsidRPr="005D4C55" w:rsidRDefault="00DD48A1" w:rsidP="005D4C55">
            <w:r w:rsidRPr="005D4C55">
              <w:t xml:space="preserve">Рассмотрение вопросов развития рынка услуг социального обслуживания, в </w:t>
            </w:r>
            <w:proofErr w:type="spellStart"/>
            <w:r w:rsidRPr="005D4C55">
              <w:t>т.ч</w:t>
            </w:r>
            <w:proofErr w:type="spellEnd"/>
            <w:r w:rsidRPr="005D4C55">
              <w:t>.  результатов опросов,</w:t>
            </w:r>
          </w:p>
          <w:p w:rsidR="00DD48A1" w:rsidRPr="005D4C55" w:rsidRDefault="00DD48A1" w:rsidP="005D4C55">
            <w:r w:rsidRPr="005D4C55">
              <w:t xml:space="preserve">на заседаниях </w:t>
            </w:r>
            <w:proofErr w:type="gramStart"/>
            <w:r w:rsidRPr="005D4C55">
              <w:t>обществен-</w:t>
            </w:r>
            <w:proofErr w:type="spellStart"/>
            <w:r w:rsidRPr="005D4C55">
              <w:t>ного</w:t>
            </w:r>
            <w:proofErr w:type="spellEnd"/>
            <w:proofErr w:type="gramEnd"/>
            <w:r w:rsidRPr="005D4C55">
              <w:t xml:space="preserve"> совета  при </w:t>
            </w:r>
            <w:proofErr w:type="spellStart"/>
            <w:r w:rsidRPr="005D4C55">
              <w:t>организа-циях</w:t>
            </w:r>
            <w:proofErr w:type="spellEnd"/>
            <w:r w:rsidRPr="005D4C55">
              <w:t xml:space="preserve"> социального обслужи-</w:t>
            </w:r>
            <w:proofErr w:type="spellStart"/>
            <w:r w:rsidRPr="005D4C55">
              <w:t>вания</w:t>
            </w:r>
            <w:proofErr w:type="spellEnd"/>
            <w:r w:rsidRPr="005D4C55">
              <w:t xml:space="preserve"> района, в </w:t>
            </w:r>
            <w:proofErr w:type="spellStart"/>
            <w:r w:rsidRPr="005D4C55">
              <w:t>т.ч</w:t>
            </w:r>
            <w:proofErr w:type="spellEnd"/>
            <w:r w:rsidRPr="005D4C55">
              <w:t xml:space="preserve">. вы-работка рекомендаций по вопросам развития </w:t>
            </w:r>
            <w:proofErr w:type="spellStart"/>
            <w:r w:rsidRPr="005D4C55">
              <w:t>соци-альных</w:t>
            </w:r>
            <w:proofErr w:type="spellEnd"/>
            <w:r w:rsidRPr="005D4C55">
              <w:t xml:space="preserve"> услуг.</w:t>
            </w:r>
          </w:p>
          <w:p w:rsidR="00DD48A1" w:rsidRPr="005D4C55" w:rsidRDefault="00DD48A1" w:rsidP="005D4C55">
            <w:r w:rsidRPr="005D4C55">
              <w:t xml:space="preserve">Размещение формы </w:t>
            </w:r>
            <w:proofErr w:type="gramStart"/>
            <w:r w:rsidRPr="005D4C55">
              <w:t>обрат-ной</w:t>
            </w:r>
            <w:proofErr w:type="gramEnd"/>
            <w:r w:rsidRPr="005D4C55">
              <w:t xml:space="preserve"> связи на сайте </w:t>
            </w:r>
            <w:proofErr w:type="spellStart"/>
            <w:r w:rsidRPr="005D4C55">
              <w:t>орга-низаций</w:t>
            </w:r>
            <w:proofErr w:type="spellEnd"/>
            <w:r w:rsidRPr="005D4C55">
              <w:t xml:space="preserve"> социального </w:t>
            </w:r>
            <w:r w:rsidR="006E3222">
              <w:lastRenderedPageBreak/>
              <w:t>обслу</w:t>
            </w:r>
            <w:r w:rsidRPr="005D4C55">
              <w:t>живания  в сети "Интернет".</w:t>
            </w:r>
          </w:p>
        </w:tc>
        <w:tc>
          <w:tcPr>
            <w:tcW w:w="3119" w:type="dxa"/>
            <w:shd w:val="clear" w:color="auto" w:fill="auto"/>
          </w:tcPr>
          <w:p w:rsidR="00DD48A1" w:rsidRPr="005D4C55" w:rsidRDefault="00F36ACC" w:rsidP="005D4C55">
            <w:r>
              <w:lastRenderedPageBreak/>
              <w:t xml:space="preserve">Подготовлена рекомендация по вопросам развития </w:t>
            </w:r>
            <w:proofErr w:type="gramStart"/>
            <w:r>
              <w:t>со-</w:t>
            </w:r>
            <w:proofErr w:type="spellStart"/>
            <w:r>
              <w:t>циальных</w:t>
            </w:r>
            <w:proofErr w:type="spellEnd"/>
            <w:proofErr w:type="gramEnd"/>
            <w:r>
              <w:t xml:space="preserve"> услуг в </w:t>
            </w:r>
            <w:proofErr w:type="spellStart"/>
            <w:r>
              <w:t>органи-зациях</w:t>
            </w:r>
            <w:proofErr w:type="spellEnd"/>
            <w:r>
              <w:t xml:space="preserve"> социального </w:t>
            </w:r>
            <w:proofErr w:type="spellStart"/>
            <w:r>
              <w:t>обслу-живания</w:t>
            </w:r>
            <w:proofErr w:type="spellEnd"/>
            <w:r>
              <w:t xml:space="preserve"> района в </w:t>
            </w:r>
            <w:proofErr w:type="spellStart"/>
            <w:r>
              <w:t>минис-терство</w:t>
            </w:r>
            <w:proofErr w:type="spellEnd"/>
            <w:r>
              <w:t xml:space="preserve"> социальной </w:t>
            </w:r>
            <w:proofErr w:type="spellStart"/>
            <w:r>
              <w:t>полити-ки</w:t>
            </w:r>
            <w:proofErr w:type="spellEnd"/>
            <w:r>
              <w:t xml:space="preserve"> Нижегородской области. На сайтах организаций соц. обслуживания района имеется форма обратной связи.</w:t>
            </w:r>
          </w:p>
        </w:tc>
        <w:tc>
          <w:tcPr>
            <w:tcW w:w="3402" w:type="dxa"/>
            <w:shd w:val="clear" w:color="auto" w:fill="auto"/>
          </w:tcPr>
          <w:p w:rsidR="00DD48A1" w:rsidRPr="005D4C55" w:rsidRDefault="00F36ACC" w:rsidP="00E50383">
            <w:r>
              <w:t>Количество рекомендаций, подготов</w:t>
            </w:r>
            <w:r w:rsidR="00DD48A1" w:rsidRPr="005D4C55">
              <w:t>ленных по итогам заседаний общественного совета при орг</w:t>
            </w:r>
            <w:r>
              <w:t>анизациях социального обслужива</w:t>
            </w:r>
            <w:r w:rsidR="00DD48A1" w:rsidRPr="005D4C55">
              <w:t>ния района, по развитию социальных услуг, ед.</w:t>
            </w:r>
          </w:p>
        </w:tc>
        <w:tc>
          <w:tcPr>
            <w:tcW w:w="2409" w:type="dxa"/>
            <w:shd w:val="clear" w:color="auto" w:fill="auto"/>
          </w:tcPr>
          <w:p w:rsidR="00DD48A1" w:rsidRPr="005D4C55" w:rsidRDefault="00DD48A1" w:rsidP="00E50383">
            <w:r w:rsidRPr="005D4C55">
              <w:t>не менее 1 - ежегодно</w:t>
            </w:r>
          </w:p>
        </w:tc>
        <w:tc>
          <w:tcPr>
            <w:tcW w:w="2091" w:type="dxa"/>
            <w:shd w:val="clear" w:color="auto" w:fill="auto"/>
          </w:tcPr>
          <w:p w:rsidR="00DD48A1" w:rsidRPr="005D4C55" w:rsidRDefault="00FC3E1C" w:rsidP="005D4C55">
            <w:r>
              <w:t>2016 - 1</w:t>
            </w:r>
          </w:p>
        </w:tc>
      </w:tr>
      <w:tr w:rsidR="00DD48A1" w:rsidRPr="005D4C55" w:rsidTr="001D222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5"/>
          <w:wAfter w:w="7001" w:type="dxa"/>
          <w:trHeight w:val="174"/>
        </w:trPr>
        <w:tc>
          <w:tcPr>
            <w:tcW w:w="997" w:type="dxa"/>
            <w:shd w:val="clear" w:color="auto" w:fill="auto"/>
          </w:tcPr>
          <w:p w:rsidR="00DD48A1" w:rsidRPr="005D4C55" w:rsidRDefault="00DD48A1" w:rsidP="005D4C55">
            <w:pPr>
              <w:rPr>
                <w:b/>
              </w:rPr>
            </w:pPr>
            <w:r w:rsidRPr="005D4C55">
              <w:rPr>
                <w:b/>
                <w:lang w:val="en-US"/>
              </w:rPr>
              <w:lastRenderedPageBreak/>
              <w:t>II</w:t>
            </w:r>
            <w:r w:rsidRPr="005D4C55">
              <w:rPr>
                <w:b/>
              </w:rPr>
              <w:t>.</w:t>
            </w:r>
          </w:p>
        </w:tc>
        <w:tc>
          <w:tcPr>
            <w:tcW w:w="14183" w:type="dxa"/>
            <w:gridSpan w:val="6"/>
          </w:tcPr>
          <w:p w:rsidR="00DD48A1" w:rsidRPr="005D4C55" w:rsidRDefault="00DD48A1" w:rsidP="005D4C55">
            <w:pPr>
              <w:rPr>
                <w:b/>
              </w:rPr>
            </w:pPr>
            <w:r w:rsidRPr="005D4C55">
              <w:rPr>
                <w:b/>
              </w:rPr>
              <w:t>Системные мероприятия, направленные на развитие конкурентной среды</w:t>
            </w:r>
          </w:p>
        </w:tc>
      </w:tr>
      <w:tr w:rsidR="00DD48A1" w:rsidRPr="005D4C55" w:rsidTr="001D222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5"/>
          <w:wAfter w:w="7001" w:type="dxa"/>
          <w:trHeight w:val="174"/>
        </w:trPr>
        <w:tc>
          <w:tcPr>
            <w:tcW w:w="997" w:type="dxa"/>
            <w:shd w:val="clear" w:color="auto" w:fill="auto"/>
          </w:tcPr>
          <w:p w:rsidR="00DD48A1" w:rsidRPr="005D4C55" w:rsidRDefault="00DD48A1" w:rsidP="005D4C55">
            <w:pPr>
              <w:rPr>
                <w:b/>
                <w:i/>
              </w:rPr>
            </w:pPr>
          </w:p>
        </w:tc>
        <w:tc>
          <w:tcPr>
            <w:tcW w:w="14183" w:type="dxa"/>
            <w:gridSpan w:val="6"/>
          </w:tcPr>
          <w:p w:rsidR="00DD48A1" w:rsidRPr="005D4C55" w:rsidRDefault="00DD48A1" w:rsidP="005D4C55">
            <w:pPr>
              <w:rPr>
                <w:b/>
                <w:i/>
              </w:rPr>
            </w:pPr>
            <w:r w:rsidRPr="005D4C55">
              <w:rPr>
                <w:b/>
                <w:i/>
              </w:rPr>
              <w:t>Мероприятия, направленные на оптимизацию процедур муниципальных закупок</w:t>
            </w:r>
          </w:p>
        </w:tc>
      </w:tr>
      <w:tr w:rsidR="00DD48A1" w:rsidRPr="005D4C55" w:rsidTr="001D2226">
        <w:trPr>
          <w:gridAfter w:val="5"/>
          <w:wAfter w:w="7001" w:type="dxa"/>
        </w:trPr>
        <w:tc>
          <w:tcPr>
            <w:tcW w:w="997" w:type="dxa"/>
            <w:shd w:val="clear" w:color="auto" w:fill="auto"/>
          </w:tcPr>
          <w:p w:rsidR="00DD48A1" w:rsidRPr="005D4C55" w:rsidRDefault="00DD48A1" w:rsidP="005D4C55">
            <w:pPr>
              <w:rPr>
                <w:bCs/>
              </w:rPr>
            </w:pPr>
            <w:r w:rsidRPr="005D4C55">
              <w:rPr>
                <w:bCs/>
              </w:rPr>
              <w:t>2.1.1</w:t>
            </w:r>
          </w:p>
        </w:tc>
        <w:tc>
          <w:tcPr>
            <w:tcW w:w="3118" w:type="dxa"/>
            <w:shd w:val="clear" w:color="auto" w:fill="auto"/>
          </w:tcPr>
          <w:p w:rsidR="00DD48A1" w:rsidRPr="005D4C55" w:rsidRDefault="00D8116C" w:rsidP="005D4C55">
            <w:r>
              <w:t xml:space="preserve">Увеличение доли конкурентных процедур путем размещения извещений об осуществлении конкурентных процедур, в </w:t>
            </w:r>
            <w:proofErr w:type="spellStart"/>
            <w:r>
              <w:t>т.ч</w:t>
            </w:r>
            <w:proofErr w:type="spellEnd"/>
            <w:r>
              <w:t>. совместных то</w:t>
            </w:r>
            <w:r w:rsidR="00426487">
              <w:t>ргов, в единой информационной с</w:t>
            </w:r>
            <w:r>
              <w:t>истеме в сроки и в порядке, установленном действующим законодательством</w:t>
            </w:r>
          </w:p>
        </w:tc>
        <w:tc>
          <w:tcPr>
            <w:tcW w:w="3119" w:type="dxa"/>
            <w:shd w:val="clear" w:color="auto" w:fill="auto"/>
          </w:tcPr>
          <w:p w:rsidR="00DD48A1" w:rsidRPr="005D4C55" w:rsidRDefault="00F36ACC" w:rsidP="005D4C55">
            <w:r>
              <w:t>В 2016 году 8</w:t>
            </w:r>
            <w:r w:rsidR="00426487">
              <w:t xml:space="preserve"> </w:t>
            </w:r>
            <w:r>
              <w:t xml:space="preserve"> учреждений</w:t>
            </w:r>
            <w:r w:rsidR="00426487">
              <w:t xml:space="preserve"> образования  района участвовали в закупках через ГКУ НО «Центр размещения заказа Нижегородской области»  </w:t>
            </w:r>
          </w:p>
        </w:tc>
        <w:tc>
          <w:tcPr>
            <w:tcW w:w="3402" w:type="dxa"/>
            <w:shd w:val="clear" w:color="auto" w:fill="auto"/>
          </w:tcPr>
          <w:p w:rsidR="00DD48A1" w:rsidRPr="005D4C55" w:rsidRDefault="00DD48A1" w:rsidP="00E50383">
            <w:r w:rsidRPr="005D4C55">
              <w:t>Доля заказчиков, принявших участие  в централизованных  закупках, %</w:t>
            </w:r>
          </w:p>
        </w:tc>
        <w:tc>
          <w:tcPr>
            <w:tcW w:w="2409" w:type="dxa"/>
            <w:shd w:val="clear" w:color="auto" w:fill="auto"/>
          </w:tcPr>
          <w:p w:rsidR="00DD48A1" w:rsidRPr="005D4C55" w:rsidRDefault="00DD48A1" w:rsidP="00E50383">
            <w:r w:rsidRPr="005D4C55">
              <w:t>2016 – 26,5%</w:t>
            </w:r>
          </w:p>
          <w:p w:rsidR="00DD48A1" w:rsidRPr="005D4C55" w:rsidRDefault="00DD48A1" w:rsidP="00E50383"/>
        </w:tc>
        <w:tc>
          <w:tcPr>
            <w:tcW w:w="2135" w:type="dxa"/>
            <w:gridSpan w:val="2"/>
            <w:shd w:val="clear" w:color="auto" w:fill="auto"/>
          </w:tcPr>
          <w:p w:rsidR="00DD48A1" w:rsidRPr="005D4C55" w:rsidRDefault="00FC3E1C" w:rsidP="005D4C55">
            <w:r>
              <w:t>2016 – 25 %</w:t>
            </w:r>
          </w:p>
        </w:tc>
      </w:tr>
      <w:tr w:rsidR="00DD48A1" w:rsidRPr="005D4C55" w:rsidTr="001D222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5"/>
          <w:wAfter w:w="7001" w:type="dxa"/>
          <w:trHeight w:val="174"/>
        </w:trPr>
        <w:tc>
          <w:tcPr>
            <w:tcW w:w="997" w:type="dxa"/>
            <w:shd w:val="clear" w:color="auto" w:fill="auto"/>
          </w:tcPr>
          <w:p w:rsidR="00DD48A1" w:rsidRPr="005D4C55" w:rsidRDefault="00DD48A1" w:rsidP="005D4C55">
            <w:pPr>
              <w:rPr>
                <w:b/>
                <w:i/>
              </w:rPr>
            </w:pPr>
          </w:p>
        </w:tc>
        <w:tc>
          <w:tcPr>
            <w:tcW w:w="14183" w:type="dxa"/>
            <w:gridSpan w:val="6"/>
          </w:tcPr>
          <w:p w:rsidR="00DD48A1" w:rsidRPr="005D4C55" w:rsidRDefault="00DD48A1" w:rsidP="005D4C55">
            <w:pPr>
              <w:rPr>
                <w:b/>
                <w:i/>
              </w:rPr>
            </w:pPr>
            <w:r w:rsidRPr="005D4C55">
              <w:rPr>
                <w:b/>
                <w:i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DD48A1" w:rsidRPr="005D4C55" w:rsidTr="001D2226">
        <w:trPr>
          <w:gridAfter w:val="5"/>
          <w:wAfter w:w="7001" w:type="dxa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A1" w:rsidRPr="005D4C55" w:rsidRDefault="00DD48A1" w:rsidP="005D4C55">
            <w:pPr>
              <w:rPr>
                <w:bCs/>
              </w:rPr>
            </w:pPr>
            <w:r w:rsidRPr="005D4C55">
              <w:rPr>
                <w:bCs/>
              </w:rPr>
              <w:t>2.</w:t>
            </w:r>
            <w:r w:rsidR="00D8116C">
              <w:rPr>
                <w:bCs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A1" w:rsidRPr="005D4C55" w:rsidRDefault="00D8116C" w:rsidP="00426487">
            <w:r>
              <w:t xml:space="preserve">Активное оповещение </w:t>
            </w:r>
            <w:r w:rsidR="00DD48A1" w:rsidRPr="005D4C55">
              <w:t xml:space="preserve"> </w:t>
            </w:r>
            <w:r>
              <w:t xml:space="preserve">субъектов </w:t>
            </w:r>
            <w:proofErr w:type="spellStart"/>
            <w:r>
              <w:t>предпринима</w:t>
            </w:r>
            <w:r w:rsidR="00426487">
              <w:t>-</w:t>
            </w:r>
            <w:r>
              <w:t>тельской</w:t>
            </w:r>
            <w:proofErr w:type="spellEnd"/>
            <w:r>
              <w:t xml:space="preserve"> деятельности через СМИ</w:t>
            </w:r>
            <w:r w:rsidR="00DD48A1" w:rsidRPr="005D4C55">
              <w:t xml:space="preserve">, </w:t>
            </w:r>
            <w:r>
              <w:t>сеть</w:t>
            </w:r>
            <w:r w:rsidR="00DD48A1" w:rsidRPr="005D4C55">
              <w:t xml:space="preserve"> «Интернет»</w:t>
            </w:r>
            <w:r>
              <w:t xml:space="preserve">, официальные  сайты </w:t>
            </w:r>
            <w:r w:rsidR="00DD48A1" w:rsidRPr="005D4C55">
              <w:t xml:space="preserve"> о возможности предоставления государственных и муниципальных услуг, оказываемых  на территории района</w:t>
            </w:r>
            <w:r>
              <w:t xml:space="preserve"> и области</w:t>
            </w:r>
            <w:proofErr w:type="gramStart"/>
            <w:r>
              <w:t xml:space="preserve"> </w:t>
            </w:r>
            <w:r w:rsidR="00DD48A1" w:rsidRPr="005D4C55">
              <w:t>,</w:t>
            </w:r>
            <w:proofErr w:type="gramEnd"/>
            <w:r w:rsidR="00DD48A1" w:rsidRPr="005D4C55">
              <w:t xml:space="preserve"> в МФЦ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A1" w:rsidRPr="005D4C55" w:rsidRDefault="00426487" w:rsidP="005D4C55">
            <w:pPr>
              <w:rPr>
                <w:bCs/>
              </w:rPr>
            </w:pPr>
            <w:r>
              <w:rPr>
                <w:bCs/>
              </w:rPr>
              <w:t xml:space="preserve">Субъекты </w:t>
            </w:r>
            <w:proofErr w:type="spellStart"/>
            <w:proofErr w:type="gramStart"/>
            <w:r>
              <w:rPr>
                <w:bCs/>
              </w:rPr>
              <w:t>предпринима-тельства</w:t>
            </w:r>
            <w:proofErr w:type="spellEnd"/>
            <w:proofErr w:type="gramEnd"/>
            <w:r>
              <w:rPr>
                <w:bCs/>
              </w:rPr>
              <w:t xml:space="preserve">  и население рай-она информируются о воз-</w:t>
            </w:r>
            <w:proofErr w:type="spellStart"/>
            <w:r>
              <w:rPr>
                <w:bCs/>
              </w:rPr>
              <w:t>можности</w:t>
            </w:r>
            <w:proofErr w:type="spellEnd"/>
            <w:r>
              <w:rPr>
                <w:bCs/>
              </w:rPr>
              <w:t xml:space="preserve"> предоставления государственных и </w:t>
            </w:r>
            <w:proofErr w:type="spellStart"/>
            <w:r>
              <w:rPr>
                <w:bCs/>
              </w:rPr>
              <w:t>муници-пальных</w:t>
            </w:r>
            <w:proofErr w:type="spellEnd"/>
            <w:r>
              <w:rPr>
                <w:bCs/>
              </w:rPr>
              <w:t xml:space="preserve"> услуг,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 через МФЦ и портал </w:t>
            </w:r>
            <w:proofErr w:type="spellStart"/>
            <w:r>
              <w:rPr>
                <w:bCs/>
              </w:rPr>
              <w:t>госуслуг</w:t>
            </w:r>
            <w:proofErr w:type="spellEnd"/>
            <w:r>
              <w:rPr>
                <w:bCs/>
              </w:rPr>
              <w:t xml:space="preserve">.  С главной страницы </w:t>
            </w:r>
            <w:proofErr w:type="spellStart"/>
            <w:proofErr w:type="gramStart"/>
            <w:r>
              <w:rPr>
                <w:bCs/>
              </w:rPr>
              <w:t>офици-ального</w:t>
            </w:r>
            <w:proofErr w:type="spellEnd"/>
            <w:proofErr w:type="gramEnd"/>
            <w:r>
              <w:rPr>
                <w:bCs/>
              </w:rPr>
              <w:t xml:space="preserve"> сайта </w:t>
            </w:r>
            <w:proofErr w:type="spellStart"/>
            <w:r>
              <w:rPr>
                <w:bCs/>
              </w:rPr>
              <w:t>администра-ции</w:t>
            </w:r>
            <w:proofErr w:type="spellEnd"/>
            <w:r>
              <w:rPr>
                <w:bCs/>
              </w:rPr>
              <w:t xml:space="preserve"> района имеются ссылки – выходы на портал гос. ус-луг,  МФЦ. </w:t>
            </w:r>
            <w:proofErr w:type="gramStart"/>
            <w:r>
              <w:rPr>
                <w:bCs/>
              </w:rPr>
              <w:t>Размещена</w:t>
            </w:r>
            <w:proofErr w:type="gramEnd"/>
            <w:r>
              <w:rPr>
                <w:bCs/>
              </w:rPr>
              <w:t xml:space="preserve"> ин-формация о </w:t>
            </w:r>
            <w:proofErr w:type="spellStart"/>
            <w:r>
              <w:rPr>
                <w:bCs/>
              </w:rPr>
              <w:t>государствен-ных</w:t>
            </w:r>
            <w:proofErr w:type="spellEnd"/>
            <w:r>
              <w:rPr>
                <w:bCs/>
              </w:rPr>
              <w:t xml:space="preserve"> и муниципальных услугах.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A1" w:rsidRDefault="00DD48A1" w:rsidP="00E50383">
            <w:pPr>
              <w:rPr>
                <w:bCs/>
              </w:rPr>
            </w:pPr>
            <w:r w:rsidRPr="005D4C55">
              <w:rPr>
                <w:bCs/>
              </w:rPr>
              <w:t>Наличие баннера на официальном сайте администрации района и информирование населения через интернет</w:t>
            </w:r>
          </w:p>
          <w:p w:rsidR="00D8116C" w:rsidRDefault="00D8116C" w:rsidP="00E50383">
            <w:pPr>
              <w:rPr>
                <w:bCs/>
              </w:rPr>
            </w:pPr>
          </w:p>
          <w:p w:rsidR="00D8116C" w:rsidRPr="005D4C55" w:rsidRDefault="00D8116C" w:rsidP="00E50383">
            <w:pPr>
              <w:rPr>
                <w:bCs/>
              </w:rPr>
            </w:pPr>
            <w:r>
              <w:rPr>
                <w:bCs/>
              </w:rPr>
              <w:t>Доля воспользовавшихся возможностью предоставления гос. и муниципальных услуг через МФЦ, %</w:t>
            </w:r>
          </w:p>
          <w:p w:rsidR="00DD48A1" w:rsidRPr="005D4C55" w:rsidRDefault="00DD48A1" w:rsidP="00E50383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A1" w:rsidRDefault="00DD48A1" w:rsidP="00E50383">
            <w:pPr>
              <w:rPr>
                <w:bCs/>
              </w:rPr>
            </w:pPr>
            <w:r w:rsidRPr="005D4C55">
              <w:rPr>
                <w:bCs/>
              </w:rPr>
              <w:t>Да/нет</w:t>
            </w:r>
          </w:p>
          <w:p w:rsidR="00D8116C" w:rsidRDefault="00D8116C" w:rsidP="00E50383">
            <w:pPr>
              <w:rPr>
                <w:bCs/>
              </w:rPr>
            </w:pPr>
          </w:p>
          <w:p w:rsidR="00D8116C" w:rsidRDefault="00D8116C" w:rsidP="00E50383">
            <w:pPr>
              <w:rPr>
                <w:bCs/>
              </w:rPr>
            </w:pPr>
          </w:p>
          <w:p w:rsidR="00D8116C" w:rsidRDefault="00D8116C" w:rsidP="00E50383">
            <w:pPr>
              <w:rPr>
                <w:bCs/>
              </w:rPr>
            </w:pPr>
          </w:p>
          <w:p w:rsidR="00D8116C" w:rsidRDefault="00D8116C" w:rsidP="00E50383">
            <w:pPr>
              <w:rPr>
                <w:bCs/>
              </w:rPr>
            </w:pPr>
          </w:p>
          <w:p w:rsidR="00D8116C" w:rsidRDefault="00D8116C" w:rsidP="00E50383">
            <w:pPr>
              <w:rPr>
                <w:bCs/>
              </w:rPr>
            </w:pPr>
          </w:p>
          <w:p w:rsidR="00D8116C" w:rsidRPr="005D4C55" w:rsidRDefault="00D8116C" w:rsidP="00E50383">
            <w:pPr>
              <w:rPr>
                <w:bCs/>
              </w:rPr>
            </w:pPr>
            <w:r>
              <w:rPr>
                <w:bCs/>
              </w:rPr>
              <w:t>2016 – 30 %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A1" w:rsidRDefault="00D8116C" w:rsidP="005D4C55">
            <w:pPr>
              <w:rPr>
                <w:bCs/>
              </w:rPr>
            </w:pPr>
            <w:r>
              <w:rPr>
                <w:bCs/>
              </w:rPr>
              <w:t>Да</w:t>
            </w:r>
          </w:p>
          <w:p w:rsidR="00D8116C" w:rsidRDefault="00D8116C" w:rsidP="005D4C55">
            <w:pPr>
              <w:rPr>
                <w:bCs/>
              </w:rPr>
            </w:pPr>
          </w:p>
          <w:p w:rsidR="00D8116C" w:rsidRDefault="00D8116C" w:rsidP="005D4C55">
            <w:pPr>
              <w:rPr>
                <w:bCs/>
              </w:rPr>
            </w:pPr>
          </w:p>
          <w:p w:rsidR="00D8116C" w:rsidRDefault="00D8116C" w:rsidP="005D4C55">
            <w:pPr>
              <w:rPr>
                <w:bCs/>
              </w:rPr>
            </w:pPr>
          </w:p>
          <w:p w:rsidR="00D8116C" w:rsidRDefault="00D8116C" w:rsidP="005D4C55">
            <w:pPr>
              <w:rPr>
                <w:bCs/>
              </w:rPr>
            </w:pPr>
          </w:p>
          <w:p w:rsidR="00D8116C" w:rsidRDefault="00D8116C" w:rsidP="005D4C55">
            <w:pPr>
              <w:rPr>
                <w:bCs/>
              </w:rPr>
            </w:pPr>
          </w:p>
          <w:p w:rsidR="00D8116C" w:rsidRPr="005D4C55" w:rsidRDefault="00426487" w:rsidP="005D4C55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D48A1" w:rsidRPr="005D4C55" w:rsidTr="001D2226">
        <w:trPr>
          <w:gridAfter w:val="5"/>
          <w:wAfter w:w="7001" w:type="dxa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A1" w:rsidRPr="005D4C55" w:rsidRDefault="00BE32B3" w:rsidP="005D4C55">
            <w:pPr>
              <w:rPr>
                <w:bCs/>
              </w:rPr>
            </w:pPr>
            <w:r>
              <w:rPr>
                <w:bCs/>
              </w:rPr>
              <w:t>2.2.3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A1" w:rsidRPr="005D4C55" w:rsidRDefault="00DD48A1" w:rsidP="005D4C55">
            <w:r w:rsidRPr="005D4C55">
              <w:t xml:space="preserve">Внедрение и проведение процедур оценки регулирующего </w:t>
            </w:r>
            <w:r w:rsidRPr="005D4C55">
              <w:lastRenderedPageBreak/>
              <w:t>воздействия (далее - ОРВ) проектов нормативных правовых актов Большемурашкинского муниципального района и экспертизы действующих нормативных правовых актов на предмет развития конкуренции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A1" w:rsidRPr="005D4C55" w:rsidRDefault="00426487" w:rsidP="00E5038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 целях обеспечения возможности учета интересов и мнений </w:t>
            </w:r>
            <w:r>
              <w:rPr>
                <w:bCs/>
              </w:rPr>
              <w:lastRenderedPageBreak/>
              <w:t>социальных групп на стадии подготовки проектов МНПА в течение 2016 года проведена процедура ОРВ по 5 проектам МНПА.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A1" w:rsidRPr="005D4C55" w:rsidRDefault="00D8116C" w:rsidP="00E5038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Доля проектов нормативных актов, по которым проведена ОРВ, от общего количества </w:t>
            </w:r>
            <w:r>
              <w:rPr>
                <w:bCs/>
              </w:rPr>
              <w:lastRenderedPageBreak/>
              <w:t>принятых нормативных актов (для актов, подлежащих ОРВ),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A1" w:rsidRPr="005D4C55" w:rsidRDefault="00D8116C" w:rsidP="005D4C5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2016 – 100 %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1C" w:rsidRDefault="00D8116C" w:rsidP="005D4C55">
            <w:pPr>
              <w:rPr>
                <w:bCs/>
              </w:rPr>
            </w:pPr>
            <w:r>
              <w:rPr>
                <w:bCs/>
              </w:rPr>
              <w:t>2016 – 100 %</w:t>
            </w:r>
            <w:r w:rsidR="00FC3E1C">
              <w:rPr>
                <w:bCs/>
              </w:rPr>
              <w:t xml:space="preserve"> </w:t>
            </w:r>
          </w:p>
          <w:p w:rsidR="00DD48A1" w:rsidRPr="005D4C55" w:rsidRDefault="00FC3E1C" w:rsidP="005D4C55">
            <w:pPr>
              <w:rPr>
                <w:bCs/>
              </w:rPr>
            </w:pPr>
            <w:r>
              <w:rPr>
                <w:bCs/>
              </w:rPr>
              <w:t xml:space="preserve">  (5 из 5)</w:t>
            </w:r>
          </w:p>
        </w:tc>
      </w:tr>
      <w:tr w:rsidR="00DD48A1" w:rsidRPr="005D4C55" w:rsidTr="001D222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5"/>
          <w:wAfter w:w="7001" w:type="dxa"/>
          <w:trHeight w:val="174"/>
        </w:trPr>
        <w:tc>
          <w:tcPr>
            <w:tcW w:w="997" w:type="dxa"/>
            <w:shd w:val="clear" w:color="auto" w:fill="auto"/>
          </w:tcPr>
          <w:p w:rsidR="00DD48A1" w:rsidRPr="005D4C55" w:rsidRDefault="00DD48A1" w:rsidP="005D4C55">
            <w:pPr>
              <w:rPr>
                <w:b/>
                <w:i/>
              </w:rPr>
            </w:pPr>
          </w:p>
        </w:tc>
        <w:tc>
          <w:tcPr>
            <w:tcW w:w="14183" w:type="dxa"/>
            <w:gridSpan w:val="6"/>
          </w:tcPr>
          <w:p w:rsidR="00DD48A1" w:rsidRPr="005D4C55" w:rsidRDefault="00DD48A1" w:rsidP="005D4C55">
            <w:pPr>
              <w:rPr>
                <w:b/>
                <w:i/>
              </w:rPr>
            </w:pPr>
            <w:r w:rsidRPr="005D4C55">
              <w:rPr>
                <w:b/>
                <w:i/>
              </w:rPr>
              <w:t xml:space="preserve">Мероприятия, направленные на совершенствование процессов управления объектами муниципальной собственности, </w:t>
            </w:r>
          </w:p>
          <w:p w:rsidR="00DD48A1" w:rsidRPr="005D4C55" w:rsidRDefault="00DD48A1" w:rsidP="005D4C55">
            <w:pPr>
              <w:rPr>
                <w:b/>
                <w:i/>
              </w:rPr>
            </w:pPr>
            <w:r w:rsidRPr="005D4C55">
              <w:rPr>
                <w:b/>
                <w:i/>
              </w:rPr>
              <w:t>а также ограничение влияния муниципальных предприятий на конкуренцию</w:t>
            </w:r>
          </w:p>
        </w:tc>
      </w:tr>
      <w:tr w:rsidR="000A69DB" w:rsidRPr="006E3222" w:rsidTr="006E32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5"/>
          <w:wAfter w:w="7001" w:type="dxa"/>
          <w:trHeight w:val="174"/>
        </w:trPr>
        <w:tc>
          <w:tcPr>
            <w:tcW w:w="997" w:type="dxa"/>
            <w:shd w:val="clear" w:color="auto" w:fill="auto"/>
          </w:tcPr>
          <w:p w:rsidR="000A69DB" w:rsidRPr="006E3222" w:rsidRDefault="000A69DB" w:rsidP="000A69DB">
            <w:r w:rsidRPr="006E3222">
              <w:t>2.3.2.</w:t>
            </w:r>
          </w:p>
        </w:tc>
        <w:tc>
          <w:tcPr>
            <w:tcW w:w="3118" w:type="dxa"/>
          </w:tcPr>
          <w:p w:rsidR="000A69DB" w:rsidRPr="000A69DB" w:rsidRDefault="000A69DB" w:rsidP="000A69DB">
            <w:r w:rsidRPr="000A69DB"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0A69DB" w:rsidRPr="000A69DB" w:rsidRDefault="000A69DB" w:rsidP="000A69DB">
            <w:r w:rsidRPr="000A69DB">
              <w:t>- ликвидация убыточных предприятий;</w:t>
            </w:r>
          </w:p>
          <w:p w:rsidR="000A69DB" w:rsidRPr="006E3222" w:rsidRDefault="000A69DB" w:rsidP="000A69DB">
            <w:r w:rsidRPr="000A69DB"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119" w:type="dxa"/>
          </w:tcPr>
          <w:p w:rsidR="000A69DB" w:rsidRPr="000A69DB" w:rsidRDefault="000A69DB" w:rsidP="000A69DB">
            <w:pPr>
              <w:widowControl/>
              <w:suppressAutoHyphens w:val="0"/>
              <w:ind w:firstLine="567"/>
              <w:contextualSpacing/>
              <w:jc w:val="both"/>
              <w:rPr>
                <w:rFonts w:eastAsia="Times New Roman" w:cs="Times New Roman"/>
                <w:color w:val="0D0D0D"/>
                <w:kern w:val="0"/>
                <w:sz w:val="18"/>
                <w:szCs w:val="18"/>
                <w:lang w:eastAsia="ru-RU" w:bidi="ar-SA"/>
              </w:rPr>
            </w:pPr>
            <w:r w:rsidRPr="000A69DB">
              <w:rPr>
                <w:rFonts w:eastAsia="Times New Roman" w:cs="Times New Roman"/>
                <w:color w:val="0D0D0D"/>
                <w:kern w:val="0"/>
                <w:sz w:val="18"/>
                <w:szCs w:val="18"/>
                <w:lang w:eastAsia="ru-RU" w:bidi="ar-SA"/>
              </w:rPr>
              <w:t>В 2016 году были проведены плановые мероприятия по повышению эффективности деятельности предприятий, учредителем которых является Большемурашкинский район:</w:t>
            </w:r>
          </w:p>
          <w:p w:rsidR="000A69DB" w:rsidRPr="000A69DB" w:rsidRDefault="000A69DB" w:rsidP="000A69DB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A69DB">
              <w:rPr>
                <w:rFonts w:eastAsia="Times New Roman" w:cs="Times New Roman"/>
                <w:color w:val="0D0D0D"/>
                <w:kern w:val="0"/>
                <w:sz w:val="18"/>
                <w:szCs w:val="18"/>
                <w:lang w:eastAsia="ru-RU" w:bidi="ar-SA"/>
              </w:rPr>
              <w:t>1. Рассмотрены и утверждены отчеты</w:t>
            </w:r>
            <w:r w:rsidRPr="000A69D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руководителей МУП Большемурашкинского района  за 2015 год.</w:t>
            </w:r>
          </w:p>
          <w:p w:rsidR="000A69DB" w:rsidRPr="000A69DB" w:rsidRDefault="000A69DB" w:rsidP="000A69DB">
            <w:pPr>
              <w:widowControl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0A69DB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t xml:space="preserve">2. МУП, допускающим просроченную дебиторскую задолженность, рекомендовано принять активные меры по взиманию просроченной дебиторской </w:t>
            </w:r>
            <w:r w:rsidRPr="000A69DB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br/>
              <w:t xml:space="preserve">задолженности, включая  претензионную  работу и исковые процедуры.                                                                                                                </w:t>
            </w:r>
          </w:p>
          <w:p w:rsidR="000A69DB" w:rsidRPr="000A69DB" w:rsidRDefault="000A69DB" w:rsidP="000A69DB">
            <w:pPr>
              <w:widowControl/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0A69DB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t>3. Рядом предприятий подготовлены и представлены в администрацию района предложения по улучшению финансово-экономического состояния и повышению эффективности деятельности с программой действий на</w:t>
            </w:r>
            <w:r w:rsidRPr="000A69DB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 w:rsidRPr="000A69DB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t>ближайшую перспективу.</w:t>
            </w:r>
            <w:r w:rsidRPr="000A69DB">
              <w:rPr>
                <w:rFonts w:eastAsia="Times New Roman" w:cs="Times New Roman"/>
                <w:kern w:val="0"/>
                <w:lang w:bidi="ar-SA"/>
              </w:rPr>
              <w:t xml:space="preserve">               </w:t>
            </w:r>
          </w:p>
          <w:p w:rsidR="000A69DB" w:rsidRPr="000A69DB" w:rsidRDefault="000A69DB" w:rsidP="000A69DB">
            <w:pPr>
              <w:widowControl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0A69DB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t xml:space="preserve">4. Проведен анализ и оценка критериев социальной и бюджетной эффективности деятельности за 2015 год предприятий, учредителем которых является администрация Большемурашкинского муниципального района. </w:t>
            </w:r>
          </w:p>
          <w:p w:rsidR="000A69DB" w:rsidRPr="000A69DB" w:rsidRDefault="000A69DB" w:rsidP="000A69DB">
            <w:pPr>
              <w:widowControl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0A69DB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t xml:space="preserve">5. Принято постановление администрации района  о сохранении в составе муниципальной </w:t>
            </w:r>
            <w:r w:rsidRPr="000A69DB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lastRenderedPageBreak/>
              <w:t xml:space="preserve">собственности  </w:t>
            </w:r>
            <w:proofErr w:type="spellStart"/>
            <w:r w:rsidRPr="000A69DB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t>Большемурашкин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t>-</w:t>
            </w:r>
            <w:r w:rsidRPr="000A69DB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t>ского</w:t>
            </w:r>
            <w:proofErr w:type="spellEnd"/>
            <w:r w:rsidRPr="000A69DB"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  <w:t xml:space="preserve"> муниципального  района муниципальных предприятий района.</w:t>
            </w:r>
          </w:p>
          <w:p w:rsidR="000A69DB" w:rsidRPr="006E3222" w:rsidRDefault="000A69DB" w:rsidP="000A69DB">
            <w:r w:rsidRPr="000A69DB">
              <w:rPr>
                <w:rFonts w:eastAsia="Times New Roman" w:cs="Times New Roman"/>
                <w:color w:val="0D0D0D"/>
                <w:kern w:val="0"/>
                <w:sz w:val="18"/>
                <w:szCs w:val="18"/>
                <w:lang w:bidi="ar-SA"/>
              </w:rPr>
              <w:t>В соответствии с установленным порядком итоги деятельности предприятий за 2016 год будут рассмотрены  в 2017 году в сроки, установленные для предоставления годовой бухгалтерской отчетности.</w:t>
            </w:r>
          </w:p>
        </w:tc>
        <w:tc>
          <w:tcPr>
            <w:tcW w:w="3402" w:type="dxa"/>
          </w:tcPr>
          <w:p w:rsidR="000A69DB" w:rsidRPr="000A69DB" w:rsidRDefault="000A69DB" w:rsidP="000A69DB">
            <w:r w:rsidRPr="000A69DB">
              <w:lastRenderedPageBreak/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2409" w:type="dxa"/>
          </w:tcPr>
          <w:p w:rsidR="000A69DB" w:rsidRPr="000A69DB" w:rsidRDefault="000A69DB" w:rsidP="000A69DB"/>
          <w:p w:rsidR="000A69DB" w:rsidRPr="000A69DB" w:rsidRDefault="000A69DB" w:rsidP="000A69DB">
            <w:pPr>
              <w:jc w:val="center"/>
            </w:pPr>
            <w:r>
              <w:t xml:space="preserve">2016 - </w:t>
            </w:r>
            <w:r w:rsidRPr="000A69DB">
              <w:t>76 %</w:t>
            </w:r>
          </w:p>
        </w:tc>
        <w:tc>
          <w:tcPr>
            <w:tcW w:w="2135" w:type="dxa"/>
            <w:gridSpan w:val="2"/>
          </w:tcPr>
          <w:p w:rsidR="000A69DB" w:rsidRPr="000A69DB" w:rsidRDefault="000A69DB" w:rsidP="000A69DB">
            <w:pPr>
              <w:jc w:val="center"/>
            </w:pPr>
          </w:p>
          <w:p w:rsidR="000A69DB" w:rsidRPr="000A69DB" w:rsidRDefault="000A69DB" w:rsidP="000A69DB">
            <w:pPr>
              <w:jc w:val="center"/>
            </w:pPr>
            <w:r>
              <w:t xml:space="preserve">2016 - </w:t>
            </w:r>
            <w:r w:rsidRPr="000A69DB">
              <w:t>83,3%</w:t>
            </w:r>
          </w:p>
        </w:tc>
      </w:tr>
      <w:tr w:rsidR="000A69DB" w:rsidRPr="006E3222" w:rsidTr="006E32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5"/>
          <w:wAfter w:w="7001" w:type="dxa"/>
          <w:trHeight w:val="174"/>
        </w:trPr>
        <w:tc>
          <w:tcPr>
            <w:tcW w:w="997" w:type="dxa"/>
            <w:shd w:val="clear" w:color="auto" w:fill="auto"/>
          </w:tcPr>
          <w:p w:rsidR="000A69DB" w:rsidRPr="006E3222" w:rsidRDefault="000A69DB" w:rsidP="000A69DB">
            <w:r>
              <w:lastRenderedPageBreak/>
              <w:t>2.3.6.</w:t>
            </w:r>
          </w:p>
        </w:tc>
        <w:tc>
          <w:tcPr>
            <w:tcW w:w="3118" w:type="dxa"/>
          </w:tcPr>
          <w:p w:rsidR="000A69DB" w:rsidRPr="000A69DB" w:rsidRDefault="000A69DB" w:rsidP="000A69DB">
            <w:pPr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</w:t>
            </w:r>
          </w:p>
          <w:p w:rsidR="000A69DB" w:rsidRPr="000A69DB" w:rsidRDefault="000A69DB" w:rsidP="000A69DB">
            <w:pPr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 xml:space="preserve">муниципальными некоммерческими организациями, осуществляющими </w:t>
            </w:r>
          </w:p>
          <w:p w:rsidR="000A69DB" w:rsidRPr="000A69DB" w:rsidRDefault="000A69DB" w:rsidP="000A69DB">
            <w:pPr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 xml:space="preserve">предпринимательскую деятельность, в котором содержатся в том числе </w:t>
            </w:r>
          </w:p>
          <w:p w:rsidR="000A69DB" w:rsidRPr="000A69DB" w:rsidRDefault="000A69DB" w:rsidP="000A69DB">
            <w:pPr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 xml:space="preserve">ключевые показатели эффективности деятельности, целевые показатели </w:t>
            </w:r>
          </w:p>
          <w:p w:rsidR="000A69DB" w:rsidRPr="000A69DB" w:rsidRDefault="000A69DB" w:rsidP="000A69DB">
            <w:pPr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 xml:space="preserve">доли муниципального участия (сектора) в  </w:t>
            </w:r>
            <w:proofErr w:type="gramStart"/>
            <w:r w:rsidRPr="000A69DB">
              <w:rPr>
                <w:sz w:val="22"/>
                <w:szCs w:val="22"/>
              </w:rPr>
              <w:t>различных</w:t>
            </w:r>
            <w:proofErr w:type="gramEnd"/>
            <w:r w:rsidRPr="000A69DB">
              <w:rPr>
                <w:sz w:val="22"/>
                <w:szCs w:val="22"/>
              </w:rPr>
              <w:t xml:space="preserve"> </w:t>
            </w:r>
          </w:p>
          <w:p w:rsidR="000A69DB" w:rsidRPr="000A69DB" w:rsidRDefault="000A69DB" w:rsidP="000A69DB">
            <w:proofErr w:type="gramStart"/>
            <w:r w:rsidRPr="000A69DB">
              <w:rPr>
                <w:sz w:val="22"/>
                <w:szCs w:val="22"/>
              </w:rPr>
              <w:t>отраслях</w:t>
            </w:r>
            <w:proofErr w:type="gramEnd"/>
            <w:r w:rsidRPr="000A69DB">
              <w:rPr>
                <w:sz w:val="22"/>
                <w:szCs w:val="22"/>
              </w:rPr>
              <w:t xml:space="preserve"> экономики.</w:t>
            </w:r>
          </w:p>
        </w:tc>
        <w:tc>
          <w:tcPr>
            <w:tcW w:w="3119" w:type="dxa"/>
          </w:tcPr>
          <w:p w:rsidR="000A69DB" w:rsidRPr="000A69DB" w:rsidRDefault="000A69DB" w:rsidP="000A69DB">
            <w:pPr>
              <w:jc w:val="center"/>
              <w:rPr>
                <w:sz w:val="20"/>
                <w:szCs w:val="20"/>
              </w:rPr>
            </w:pPr>
            <w:r w:rsidRPr="000A69DB">
              <w:rPr>
                <w:sz w:val="20"/>
                <w:szCs w:val="20"/>
              </w:rPr>
              <w:t>Действуют постановления администрации Большемурашкинского района:</w:t>
            </w:r>
          </w:p>
          <w:p w:rsidR="000A69DB" w:rsidRPr="000A69DB" w:rsidRDefault="000A69DB" w:rsidP="000A69DB">
            <w:pPr>
              <w:jc w:val="both"/>
              <w:rPr>
                <w:sz w:val="20"/>
                <w:szCs w:val="20"/>
              </w:rPr>
            </w:pPr>
            <w:r w:rsidRPr="000A69DB">
              <w:rPr>
                <w:sz w:val="20"/>
                <w:szCs w:val="20"/>
              </w:rPr>
              <w:t xml:space="preserve">- от 29.07.2009 № 272 «Об усилении </w:t>
            </w:r>
            <w:proofErr w:type="gramStart"/>
            <w:r w:rsidRPr="000A69DB">
              <w:rPr>
                <w:sz w:val="20"/>
                <w:szCs w:val="20"/>
              </w:rPr>
              <w:t>контроля за</w:t>
            </w:r>
            <w:proofErr w:type="gramEnd"/>
            <w:r w:rsidRPr="000A69DB">
              <w:rPr>
                <w:sz w:val="20"/>
                <w:szCs w:val="20"/>
              </w:rPr>
              <w:t xml:space="preserve"> финансово-хозяйственной деятельностью муниципальных унитарных предприятий Большемурашкинского муниципального района», </w:t>
            </w:r>
          </w:p>
          <w:p w:rsidR="000A69DB" w:rsidRPr="000A69DB" w:rsidRDefault="000A69DB" w:rsidP="000A69DB">
            <w:pPr>
              <w:jc w:val="both"/>
              <w:rPr>
                <w:sz w:val="20"/>
                <w:szCs w:val="20"/>
              </w:rPr>
            </w:pPr>
            <w:r w:rsidRPr="000A69DB">
              <w:rPr>
                <w:sz w:val="20"/>
                <w:szCs w:val="20"/>
              </w:rPr>
              <w:t>- от 18.02.2010 № 96 «Об утверждении Порядка предоставления отчётности о деятельности и долговых обязательствах муниципальных унитарных предприятий…» (в редакции от 17.12.2014 № 964),</w:t>
            </w:r>
          </w:p>
          <w:p w:rsidR="000A69DB" w:rsidRPr="000A69DB" w:rsidRDefault="000A69DB" w:rsidP="000A69DB">
            <w:pPr>
              <w:jc w:val="both"/>
            </w:pPr>
            <w:r w:rsidRPr="000A69DB">
              <w:rPr>
                <w:sz w:val="20"/>
                <w:szCs w:val="20"/>
              </w:rPr>
              <w:t xml:space="preserve">- от 05.04.2011 № 201 «Об утверждении положения о системе критериев для сохранения муниципальных унитарных предприятий и организаций, доли уставного капитала в которых принадлежат </w:t>
            </w:r>
            <w:proofErr w:type="spellStart"/>
            <w:r w:rsidRPr="000A69DB">
              <w:rPr>
                <w:sz w:val="20"/>
                <w:szCs w:val="20"/>
              </w:rPr>
              <w:t>Большемурашкинскому</w:t>
            </w:r>
            <w:proofErr w:type="spellEnd"/>
            <w:r w:rsidRPr="000A69DB">
              <w:rPr>
                <w:sz w:val="20"/>
                <w:szCs w:val="20"/>
              </w:rPr>
              <w:t xml:space="preserve"> муниципальному району, на основе оценки бюджетной и социальной эффективности»</w:t>
            </w:r>
            <w:r w:rsidRPr="000A69DB">
              <w:t xml:space="preserve"> </w:t>
            </w:r>
          </w:p>
        </w:tc>
        <w:tc>
          <w:tcPr>
            <w:tcW w:w="3402" w:type="dxa"/>
          </w:tcPr>
          <w:p w:rsidR="000A69DB" w:rsidRPr="000A69DB" w:rsidRDefault="000A69DB" w:rsidP="000A69DB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A69DB">
              <w:rPr>
                <w:lang w:eastAsia="ru-RU"/>
              </w:rPr>
              <w:t>Правовой акт органов местного самоуправления, ед.</w:t>
            </w:r>
          </w:p>
          <w:p w:rsidR="000A69DB" w:rsidRPr="000A69DB" w:rsidRDefault="000A69DB" w:rsidP="000A69DB"/>
          <w:p w:rsidR="000A69DB" w:rsidRPr="000A69DB" w:rsidRDefault="000A69DB" w:rsidP="000A69DB"/>
        </w:tc>
        <w:tc>
          <w:tcPr>
            <w:tcW w:w="2409" w:type="dxa"/>
          </w:tcPr>
          <w:p w:rsidR="000A69DB" w:rsidRPr="000A69DB" w:rsidRDefault="000A69DB" w:rsidP="000A69DB">
            <w:pPr>
              <w:jc w:val="center"/>
            </w:pPr>
            <w:r w:rsidRPr="000A69DB">
              <w:t>3</w:t>
            </w:r>
          </w:p>
        </w:tc>
        <w:tc>
          <w:tcPr>
            <w:tcW w:w="2135" w:type="dxa"/>
            <w:gridSpan w:val="2"/>
          </w:tcPr>
          <w:p w:rsidR="000A69DB" w:rsidRPr="000A69DB" w:rsidRDefault="000A69DB" w:rsidP="000A69DB">
            <w:pPr>
              <w:jc w:val="center"/>
            </w:pPr>
            <w:r w:rsidRPr="000A69DB">
              <w:t>3</w:t>
            </w:r>
          </w:p>
        </w:tc>
      </w:tr>
      <w:tr w:rsidR="000A69DB" w:rsidRPr="006E3222" w:rsidTr="006E32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5"/>
          <w:wAfter w:w="7001" w:type="dxa"/>
          <w:trHeight w:val="174"/>
        </w:trPr>
        <w:tc>
          <w:tcPr>
            <w:tcW w:w="997" w:type="dxa"/>
            <w:shd w:val="clear" w:color="auto" w:fill="auto"/>
          </w:tcPr>
          <w:p w:rsidR="000A69DB" w:rsidRDefault="000A69DB" w:rsidP="000A69DB">
            <w:r>
              <w:t>2.3.8.</w:t>
            </w:r>
          </w:p>
        </w:tc>
        <w:tc>
          <w:tcPr>
            <w:tcW w:w="3118" w:type="dxa"/>
          </w:tcPr>
          <w:p w:rsidR="000A69DB" w:rsidRPr="000A69DB" w:rsidRDefault="000A69DB" w:rsidP="000A69DB">
            <w:pPr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>Разработка, утверждение и реализация плана приватизации муниципального имущества.</w:t>
            </w:r>
          </w:p>
        </w:tc>
        <w:tc>
          <w:tcPr>
            <w:tcW w:w="3119" w:type="dxa"/>
          </w:tcPr>
          <w:p w:rsidR="000A69DB" w:rsidRPr="000A69DB" w:rsidRDefault="000A69DB" w:rsidP="000A69DB">
            <w:pPr>
              <w:jc w:val="center"/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 xml:space="preserve">решение Земского собрания района от 27.10.2015 № 62 «Об  утверждении прогнозного плана приватизации муниципального имущества Большемурашкинского муниципального района на </w:t>
            </w:r>
            <w:r w:rsidRPr="000A69DB">
              <w:rPr>
                <w:sz w:val="22"/>
                <w:szCs w:val="22"/>
              </w:rPr>
              <w:lastRenderedPageBreak/>
              <w:t>2015-2016 годы».</w:t>
            </w:r>
          </w:p>
          <w:p w:rsidR="000A69DB" w:rsidRPr="000A69DB" w:rsidRDefault="000A69DB" w:rsidP="000A69DB">
            <w:pPr>
              <w:jc w:val="center"/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 xml:space="preserve"> В настоящее время прогнозный план выполнен.</w:t>
            </w:r>
          </w:p>
        </w:tc>
        <w:tc>
          <w:tcPr>
            <w:tcW w:w="3402" w:type="dxa"/>
          </w:tcPr>
          <w:p w:rsidR="000A69DB" w:rsidRPr="000A69DB" w:rsidRDefault="000A69DB" w:rsidP="000A69DB">
            <w:r w:rsidRPr="000A69DB">
              <w:lastRenderedPageBreak/>
              <w:t>Муниципальный правовой акт, ед.</w:t>
            </w:r>
          </w:p>
        </w:tc>
        <w:tc>
          <w:tcPr>
            <w:tcW w:w="2409" w:type="dxa"/>
          </w:tcPr>
          <w:p w:rsidR="000A69DB" w:rsidRPr="000A69DB" w:rsidRDefault="000A69DB" w:rsidP="000A69DB">
            <w:pPr>
              <w:jc w:val="center"/>
            </w:pPr>
            <w:r w:rsidRPr="000A69DB">
              <w:t>1</w:t>
            </w:r>
          </w:p>
        </w:tc>
        <w:tc>
          <w:tcPr>
            <w:tcW w:w="2135" w:type="dxa"/>
            <w:gridSpan w:val="2"/>
          </w:tcPr>
          <w:p w:rsidR="000A69DB" w:rsidRPr="000A69DB" w:rsidRDefault="000A69DB" w:rsidP="000A69DB">
            <w:pPr>
              <w:jc w:val="center"/>
            </w:pPr>
            <w:r w:rsidRPr="000A69DB">
              <w:t>1</w:t>
            </w:r>
          </w:p>
        </w:tc>
      </w:tr>
      <w:tr w:rsidR="000A69DB" w:rsidRPr="006E3222" w:rsidTr="006E32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5"/>
          <w:wAfter w:w="7001" w:type="dxa"/>
          <w:trHeight w:val="174"/>
        </w:trPr>
        <w:tc>
          <w:tcPr>
            <w:tcW w:w="997" w:type="dxa"/>
            <w:shd w:val="clear" w:color="auto" w:fill="auto"/>
          </w:tcPr>
          <w:p w:rsidR="000A69DB" w:rsidRDefault="000A69DB" w:rsidP="000A69DB">
            <w:r>
              <w:lastRenderedPageBreak/>
              <w:t>2.3.10.</w:t>
            </w:r>
          </w:p>
        </w:tc>
        <w:tc>
          <w:tcPr>
            <w:tcW w:w="3118" w:type="dxa"/>
          </w:tcPr>
          <w:p w:rsidR="000A69DB" w:rsidRPr="000A69DB" w:rsidRDefault="000A69DB" w:rsidP="000A69DB">
            <w:pPr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>Проведение хозяйствующими субъектами,  доля участия муниципальных образований  в которых составляет 50 и более процентов, публичных торгов или иных конкурентных процедур при реализации имущества.</w:t>
            </w:r>
          </w:p>
          <w:p w:rsidR="000A69DB" w:rsidRPr="000A69DB" w:rsidRDefault="000A69DB" w:rsidP="000A69D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A69DB" w:rsidRPr="000A69DB" w:rsidRDefault="000A69DB" w:rsidP="000A69DB">
            <w:pPr>
              <w:jc w:val="center"/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>Предусмотрено решением Земского собрания Большемурашкинского муниципального  района от 26.12.2011 № 84 «Об утверждении Положения об осуществлении права муниципальной собственности Большемурашкинского муниципального района Нижегородской области»</w:t>
            </w:r>
          </w:p>
          <w:p w:rsidR="000A69DB" w:rsidRPr="000A69DB" w:rsidRDefault="000A69DB" w:rsidP="000A69DB">
            <w:pPr>
              <w:jc w:val="center"/>
              <w:rPr>
                <w:sz w:val="22"/>
                <w:szCs w:val="22"/>
              </w:rPr>
            </w:pPr>
          </w:p>
          <w:p w:rsidR="000A69DB" w:rsidRPr="000A69DB" w:rsidRDefault="000A69DB" w:rsidP="000A69DB">
            <w:pPr>
              <w:jc w:val="center"/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 xml:space="preserve">Реализация муниципального имущества района </w:t>
            </w:r>
            <w:r w:rsidRPr="000A69DB">
              <w:rPr>
                <w:sz w:val="22"/>
                <w:szCs w:val="22"/>
                <w:lang w:eastAsia="ru-RU"/>
              </w:rPr>
              <w:t xml:space="preserve"> хозяйствующими субъектами</w:t>
            </w:r>
            <w:r w:rsidRPr="000A69DB">
              <w:rPr>
                <w:sz w:val="22"/>
                <w:szCs w:val="22"/>
              </w:rPr>
              <w:t xml:space="preserve">  течение 2016 не осуществлялась</w:t>
            </w:r>
          </w:p>
        </w:tc>
        <w:tc>
          <w:tcPr>
            <w:tcW w:w="3402" w:type="dxa"/>
          </w:tcPr>
          <w:p w:rsidR="000A69DB" w:rsidRPr="000A69DB" w:rsidRDefault="000A69DB" w:rsidP="000A69DB">
            <w:pPr>
              <w:rPr>
                <w:lang w:eastAsia="ru-RU"/>
              </w:rPr>
            </w:pPr>
            <w:r w:rsidRPr="000A69DB">
              <w:rPr>
                <w:lang w:eastAsia="ru-RU"/>
              </w:rPr>
              <w:t xml:space="preserve">Реализация имущества хозяйствующими субъектами,  доля участия муниципальных образований в которых составляет 50 и более процентов, на основе публичных торгов или иных конкурентных процедур.  </w:t>
            </w:r>
          </w:p>
        </w:tc>
        <w:tc>
          <w:tcPr>
            <w:tcW w:w="2409" w:type="dxa"/>
          </w:tcPr>
          <w:p w:rsidR="000A69DB" w:rsidRPr="000A69DB" w:rsidRDefault="000A69DB" w:rsidP="000A69DB">
            <w:pPr>
              <w:jc w:val="center"/>
            </w:pPr>
            <w:r w:rsidRPr="000A69DB">
              <w:t>-</w:t>
            </w:r>
          </w:p>
        </w:tc>
        <w:tc>
          <w:tcPr>
            <w:tcW w:w="2135" w:type="dxa"/>
            <w:gridSpan w:val="2"/>
          </w:tcPr>
          <w:p w:rsidR="000A69DB" w:rsidRPr="000A69DB" w:rsidRDefault="000A69DB" w:rsidP="000A69DB">
            <w:pPr>
              <w:jc w:val="center"/>
            </w:pPr>
            <w:r w:rsidRPr="000A69DB">
              <w:t>-</w:t>
            </w:r>
          </w:p>
        </w:tc>
      </w:tr>
      <w:tr w:rsidR="000A69DB" w:rsidRPr="006E3222" w:rsidTr="006E32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5"/>
          <w:wAfter w:w="7001" w:type="dxa"/>
          <w:trHeight w:val="174"/>
        </w:trPr>
        <w:tc>
          <w:tcPr>
            <w:tcW w:w="997" w:type="dxa"/>
            <w:shd w:val="clear" w:color="auto" w:fill="auto"/>
          </w:tcPr>
          <w:p w:rsidR="000A69DB" w:rsidRDefault="000A69DB" w:rsidP="000A69DB">
            <w:r>
              <w:t>2.3.12.</w:t>
            </w:r>
          </w:p>
        </w:tc>
        <w:tc>
          <w:tcPr>
            <w:tcW w:w="3118" w:type="dxa"/>
          </w:tcPr>
          <w:p w:rsidR="000A69DB" w:rsidRPr="000A69DB" w:rsidRDefault="000A69DB" w:rsidP="000A69DB">
            <w:pPr>
              <w:rPr>
                <w:sz w:val="22"/>
                <w:szCs w:val="22"/>
              </w:rPr>
            </w:pPr>
            <w:proofErr w:type="gramStart"/>
            <w:r w:rsidRPr="000A69DB">
              <w:rPr>
                <w:sz w:val="22"/>
                <w:szCs w:val="22"/>
              </w:rPr>
              <w:t xml:space="preserve">Учет в конкурсной документации условий, по которым хозяйствующие </w:t>
            </w:r>
            <w:proofErr w:type="gramEnd"/>
          </w:p>
          <w:p w:rsidR="000A69DB" w:rsidRPr="000A69DB" w:rsidRDefault="000A69DB" w:rsidP="000A69DB">
            <w:pPr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 xml:space="preserve">субъекты при допуске к участию в закупках для обеспечения </w:t>
            </w:r>
          </w:p>
          <w:p w:rsidR="000A69DB" w:rsidRPr="000A69DB" w:rsidRDefault="000A69DB" w:rsidP="000A69DB">
            <w:pPr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 xml:space="preserve">муниципальных нужд принимают участие </w:t>
            </w:r>
            <w:proofErr w:type="gramStart"/>
            <w:r w:rsidRPr="000A69DB">
              <w:rPr>
                <w:sz w:val="22"/>
                <w:szCs w:val="22"/>
              </w:rPr>
              <w:t>в</w:t>
            </w:r>
            <w:proofErr w:type="gramEnd"/>
            <w:r w:rsidRPr="000A69DB">
              <w:rPr>
                <w:sz w:val="22"/>
                <w:szCs w:val="22"/>
              </w:rPr>
              <w:t xml:space="preserve"> указанных </w:t>
            </w:r>
          </w:p>
          <w:p w:rsidR="000A69DB" w:rsidRPr="000A69DB" w:rsidRDefault="000A69DB" w:rsidP="000A69DB">
            <w:pPr>
              <w:rPr>
                <w:sz w:val="22"/>
                <w:szCs w:val="22"/>
              </w:rPr>
            </w:pPr>
            <w:proofErr w:type="gramStart"/>
            <w:r w:rsidRPr="000A69DB">
              <w:rPr>
                <w:sz w:val="22"/>
                <w:szCs w:val="22"/>
              </w:rPr>
              <w:t>закупках</w:t>
            </w:r>
            <w:proofErr w:type="gramEnd"/>
            <w:r w:rsidRPr="000A69DB">
              <w:rPr>
                <w:sz w:val="22"/>
                <w:szCs w:val="22"/>
              </w:rPr>
              <w:t xml:space="preserve"> на равных условиях с иными хозяйствующими субъектами</w:t>
            </w:r>
          </w:p>
        </w:tc>
        <w:tc>
          <w:tcPr>
            <w:tcW w:w="3119" w:type="dxa"/>
          </w:tcPr>
          <w:p w:rsidR="000A69DB" w:rsidRPr="000A69DB" w:rsidRDefault="000A69DB" w:rsidP="000A69DB">
            <w:pPr>
              <w:jc w:val="center"/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>Данные хозяйствующие субъекты участвуют в закупках для обеспечения муниципальных нужд на ровных условиях с иными хозяйствующими субъектами.</w:t>
            </w:r>
          </w:p>
        </w:tc>
        <w:tc>
          <w:tcPr>
            <w:tcW w:w="3402" w:type="dxa"/>
          </w:tcPr>
          <w:p w:rsidR="000A69DB" w:rsidRPr="000A69DB" w:rsidRDefault="000A69DB" w:rsidP="000A69DB">
            <w:pPr>
              <w:rPr>
                <w:sz w:val="22"/>
                <w:szCs w:val="22"/>
              </w:rPr>
            </w:pPr>
            <w:r w:rsidRPr="000A69DB">
              <w:rPr>
                <w:sz w:val="22"/>
                <w:szCs w:val="22"/>
              </w:rPr>
              <w:t xml:space="preserve">Рекомендации по увеличению доли конкурентных процедур, согласно которым хозяйствующие субъекты, доля участия муниципального образования  </w:t>
            </w:r>
          </w:p>
          <w:p w:rsidR="000A69DB" w:rsidRPr="000A69DB" w:rsidRDefault="000A69DB" w:rsidP="000A69DB">
            <w:pPr>
              <w:rPr>
                <w:sz w:val="22"/>
                <w:szCs w:val="22"/>
              </w:rPr>
            </w:pPr>
            <w:proofErr w:type="gramStart"/>
            <w:r w:rsidRPr="000A69DB">
              <w:rPr>
                <w:sz w:val="22"/>
                <w:szCs w:val="22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субъектами.</w:t>
            </w:r>
            <w:proofErr w:type="gramEnd"/>
          </w:p>
        </w:tc>
        <w:tc>
          <w:tcPr>
            <w:tcW w:w="2409" w:type="dxa"/>
          </w:tcPr>
          <w:p w:rsidR="000A69DB" w:rsidRPr="000A69DB" w:rsidRDefault="000A69DB" w:rsidP="000A69DB">
            <w:pPr>
              <w:jc w:val="center"/>
            </w:pPr>
            <w:r w:rsidRPr="000A69DB">
              <w:t>-</w:t>
            </w:r>
          </w:p>
        </w:tc>
        <w:tc>
          <w:tcPr>
            <w:tcW w:w="2135" w:type="dxa"/>
            <w:gridSpan w:val="2"/>
          </w:tcPr>
          <w:p w:rsidR="000A69DB" w:rsidRPr="000A69DB" w:rsidRDefault="000A69DB" w:rsidP="000A69DB">
            <w:pPr>
              <w:jc w:val="center"/>
            </w:pPr>
            <w:r w:rsidRPr="000A69DB">
              <w:t>-</w:t>
            </w:r>
          </w:p>
        </w:tc>
      </w:tr>
      <w:tr w:rsidR="000A69DB" w:rsidRPr="005D4C55" w:rsidTr="001D2226">
        <w:trPr>
          <w:gridAfter w:val="5"/>
          <w:wAfter w:w="7001" w:type="dxa"/>
        </w:trPr>
        <w:tc>
          <w:tcPr>
            <w:tcW w:w="997" w:type="dxa"/>
            <w:shd w:val="clear" w:color="auto" w:fill="auto"/>
          </w:tcPr>
          <w:p w:rsidR="000A69DB" w:rsidRPr="005D4C55" w:rsidRDefault="000A69DB" w:rsidP="000A69DB">
            <w:r w:rsidRPr="005D4C55">
              <w:t>2</w:t>
            </w:r>
            <w:r>
              <w:t>.5</w:t>
            </w:r>
            <w:r w:rsidRPr="005D4C55">
              <w:t>.1</w:t>
            </w:r>
          </w:p>
        </w:tc>
        <w:tc>
          <w:tcPr>
            <w:tcW w:w="3118" w:type="dxa"/>
            <w:shd w:val="clear" w:color="auto" w:fill="auto"/>
          </w:tcPr>
          <w:p w:rsidR="000A69DB" w:rsidRPr="005D4C55" w:rsidRDefault="000A69DB" w:rsidP="000A69DB">
            <w:r w:rsidRPr="005D4C55">
              <w:t xml:space="preserve">Размещение информации о реализации </w:t>
            </w:r>
            <w:proofErr w:type="spellStart"/>
            <w:proofErr w:type="gramStart"/>
            <w:r w:rsidRPr="005D4C55">
              <w:t>муниципаль-ного</w:t>
            </w:r>
            <w:proofErr w:type="spellEnd"/>
            <w:proofErr w:type="gramEnd"/>
            <w:r w:rsidRPr="005D4C55">
              <w:t xml:space="preserve"> имущества, а также о предоставлении его в аренду, в сети "Интернет"</w:t>
            </w:r>
          </w:p>
        </w:tc>
        <w:tc>
          <w:tcPr>
            <w:tcW w:w="3119" w:type="dxa"/>
            <w:shd w:val="clear" w:color="auto" w:fill="auto"/>
          </w:tcPr>
          <w:p w:rsidR="000A69DB" w:rsidRPr="005D4C55" w:rsidRDefault="000A69DB" w:rsidP="000A69DB">
            <w:r>
              <w:t xml:space="preserve">В целях увеличения </w:t>
            </w:r>
            <w:proofErr w:type="gramStart"/>
            <w:r>
              <w:t>доход-ной</w:t>
            </w:r>
            <w:proofErr w:type="gramEnd"/>
            <w:r>
              <w:t xml:space="preserve"> части бюджета вся информация о реализации муниципального имущества размещается на </w:t>
            </w:r>
            <w:proofErr w:type="spellStart"/>
            <w:r>
              <w:t>официаль-ных</w:t>
            </w:r>
            <w:proofErr w:type="spellEnd"/>
            <w:r>
              <w:t xml:space="preserve"> сайтах администрации </w:t>
            </w:r>
            <w:r>
              <w:lastRenderedPageBreak/>
              <w:t>района и поселений в сети Интернет</w:t>
            </w:r>
          </w:p>
        </w:tc>
        <w:tc>
          <w:tcPr>
            <w:tcW w:w="3402" w:type="dxa"/>
            <w:shd w:val="clear" w:color="auto" w:fill="auto"/>
          </w:tcPr>
          <w:p w:rsidR="000A69DB" w:rsidRPr="005D4C55" w:rsidRDefault="000A69DB" w:rsidP="000A69DB">
            <w:r w:rsidRPr="005D4C55">
              <w:lastRenderedPageBreak/>
              <w:t>Разме</w:t>
            </w:r>
            <w:r>
              <w:t xml:space="preserve">щение </w:t>
            </w:r>
            <w:r w:rsidRPr="005D4C55">
              <w:t xml:space="preserve"> </w:t>
            </w:r>
            <w:proofErr w:type="spellStart"/>
            <w:proofErr w:type="gramStart"/>
            <w:r w:rsidRPr="005D4C55">
              <w:t>информаци-онных</w:t>
            </w:r>
            <w:proofErr w:type="spellEnd"/>
            <w:proofErr w:type="gramEnd"/>
            <w:r w:rsidRPr="005D4C55">
              <w:t xml:space="preserve"> сообщений в </w:t>
            </w:r>
            <w:r>
              <w:t xml:space="preserve"> СМИ и </w:t>
            </w:r>
            <w:r w:rsidRPr="005D4C55">
              <w:t xml:space="preserve">сети </w:t>
            </w:r>
            <w:r>
              <w:t>Интернет по мере проведения аук</w:t>
            </w:r>
            <w:r w:rsidRPr="005D4C55">
              <w:t>ционов по продаже или предоставлению имущества в аренду</w:t>
            </w:r>
          </w:p>
        </w:tc>
        <w:tc>
          <w:tcPr>
            <w:tcW w:w="2409" w:type="dxa"/>
            <w:shd w:val="clear" w:color="auto" w:fill="auto"/>
          </w:tcPr>
          <w:p w:rsidR="000A69DB" w:rsidRPr="005D4C55" w:rsidRDefault="000A69DB" w:rsidP="000A69DB">
            <w:r>
              <w:t>Постоянно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0A69DB" w:rsidRDefault="000A69DB" w:rsidP="000A69DB">
            <w:r>
              <w:t>Постоянно</w:t>
            </w:r>
          </w:p>
          <w:p w:rsidR="000A69DB" w:rsidRDefault="000A69DB" w:rsidP="000A69DB">
            <w:proofErr w:type="gramStart"/>
            <w:r>
              <w:t xml:space="preserve">(3 информации разместила районная администрация, </w:t>
            </w:r>
            <w:proofErr w:type="gramEnd"/>
          </w:p>
          <w:p w:rsidR="000A69DB" w:rsidRPr="005D4C55" w:rsidRDefault="000A69DB" w:rsidP="000A69DB">
            <w:proofErr w:type="gramStart"/>
            <w:r>
              <w:t>3 – сельские)</w:t>
            </w:r>
            <w:proofErr w:type="gramEnd"/>
          </w:p>
        </w:tc>
      </w:tr>
      <w:tr w:rsidR="000A69DB" w:rsidRPr="005D4C55" w:rsidTr="001D222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997" w:type="dxa"/>
            <w:shd w:val="clear" w:color="auto" w:fill="auto"/>
          </w:tcPr>
          <w:p w:rsidR="000A69DB" w:rsidRPr="005D4C55" w:rsidRDefault="000A69DB" w:rsidP="000A69DB">
            <w:pPr>
              <w:rPr>
                <w:b/>
                <w:i/>
              </w:rPr>
            </w:pPr>
          </w:p>
        </w:tc>
        <w:tc>
          <w:tcPr>
            <w:tcW w:w="14183" w:type="dxa"/>
            <w:gridSpan w:val="6"/>
          </w:tcPr>
          <w:p w:rsidR="000A69DB" w:rsidRPr="005D4C55" w:rsidRDefault="000A69DB" w:rsidP="000A69DB">
            <w:pPr>
              <w:rPr>
                <w:b/>
                <w:i/>
              </w:rPr>
            </w:pPr>
            <w:r w:rsidRPr="005D4C55">
              <w:rPr>
                <w:b/>
                <w:i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  <w:tc>
          <w:tcPr>
            <w:tcW w:w="1402" w:type="dxa"/>
          </w:tcPr>
          <w:p w:rsidR="000A69DB" w:rsidRPr="005D4C55" w:rsidRDefault="000A69DB" w:rsidP="000A69DB">
            <w:pPr>
              <w:rPr>
                <w:i/>
              </w:rPr>
            </w:pPr>
          </w:p>
        </w:tc>
        <w:tc>
          <w:tcPr>
            <w:tcW w:w="1402" w:type="dxa"/>
          </w:tcPr>
          <w:p w:rsidR="000A69DB" w:rsidRPr="005D4C55" w:rsidRDefault="000A69DB" w:rsidP="000A69DB">
            <w:pPr>
              <w:rPr>
                <w:i/>
              </w:rPr>
            </w:pPr>
          </w:p>
        </w:tc>
        <w:tc>
          <w:tcPr>
            <w:tcW w:w="1402" w:type="dxa"/>
          </w:tcPr>
          <w:p w:rsidR="000A69DB" w:rsidRPr="005D4C55" w:rsidRDefault="000A69DB" w:rsidP="000A69DB">
            <w:pPr>
              <w:rPr>
                <w:i/>
              </w:rPr>
            </w:pPr>
          </w:p>
        </w:tc>
        <w:tc>
          <w:tcPr>
            <w:tcW w:w="1402" w:type="dxa"/>
          </w:tcPr>
          <w:p w:rsidR="000A69DB" w:rsidRPr="005D4C55" w:rsidRDefault="000A69DB" w:rsidP="000A69DB">
            <w:pPr>
              <w:rPr>
                <w:i/>
              </w:rPr>
            </w:pPr>
          </w:p>
        </w:tc>
        <w:tc>
          <w:tcPr>
            <w:tcW w:w="1393" w:type="dxa"/>
          </w:tcPr>
          <w:p w:rsidR="000A69DB" w:rsidRPr="005D4C55" w:rsidRDefault="000A69DB" w:rsidP="000A69DB">
            <w:pPr>
              <w:rPr>
                <w:i/>
              </w:rPr>
            </w:pPr>
          </w:p>
        </w:tc>
      </w:tr>
      <w:tr w:rsidR="000A69DB" w:rsidRPr="005D4C55" w:rsidTr="001D2226">
        <w:trPr>
          <w:gridAfter w:val="5"/>
          <w:wAfter w:w="7001" w:type="dxa"/>
        </w:trPr>
        <w:tc>
          <w:tcPr>
            <w:tcW w:w="997" w:type="dxa"/>
            <w:shd w:val="clear" w:color="auto" w:fill="auto"/>
          </w:tcPr>
          <w:p w:rsidR="000A69DB" w:rsidRPr="005D4C55" w:rsidRDefault="000A69DB" w:rsidP="000A69DB">
            <w:pPr>
              <w:rPr>
                <w:bCs/>
              </w:rPr>
            </w:pPr>
            <w:r w:rsidRPr="005D4C55">
              <w:rPr>
                <w:bCs/>
              </w:rPr>
              <w:t>2.4.1</w:t>
            </w:r>
          </w:p>
        </w:tc>
        <w:tc>
          <w:tcPr>
            <w:tcW w:w="3118" w:type="dxa"/>
            <w:shd w:val="clear" w:color="auto" w:fill="auto"/>
          </w:tcPr>
          <w:p w:rsidR="000A69DB" w:rsidRPr="005D4C55" w:rsidRDefault="000A69DB" w:rsidP="000A69DB">
            <w:r w:rsidRPr="005D4C55">
              <w:t xml:space="preserve">Организация рабочих встреч, совещаний </w:t>
            </w:r>
            <w:r>
              <w:t xml:space="preserve">и т.п. </w:t>
            </w:r>
            <w:r w:rsidRPr="005D4C55">
              <w:t xml:space="preserve">по вопросам развития </w:t>
            </w:r>
            <w:proofErr w:type="gramStart"/>
            <w:r w:rsidRPr="005D4C55">
              <w:t>пред</w:t>
            </w:r>
            <w:r>
              <w:t>-</w:t>
            </w:r>
            <w:proofErr w:type="spellStart"/>
            <w:r w:rsidRPr="005D4C55">
              <w:t>принимательства</w:t>
            </w:r>
            <w:proofErr w:type="spellEnd"/>
            <w:proofErr w:type="gramEnd"/>
            <w:r w:rsidRPr="005D4C55">
              <w:t xml:space="preserve"> (ведение диалога органов власти и бизнеса), организация деятельности Совета по развитию малого и среднего предпринимательства</w:t>
            </w:r>
          </w:p>
        </w:tc>
        <w:tc>
          <w:tcPr>
            <w:tcW w:w="3119" w:type="dxa"/>
            <w:shd w:val="clear" w:color="auto" w:fill="auto"/>
          </w:tcPr>
          <w:p w:rsidR="000A69DB" w:rsidRPr="005D4C55" w:rsidRDefault="000A69DB" w:rsidP="000A69DB">
            <w:r>
              <w:t xml:space="preserve">В 2016 году было </w:t>
            </w:r>
            <w:proofErr w:type="spellStart"/>
            <w:proofErr w:type="gramStart"/>
            <w:r>
              <w:t>организо-вано</w:t>
            </w:r>
            <w:proofErr w:type="spellEnd"/>
            <w:proofErr w:type="gramEnd"/>
            <w:r>
              <w:t xml:space="preserve"> 2 рабочих совещания администрации с Советом по развитию </w:t>
            </w:r>
            <w:proofErr w:type="spellStart"/>
            <w:r>
              <w:t>предпринима-тельства</w:t>
            </w:r>
            <w:proofErr w:type="spellEnd"/>
            <w:r>
              <w:t>, 5 встреч – с  субъектами малого и сред-него предпринимательства</w:t>
            </w:r>
          </w:p>
        </w:tc>
        <w:tc>
          <w:tcPr>
            <w:tcW w:w="3402" w:type="dxa"/>
            <w:shd w:val="clear" w:color="auto" w:fill="auto"/>
          </w:tcPr>
          <w:p w:rsidR="000A69DB" w:rsidRPr="005D4C55" w:rsidRDefault="000A69DB" w:rsidP="000A69DB">
            <w:r w:rsidRPr="005D4C55">
              <w:t>Количество совместных проводимых мероприятий по вопросам развития предпринимательства, ед.</w:t>
            </w:r>
          </w:p>
        </w:tc>
        <w:tc>
          <w:tcPr>
            <w:tcW w:w="2409" w:type="dxa"/>
            <w:shd w:val="clear" w:color="auto" w:fill="auto"/>
          </w:tcPr>
          <w:p w:rsidR="000A69DB" w:rsidRPr="005D4C55" w:rsidRDefault="000A69DB" w:rsidP="000A69DB">
            <w:r>
              <w:t>2016 - 2</w:t>
            </w:r>
          </w:p>
          <w:p w:rsidR="000A69DB" w:rsidRPr="005D4C55" w:rsidRDefault="000A69DB" w:rsidP="000A69DB"/>
        </w:tc>
        <w:tc>
          <w:tcPr>
            <w:tcW w:w="2135" w:type="dxa"/>
            <w:gridSpan w:val="2"/>
            <w:shd w:val="clear" w:color="auto" w:fill="auto"/>
          </w:tcPr>
          <w:p w:rsidR="000A69DB" w:rsidRPr="005D4C55" w:rsidRDefault="000A69DB" w:rsidP="000A69DB">
            <w:r>
              <w:t>2016 -  7</w:t>
            </w:r>
          </w:p>
        </w:tc>
      </w:tr>
      <w:tr w:rsidR="0023747E" w:rsidRPr="005D4C55" w:rsidTr="00482A5B">
        <w:trPr>
          <w:gridAfter w:val="5"/>
          <w:wAfter w:w="7001" w:type="dxa"/>
        </w:trPr>
        <w:tc>
          <w:tcPr>
            <w:tcW w:w="15180" w:type="dxa"/>
            <w:gridSpan w:val="7"/>
            <w:shd w:val="clear" w:color="auto" w:fill="auto"/>
          </w:tcPr>
          <w:p w:rsidR="0023747E" w:rsidRPr="0023747E" w:rsidRDefault="0023747E" w:rsidP="0023747E">
            <w:pPr>
              <w:jc w:val="center"/>
              <w:rPr>
                <w:b/>
                <w:i/>
              </w:rPr>
            </w:pPr>
            <w:r w:rsidRPr="0023747E">
              <w:rPr>
                <w:b/>
                <w:i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23747E" w:rsidRPr="005D4C55" w:rsidTr="001D2226">
        <w:trPr>
          <w:gridAfter w:val="5"/>
          <w:wAfter w:w="7001" w:type="dxa"/>
        </w:trPr>
        <w:tc>
          <w:tcPr>
            <w:tcW w:w="997" w:type="dxa"/>
            <w:shd w:val="clear" w:color="auto" w:fill="auto"/>
          </w:tcPr>
          <w:p w:rsidR="0023747E" w:rsidRPr="005D4C55" w:rsidRDefault="0023747E" w:rsidP="0023747E">
            <w:pPr>
              <w:rPr>
                <w:bCs/>
              </w:rPr>
            </w:pPr>
            <w:r>
              <w:rPr>
                <w:bCs/>
              </w:rPr>
              <w:t>2.12.3.</w:t>
            </w:r>
          </w:p>
        </w:tc>
        <w:tc>
          <w:tcPr>
            <w:tcW w:w="3118" w:type="dxa"/>
            <w:shd w:val="clear" w:color="auto" w:fill="auto"/>
          </w:tcPr>
          <w:p w:rsidR="0023747E" w:rsidRPr="008C3F8E" w:rsidRDefault="0023747E" w:rsidP="0023747E">
            <w:pPr>
              <w:pStyle w:val="a3"/>
              <w:rPr>
                <w:rFonts w:eastAsia="Calibri"/>
                <w:color w:val="000000"/>
                <w:sz w:val="20"/>
                <w:lang w:eastAsia="en-US"/>
              </w:rPr>
            </w:pPr>
            <w:r w:rsidRPr="008C3F8E">
              <w:rPr>
                <w:rFonts w:eastAsia="Calibri"/>
                <w:color w:val="000000"/>
                <w:sz w:val="20"/>
                <w:lang w:eastAsia="en-US"/>
              </w:rPr>
              <w:t>Подготовка и заключение соглашений с органами местного самоуправления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эксплуатацию.</w:t>
            </w:r>
          </w:p>
        </w:tc>
        <w:tc>
          <w:tcPr>
            <w:tcW w:w="3119" w:type="dxa"/>
            <w:shd w:val="clear" w:color="auto" w:fill="auto"/>
          </w:tcPr>
          <w:p w:rsidR="0023747E" w:rsidRPr="00566CCD" w:rsidRDefault="0023747E" w:rsidP="0023747E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Соглашения с органами местного самоуправления </w:t>
            </w:r>
            <w:r w:rsidRPr="008C3F8E">
              <w:rPr>
                <w:rFonts w:eastAsia="Calibri"/>
                <w:color w:val="000000"/>
                <w:sz w:val="20"/>
                <w:lang w:eastAsia="en-US"/>
              </w:rPr>
              <w:t>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не заключены.</w:t>
            </w:r>
          </w:p>
        </w:tc>
        <w:tc>
          <w:tcPr>
            <w:tcW w:w="3402" w:type="dxa"/>
            <w:shd w:val="clear" w:color="auto" w:fill="auto"/>
          </w:tcPr>
          <w:p w:rsidR="0023747E" w:rsidRPr="00966832" w:rsidRDefault="0023747E" w:rsidP="0023747E">
            <w:pPr>
              <w:rPr>
                <w:sz w:val="20"/>
              </w:rPr>
            </w:pPr>
            <w:r w:rsidRPr="00966832">
              <w:rPr>
                <w:sz w:val="20"/>
              </w:rPr>
              <w:t>Процент органов местного самоуправления, заключивших соглашения и соблюдающих сроки проведения процедур, %</w:t>
            </w:r>
          </w:p>
        </w:tc>
        <w:tc>
          <w:tcPr>
            <w:tcW w:w="2409" w:type="dxa"/>
            <w:shd w:val="clear" w:color="auto" w:fill="auto"/>
          </w:tcPr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  <w:r>
              <w:t>-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  <w:r>
              <w:t>-</w:t>
            </w:r>
          </w:p>
        </w:tc>
      </w:tr>
      <w:tr w:rsidR="0023747E" w:rsidRPr="005D4C55" w:rsidTr="001D2226">
        <w:trPr>
          <w:gridAfter w:val="5"/>
          <w:wAfter w:w="7001" w:type="dxa"/>
        </w:trPr>
        <w:tc>
          <w:tcPr>
            <w:tcW w:w="997" w:type="dxa"/>
            <w:shd w:val="clear" w:color="auto" w:fill="auto"/>
          </w:tcPr>
          <w:p w:rsidR="0023747E" w:rsidRPr="005D4C55" w:rsidRDefault="0023747E" w:rsidP="0023747E">
            <w:pPr>
              <w:rPr>
                <w:bCs/>
              </w:rPr>
            </w:pPr>
            <w:r>
              <w:rPr>
                <w:bCs/>
              </w:rPr>
              <w:t>2.12.4.</w:t>
            </w:r>
          </w:p>
        </w:tc>
        <w:tc>
          <w:tcPr>
            <w:tcW w:w="3118" w:type="dxa"/>
            <w:shd w:val="clear" w:color="auto" w:fill="auto"/>
          </w:tcPr>
          <w:p w:rsidR="0023747E" w:rsidRPr="008C3F8E" w:rsidRDefault="0023747E" w:rsidP="0023747E">
            <w:pPr>
              <w:pStyle w:val="a3"/>
              <w:rPr>
                <w:rFonts w:eastAsia="Calibri"/>
                <w:color w:val="000000"/>
                <w:sz w:val="20"/>
                <w:lang w:eastAsia="en-US"/>
              </w:rPr>
            </w:pPr>
            <w:r w:rsidRPr="008C3F8E">
              <w:rPr>
                <w:rFonts w:eastAsia="Calibri"/>
                <w:color w:val="000000"/>
                <w:sz w:val="20"/>
                <w:lang w:eastAsia="en-US"/>
              </w:rPr>
              <w:t>Разработка (при наличии полномочий)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эксплуатацию.</w:t>
            </w:r>
          </w:p>
        </w:tc>
        <w:tc>
          <w:tcPr>
            <w:tcW w:w="3119" w:type="dxa"/>
            <w:shd w:val="clear" w:color="auto" w:fill="auto"/>
          </w:tcPr>
          <w:p w:rsidR="0023747E" w:rsidRPr="00566CCD" w:rsidRDefault="0023747E" w:rsidP="0023747E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территории Большемурашкинского муниципального района приняты административный регламент </w:t>
            </w:r>
            <w:r w:rsidRPr="003930DA">
              <w:rPr>
                <w:b/>
              </w:rPr>
              <w:t xml:space="preserve"> </w:t>
            </w:r>
            <w:r w:rsidRPr="004260CD">
              <w:rPr>
                <w:sz w:val="18"/>
                <w:szCs w:val="18"/>
              </w:rPr>
              <w:t>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 и продлении срока действия разрешения на строительство на территории Большемурашкинского муниципального района Нижегородской области »</w:t>
            </w:r>
            <w:r>
              <w:rPr>
                <w:sz w:val="18"/>
                <w:szCs w:val="18"/>
              </w:rPr>
              <w:t xml:space="preserve"> от 29.12.12 с изменениями от 29.04.2016 № 239; </w:t>
            </w:r>
            <w:r w:rsidRPr="00F31DE7">
              <w:rPr>
                <w:b/>
                <w:szCs w:val="28"/>
                <w:lang w:eastAsia="ar-SA"/>
              </w:rPr>
              <w:t xml:space="preserve"> </w:t>
            </w:r>
            <w:r w:rsidRPr="00FF713E">
              <w:rPr>
                <w:sz w:val="20"/>
                <w:lang w:eastAsia="ar-SA"/>
              </w:rPr>
              <w:t>административный регламент</w:t>
            </w:r>
            <w:r>
              <w:rPr>
                <w:b/>
                <w:szCs w:val="28"/>
                <w:lang w:eastAsia="ar-SA"/>
              </w:rPr>
              <w:t xml:space="preserve"> </w:t>
            </w:r>
            <w:r w:rsidRPr="00FF713E">
              <w:rPr>
                <w:sz w:val="20"/>
                <w:lang w:eastAsia="ar-SA"/>
              </w:rPr>
              <w:t>по предоставлению  муниципальной услуги «</w:t>
            </w:r>
            <w:r w:rsidRPr="00FF713E">
              <w:rPr>
                <w:sz w:val="20"/>
              </w:rPr>
              <w:t xml:space="preserve">Подготовка и выдача разрешений на ввод объектов в эксплуатацию на территории </w:t>
            </w:r>
            <w:r w:rsidRPr="00FF713E">
              <w:rPr>
                <w:sz w:val="20"/>
              </w:rPr>
              <w:lastRenderedPageBreak/>
              <w:t>Большемурашкинского муниципального района Нижегородской области</w:t>
            </w:r>
            <w:r w:rsidRPr="00FF713E">
              <w:rPr>
                <w:rFonts w:cs="Calibri"/>
                <w:sz w:val="20"/>
                <w:lang w:eastAsia="ar-SA"/>
              </w:rPr>
              <w:t>»</w:t>
            </w:r>
            <w:r>
              <w:rPr>
                <w:rFonts w:cs="Calibri"/>
                <w:sz w:val="20"/>
                <w:lang w:eastAsia="ar-SA"/>
              </w:rPr>
              <w:t xml:space="preserve"> от 04.02.2013г № 63 с изменениями от 12.02.2015 № 108, 29.04.2016 № 236, от 17.05.216 № 265.</w:t>
            </w:r>
          </w:p>
        </w:tc>
        <w:tc>
          <w:tcPr>
            <w:tcW w:w="3402" w:type="dxa"/>
            <w:shd w:val="clear" w:color="auto" w:fill="auto"/>
          </w:tcPr>
          <w:p w:rsidR="0023747E" w:rsidRPr="00966832" w:rsidRDefault="0023747E" w:rsidP="0023747E">
            <w:pPr>
              <w:rPr>
                <w:sz w:val="20"/>
              </w:rPr>
            </w:pPr>
            <w:proofErr w:type="gramStart"/>
            <w:r w:rsidRPr="00966832">
              <w:rPr>
                <w:sz w:val="20"/>
              </w:rPr>
              <w:lastRenderedPageBreak/>
              <w:t xml:space="preserve">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объекта капитального строительства, внедрение которых целесообразно осуществить в 2016 году в рамках соответствующего соглашения-меморандума между органами исполнительной власти Нижегородской области и органами местного самоуправления </w:t>
            </w:r>
            <w:r w:rsidRPr="00966832">
              <w:rPr>
                <w:sz w:val="20"/>
              </w:rPr>
              <w:lastRenderedPageBreak/>
              <w:t>муниципальных</w:t>
            </w:r>
            <w:proofErr w:type="gramEnd"/>
            <w:r w:rsidRPr="00966832">
              <w:rPr>
                <w:sz w:val="20"/>
              </w:rPr>
              <w:t xml:space="preserve"> районов и городских округов Нижегородской области. </w:t>
            </w:r>
          </w:p>
          <w:p w:rsidR="0023747E" w:rsidRPr="00A51805" w:rsidRDefault="0023747E" w:rsidP="0023747E"/>
        </w:tc>
        <w:tc>
          <w:tcPr>
            <w:tcW w:w="2409" w:type="dxa"/>
            <w:shd w:val="clear" w:color="auto" w:fill="auto"/>
          </w:tcPr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  <w:r>
              <w:t>2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</w:p>
          <w:p w:rsidR="0023747E" w:rsidRDefault="0023747E" w:rsidP="0023747E">
            <w:pPr>
              <w:jc w:val="center"/>
            </w:pPr>
            <w:r>
              <w:t>2</w:t>
            </w:r>
          </w:p>
          <w:p w:rsidR="0023747E" w:rsidRDefault="0023747E" w:rsidP="0023747E">
            <w:pPr>
              <w:jc w:val="center"/>
            </w:pPr>
          </w:p>
        </w:tc>
      </w:tr>
      <w:tr w:rsidR="000A69DB" w:rsidRPr="005D4C55" w:rsidTr="001D222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5"/>
          <w:wAfter w:w="7001" w:type="dxa"/>
          <w:trHeight w:val="174"/>
        </w:trPr>
        <w:tc>
          <w:tcPr>
            <w:tcW w:w="997" w:type="dxa"/>
            <w:shd w:val="clear" w:color="auto" w:fill="auto"/>
          </w:tcPr>
          <w:p w:rsidR="000A69DB" w:rsidRPr="005D4C55" w:rsidRDefault="000A69DB" w:rsidP="000A69DB">
            <w:pPr>
              <w:rPr>
                <w:b/>
              </w:rPr>
            </w:pPr>
          </w:p>
        </w:tc>
        <w:tc>
          <w:tcPr>
            <w:tcW w:w="14183" w:type="dxa"/>
            <w:gridSpan w:val="6"/>
          </w:tcPr>
          <w:p w:rsidR="000A69DB" w:rsidRPr="005D4C55" w:rsidRDefault="000A69DB" w:rsidP="000A69DB">
            <w:pPr>
              <w:rPr>
                <w:b/>
                <w:i/>
              </w:rPr>
            </w:pPr>
            <w:r w:rsidRPr="005D4C55">
              <w:rPr>
                <w:b/>
                <w:i/>
              </w:rPr>
              <w:t>Организация мониторинга состояния и развития конкурентной среды на рынках товаров и услуг Большемурашкинского муниципального  района</w:t>
            </w:r>
          </w:p>
        </w:tc>
      </w:tr>
      <w:tr w:rsidR="000A69DB" w:rsidRPr="005D4C55" w:rsidTr="001D2226">
        <w:trPr>
          <w:gridAfter w:val="5"/>
          <w:wAfter w:w="7001" w:type="dxa"/>
        </w:trPr>
        <w:tc>
          <w:tcPr>
            <w:tcW w:w="997" w:type="dxa"/>
            <w:shd w:val="clear" w:color="auto" w:fill="auto"/>
          </w:tcPr>
          <w:p w:rsidR="000A69DB" w:rsidRPr="005D4C55" w:rsidRDefault="000A69DB" w:rsidP="000A69DB">
            <w:pPr>
              <w:rPr>
                <w:bCs/>
              </w:rPr>
            </w:pPr>
            <w:r w:rsidRPr="005D4C55">
              <w:rPr>
                <w:bCs/>
              </w:rPr>
              <w:t>2.</w:t>
            </w:r>
            <w:r>
              <w:rPr>
                <w:bCs/>
              </w:rPr>
              <w:t>1</w:t>
            </w:r>
            <w:r w:rsidRPr="005D4C55">
              <w:rPr>
                <w:bCs/>
              </w:rPr>
              <w:t>6.1</w:t>
            </w:r>
          </w:p>
        </w:tc>
        <w:tc>
          <w:tcPr>
            <w:tcW w:w="3118" w:type="dxa"/>
            <w:shd w:val="clear" w:color="auto" w:fill="auto"/>
          </w:tcPr>
          <w:p w:rsidR="000A69DB" w:rsidRPr="005D4C55" w:rsidRDefault="000A69DB" w:rsidP="000A69DB">
            <w:r w:rsidRPr="005D4C55">
              <w:t>Организация и проведение мониторингов:</w:t>
            </w:r>
          </w:p>
          <w:p w:rsidR="000A69DB" w:rsidRPr="005D4C55" w:rsidRDefault="000A69DB" w:rsidP="000A69DB">
            <w:r w:rsidRPr="005D4C55">
              <w:t xml:space="preserve">1 - оценки состояния </w:t>
            </w:r>
            <w:proofErr w:type="gramStart"/>
            <w:r w:rsidRPr="005D4C55">
              <w:t>конку-рентной</w:t>
            </w:r>
            <w:proofErr w:type="gramEnd"/>
            <w:r w:rsidRPr="005D4C55">
              <w:t xml:space="preserve"> среды и </w:t>
            </w:r>
            <w:proofErr w:type="spellStart"/>
            <w:r w:rsidRPr="005D4C55">
              <w:t>адми</w:t>
            </w:r>
            <w:r>
              <w:t>нист-ративных</w:t>
            </w:r>
            <w:proofErr w:type="spellEnd"/>
            <w:r>
              <w:t xml:space="preserve"> барьеров </w:t>
            </w:r>
            <w:proofErr w:type="spellStart"/>
            <w:r>
              <w:t>субъек-та</w:t>
            </w:r>
            <w:r w:rsidRPr="005D4C55">
              <w:t>ми</w:t>
            </w:r>
            <w:proofErr w:type="spellEnd"/>
            <w:r w:rsidRPr="005D4C55">
              <w:t xml:space="preserve"> предпринимательской деятельности;</w:t>
            </w:r>
          </w:p>
          <w:p w:rsidR="000A69DB" w:rsidRPr="005D4C55" w:rsidRDefault="000A69DB" w:rsidP="000A69DB">
            <w:pPr>
              <w:rPr>
                <w:bCs/>
              </w:rPr>
            </w:pPr>
            <w:r w:rsidRPr="005D4C55">
              <w:t>2 -</w:t>
            </w:r>
            <w:r>
              <w:rPr>
                <w:bCs/>
              </w:rPr>
              <w:t xml:space="preserve"> удовлетворенности потре</w:t>
            </w:r>
            <w:r w:rsidRPr="005D4C55">
              <w:rPr>
                <w:bCs/>
              </w:rPr>
              <w:t xml:space="preserve">бителей качеством товаров и услуг на </w:t>
            </w:r>
            <w:proofErr w:type="gramStart"/>
            <w:r w:rsidRPr="005D4C55">
              <w:rPr>
                <w:bCs/>
              </w:rPr>
              <w:t>товар</w:t>
            </w:r>
            <w:r>
              <w:rPr>
                <w:bCs/>
              </w:rPr>
              <w:t>-</w:t>
            </w:r>
            <w:proofErr w:type="spellStart"/>
            <w:r w:rsidRPr="005D4C55">
              <w:rPr>
                <w:bCs/>
              </w:rPr>
              <w:t>ных</w:t>
            </w:r>
            <w:proofErr w:type="spellEnd"/>
            <w:proofErr w:type="gramEnd"/>
            <w:r w:rsidRPr="005D4C55">
              <w:rPr>
                <w:bCs/>
              </w:rPr>
              <w:t xml:space="preserve"> рынках и состоянием ценовой конкуренции;</w:t>
            </w:r>
          </w:p>
          <w:p w:rsidR="000A69DB" w:rsidRPr="005D4C55" w:rsidRDefault="000A69DB" w:rsidP="000A69DB">
            <w:r w:rsidRPr="005D4C55">
              <w:t xml:space="preserve">3 - удовлетворенности </w:t>
            </w:r>
            <w:proofErr w:type="spellStart"/>
            <w:proofErr w:type="gramStart"/>
            <w:r w:rsidRPr="005D4C55">
              <w:t>суб-ъектов</w:t>
            </w:r>
            <w:proofErr w:type="spellEnd"/>
            <w:proofErr w:type="gramEnd"/>
            <w:r w:rsidRPr="005D4C55">
              <w:t xml:space="preserve"> </w:t>
            </w:r>
            <w:r>
              <w:t xml:space="preserve"> </w:t>
            </w:r>
            <w:r w:rsidRPr="005D4C55">
              <w:t>предприниматель</w:t>
            </w:r>
            <w:r>
              <w:t>-</w:t>
            </w:r>
            <w:proofErr w:type="spellStart"/>
            <w:r>
              <w:t>ской</w:t>
            </w:r>
            <w:proofErr w:type="spellEnd"/>
            <w:r>
              <w:t xml:space="preserve"> деятельности и </w:t>
            </w:r>
            <w:proofErr w:type="spellStart"/>
            <w:r>
              <w:t>потре-бителей</w:t>
            </w:r>
            <w:proofErr w:type="spellEnd"/>
            <w:r>
              <w:t xml:space="preserve"> товаров и услуг качест</w:t>
            </w:r>
            <w:r w:rsidRPr="005D4C55">
              <w:t>вом (уровнем доступ</w:t>
            </w:r>
            <w:r>
              <w:t>-</w:t>
            </w:r>
            <w:proofErr w:type="spellStart"/>
            <w:r w:rsidRPr="005D4C55">
              <w:t>но</w:t>
            </w:r>
            <w:r>
              <w:t>сти</w:t>
            </w:r>
            <w:proofErr w:type="spellEnd"/>
            <w:r>
              <w:t xml:space="preserve">, понятности и </w:t>
            </w:r>
            <w:proofErr w:type="spellStart"/>
            <w:r>
              <w:t>удоб-ства</w:t>
            </w:r>
            <w:proofErr w:type="spellEnd"/>
            <w:r>
              <w:t xml:space="preserve"> получения) </w:t>
            </w:r>
            <w:proofErr w:type="spellStart"/>
            <w:r>
              <w:t>официаль</w:t>
            </w:r>
            <w:proofErr w:type="spellEnd"/>
            <w:r>
              <w:t>-ной информации о состоя-</w:t>
            </w:r>
            <w:proofErr w:type="spellStart"/>
            <w:r>
              <w:t>нии</w:t>
            </w:r>
            <w:proofErr w:type="spellEnd"/>
            <w:r>
              <w:t xml:space="preserve"> конку</w:t>
            </w:r>
            <w:r w:rsidRPr="005D4C55">
              <w:t>рентной среды на рынках товаров и услуг и деяте</w:t>
            </w:r>
            <w:r>
              <w:t xml:space="preserve">льности по </w:t>
            </w:r>
            <w:proofErr w:type="spellStart"/>
            <w:r>
              <w:t>содейст-вию</w:t>
            </w:r>
            <w:proofErr w:type="spellEnd"/>
            <w:r>
              <w:t xml:space="preserve"> разви</w:t>
            </w:r>
            <w:r w:rsidRPr="005D4C55">
              <w:t>тию конкуренции в районе</w:t>
            </w:r>
          </w:p>
        </w:tc>
        <w:tc>
          <w:tcPr>
            <w:tcW w:w="3119" w:type="dxa"/>
            <w:shd w:val="clear" w:color="auto" w:fill="auto"/>
          </w:tcPr>
          <w:p w:rsidR="000A69DB" w:rsidRPr="005D4C55" w:rsidRDefault="000A69DB" w:rsidP="000A69DB">
            <w:r>
              <w:t>В 2016 году проводился мониторинг оценки и удовлетворенности состояния конкурентной среды.</w:t>
            </w:r>
          </w:p>
        </w:tc>
        <w:tc>
          <w:tcPr>
            <w:tcW w:w="3402" w:type="dxa"/>
            <w:shd w:val="clear" w:color="auto" w:fill="auto"/>
          </w:tcPr>
          <w:p w:rsidR="000A69DB" w:rsidRPr="005D4C55" w:rsidRDefault="000A69DB" w:rsidP="000A69DB">
            <w:r w:rsidRPr="005D4C55">
              <w:t>Количество проведенных мониторингов, ед.</w:t>
            </w:r>
          </w:p>
        </w:tc>
        <w:tc>
          <w:tcPr>
            <w:tcW w:w="2409" w:type="dxa"/>
            <w:shd w:val="clear" w:color="auto" w:fill="auto"/>
          </w:tcPr>
          <w:p w:rsidR="000A69DB" w:rsidRPr="005D4C55" w:rsidRDefault="000A69DB" w:rsidP="000A69DB">
            <w:r w:rsidRPr="005D4C55">
              <w:t>2016 - 3</w:t>
            </w:r>
          </w:p>
          <w:p w:rsidR="000A69DB" w:rsidRPr="005D4C55" w:rsidRDefault="000A69DB" w:rsidP="000A69DB"/>
        </w:tc>
        <w:tc>
          <w:tcPr>
            <w:tcW w:w="2135" w:type="dxa"/>
            <w:gridSpan w:val="2"/>
            <w:shd w:val="clear" w:color="auto" w:fill="auto"/>
          </w:tcPr>
          <w:p w:rsidR="000A69DB" w:rsidRPr="005D4C55" w:rsidRDefault="000A69DB" w:rsidP="000A69DB">
            <w:r>
              <w:t>2016 - 3</w:t>
            </w:r>
          </w:p>
        </w:tc>
      </w:tr>
      <w:tr w:rsidR="000A69DB" w:rsidRPr="005D4C55" w:rsidTr="001D222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5"/>
          <w:wAfter w:w="7001" w:type="dxa"/>
          <w:trHeight w:val="174"/>
        </w:trPr>
        <w:tc>
          <w:tcPr>
            <w:tcW w:w="997" w:type="dxa"/>
            <w:shd w:val="clear" w:color="auto" w:fill="auto"/>
          </w:tcPr>
          <w:p w:rsidR="000A69DB" w:rsidRPr="005D4C55" w:rsidRDefault="000A69DB" w:rsidP="000A69DB">
            <w:pPr>
              <w:rPr>
                <w:b/>
              </w:rPr>
            </w:pPr>
          </w:p>
        </w:tc>
        <w:tc>
          <w:tcPr>
            <w:tcW w:w="14183" w:type="dxa"/>
            <w:gridSpan w:val="6"/>
          </w:tcPr>
          <w:p w:rsidR="000A69DB" w:rsidRPr="005D4C55" w:rsidRDefault="000A69DB" w:rsidP="000A69DB">
            <w:pPr>
              <w:rPr>
                <w:b/>
                <w:i/>
              </w:rPr>
            </w:pPr>
            <w:r w:rsidRPr="005D4C55">
              <w:rPr>
                <w:b/>
                <w:i/>
              </w:rPr>
              <w:t>Организационные мероприятия по внедрению Стандарта развития конкуренции</w:t>
            </w:r>
          </w:p>
        </w:tc>
      </w:tr>
      <w:tr w:rsidR="000A69DB" w:rsidRPr="005D4C55" w:rsidTr="001D2226">
        <w:trPr>
          <w:gridAfter w:val="5"/>
          <w:wAfter w:w="7001" w:type="dxa"/>
        </w:trPr>
        <w:tc>
          <w:tcPr>
            <w:tcW w:w="997" w:type="dxa"/>
            <w:shd w:val="clear" w:color="auto" w:fill="auto"/>
          </w:tcPr>
          <w:p w:rsidR="000A69DB" w:rsidRPr="005D4C55" w:rsidRDefault="000A69DB" w:rsidP="000A69DB">
            <w:pPr>
              <w:rPr>
                <w:bCs/>
              </w:rPr>
            </w:pPr>
            <w:r>
              <w:rPr>
                <w:bCs/>
              </w:rPr>
              <w:t>2.18</w:t>
            </w:r>
            <w:r w:rsidRPr="005D4C55">
              <w:rPr>
                <w:bCs/>
              </w:rPr>
              <w:t>.1</w:t>
            </w:r>
          </w:p>
        </w:tc>
        <w:tc>
          <w:tcPr>
            <w:tcW w:w="3118" w:type="dxa"/>
            <w:shd w:val="clear" w:color="auto" w:fill="auto"/>
          </w:tcPr>
          <w:p w:rsidR="000A69DB" w:rsidRPr="005D4C55" w:rsidRDefault="000A69DB" w:rsidP="000A69DB">
            <w:r w:rsidRPr="005D4C55">
              <w:t>Заключение Соглашений между министерством экономики</w:t>
            </w:r>
            <w:r>
              <w:t xml:space="preserve"> и конкурентной </w:t>
            </w:r>
            <w:r>
              <w:lastRenderedPageBreak/>
              <w:t>поли</w:t>
            </w:r>
            <w:r w:rsidRPr="005D4C55">
              <w:t xml:space="preserve">тики Нижегородской области и администрацией района о внедрении стандарта развития конкуренции на территории </w:t>
            </w:r>
          </w:p>
        </w:tc>
        <w:tc>
          <w:tcPr>
            <w:tcW w:w="3119" w:type="dxa"/>
            <w:shd w:val="clear" w:color="auto" w:fill="auto"/>
          </w:tcPr>
          <w:p w:rsidR="000A69DB" w:rsidRDefault="000A69DB" w:rsidP="000A69DB">
            <w:pPr>
              <w:rPr>
                <w:bCs/>
              </w:rPr>
            </w:pPr>
          </w:p>
          <w:p w:rsidR="000A69DB" w:rsidRPr="005D4C55" w:rsidRDefault="000A69DB" w:rsidP="000A69DB">
            <w:pPr>
              <w:rPr>
                <w:bCs/>
              </w:rPr>
            </w:pPr>
            <w:r>
              <w:rPr>
                <w:bCs/>
              </w:rPr>
              <w:t>Соглашение заключено 18 февраля 2016 года № 89.</w:t>
            </w:r>
          </w:p>
        </w:tc>
        <w:tc>
          <w:tcPr>
            <w:tcW w:w="3402" w:type="dxa"/>
            <w:shd w:val="clear" w:color="auto" w:fill="auto"/>
          </w:tcPr>
          <w:p w:rsidR="000A69DB" w:rsidRDefault="000A69DB" w:rsidP="000A69DB">
            <w:pPr>
              <w:rPr>
                <w:bCs/>
              </w:rPr>
            </w:pPr>
            <w:r w:rsidRPr="005D4C55">
              <w:rPr>
                <w:bCs/>
              </w:rPr>
              <w:t>Наличие Соглашения, ед.</w:t>
            </w:r>
          </w:p>
          <w:p w:rsidR="000A69DB" w:rsidRPr="005D4C55" w:rsidRDefault="000A69DB" w:rsidP="000A69DB">
            <w:pPr>
              <w:rPr>
                <w:bCs/>
              </w:rPr>
            </w:pPr>
            <w:r>
              <w:rPr>
                <w:bCs/>
              </w:rPr>
              <w:br/>
              <w:t xml:space="preserve">Доля МСУ, </w:t>
            </w:r>
            <w:proofErr w:type="gramStart"/>
            <w:r>
              <w:rPr>
                <w:bCs/>
              </w:rPr>
              <w:t>заключивших</w:t>
            </w:r>
            <w:proofErr w:type="gramEnd"/>
            <w:r>
              <w:rPr>
                <w:bCs/>
              </w:rPr>
              <w:t xml:space="preserve"> и </w:t>
            </w:r>
            <w:r>
              <w:rPr>
                <w:bCs/>
              </w:rPr>
              <w:lastRenderedPageBreak/>
              <w:t>реализующих Соглашения</w:t>
            </w:r>
          </w:p>
        </w:tc>
        <w:tc>
          <w:tcPr>
            <w:tcW w:w="2409" w:type="dxa"/>
            <w:shd w:val="clear" w:color="auto" w:fill="auto"/>
          </w:tcPr>
          <w:p w:rsidR="000A69DB" w:rsidRDefault="000A69DB" w:rsidP="000A69DB">
            <w:pPr>
              <w:rPr>
                <w:bCs/>
              </w:rPr>
            </w:pPr>
            <w:r w:rsidRPr="005D4C55">
              <w:rPr>
                <w:bCs/>
              </w:rPr>
              <w:lastRenderedPageBreak/>
              <w:t>2016 – 1 ед.</w:t>
            </w:r>
          </w:p>
          <w:p w:rsidR="000A69DB" w:rsidRDefault="000A69DB" w:rsidP="000A69DB">
            <w:pPr>
              <w:rPr>
                <w:bCs/>
              </w:rPr>
            </w:pPr>
          </w:p>
          <w:p w:rsidR="000A69DB" w:rsidRPr="005D4C55" w:rsidRDefault="000A69DB" w:rsidP="000A69DB">
            <w:pPr>
              <w:rPr>
                <w:bCs/>
              </w:rPr>
            </w:pPr>
            <w:r>
              <w:rPr>
                <w:bCs/>
              </w:rPr>
              <w:t>2016 – 100 %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0A69DB" w:rsidRDefault="000A69DB" w:rsidP="000A69DB">
            <w:pPr>
              <w:rPr>
                <w:bCs/>
              </w:rPr>
            </w:pPr>
            <w:r>
              <w:rPr>
                <w:bCs/>
              </w:rPr>
              <w:t>2016 - 1 ед.</w:t>
            </w:r>
          </w:p>
          <w:p w:rsidR="000A69DB" w:rsidRDefault="000A69DB" w:rsidP="000A69DB">
            <w:pPr>
              <w:rPr>
                <w:bCs/>
              </w:rPr>
            </w:pPr>
          </w:p>
          <w:p w:rsidR="000A69DB" w:rsidRPr="005D4C55" w:rsidRDefault="000A69DB" w:rsidP="000A69DB">
            <w:pPr>
              <w:rPr>
                <w:bCs/>
              </w:rPr>
            </w:pPr>
            <w:r>
              <w:rPr>
                <w:bCs/>
              </w:rPr>
              <w:t>2016 - 100 %</w:t>
            </w:r>
          </w:p>
        </w:tc>
      </w:tr>
      <w:tr w:rsidR="000A69DB" w:rsidRPr="005D4C55" w:rsidTr="001D2226">
        <w:trPr>
          <w:gridAfter w:val="5"/>
          <w:wAfter w:w="7001" w:type="dxa"/>
        </w:trPr>
        <w:tc>
          <w:tcPr>
            <w:tcW w:w="997" w:type="dxa"/>
            <w:shd w:val="clear" w:color="auto" w:fill="auto"/>
          </w:tcPr>
          <w:p w:rsidR="000A69DB" w:rsidRPr="005D4C55" w:rsidRDefault="000A69DB" w:rsidP="000A69DB">
            <w:pPr>
              <w:rPr>
                <w:bCs/>
              </w:rPr>
            </w:pPr>
            <w:r>
              <w:rPr>
                <w:bCs/>
              </w:rPr>
              <w:lastRenderedPageBreak/>
              <w:t>2.18.2.</w:t>
            </w:r>
          </w:p>
        </w:tc>
        <w:tc>
          <w:tcPr>
            <w:tcW w:w="3118" w:type="dxa"/>
            <w:shd w:val="clear" w:color="auto" w:fill="auto"/>
          </w:tcPr>
          <w:p w:rsidR="000A69DB" w:rsidRPr="005D4C55" w:rsidRDefault="000A69DB" w:rsidP="000A69DB">
            <w:r w:rsidRPr="005D4C55">
              <w:t xml:space="preserve">Разработка плана </w:t>
            </w:r>
            <w:r>
              <w:t xml:space="preserve">и реализация </w:t>
            </w:r>
            <w:r w:rsidRPr="005D4C55">
              <w:t>мероприятий по внедрению Стандарта развития конкуренции в районе</w:t>
            </w:r>
          </w:p>
        </w:tc>
        <w:tc>
          <w:tcPr>
            <w:tcW w:w="3119" w:type="dxa"/>
            <w:shd w:val="clear" w:color="auto" w:fill="auto"/>
          </w:tcPr>
          <w:p w:rsidR="000A69DB" w:rsidRPr="005D4C55" w:rsidRDefault="000A69DB" w:rsidP="000A69DB">
            <w:pPr>
              <w:rPr>
                <w:bCs/>
              </w:rPr>
            </w:pPr>
            <w:r>
              <w:rPr>
                <w:bCs/>
              </w:rPr>
              <w:t>План мероприятий по содействию развитию конкуренции утвержден постановлением администрации района от 30.11.2016 г. № 594</w:t>
            </w:r>
          </w:p>
        </w:tc>
        <w:tc>
          <w:tcPr>
            <w:tcW w:w="3402" w:type="dxa"/>
            <w:shd w:val="clear" w:color="auto" w:fill="auto"/>
          </w:tcPr>
          <w:p w:rsidR="000A69DB" w:rsidRDefault="000A69DB" w:rsidP="000A69DB">
            <w:pPr>
              <w:rPr>
                <w:bCs/>
              </w:rPr>
            </w:pPr>
            <w:r>
              <w:rPr>
                <w:bCs/>
              </w:rPr>
              <w:t xml:space="preserve">Доля МСУ, </w:t>
            </w:r>
            <w:proofErr w:type="gramStart"/>
            <w:r>
              <w:rPr>
                <w:bCs/>
              </w:rPr>
              <w:t>утвердивших</w:t>
            </w:r>
            <w:proofErr w:type="gramEnd"/>
            <w:r>
              <w:rPr>
                <w:bCs/>
              </w:rPr>
              <w:t xml:space="preserve"> и реализующих ведомственные планы</w:t>
            </w:r>
          </w:p>
          <w:p w:rsidR="000A69DB" w:rsidRPr="005D4C55" w:rsidRDefault="000A69DB" w:rsidP="000A69DB">
            <w:pPr>
              <w:rPr>
                <w:bCs/>
              </w:rPr>
            </w:pPr>
            <w:r w:rsidRPr="005D4C55">
              <w:rPr>
                <w:bCs/>
              </w:rPr>
              <w:t>Наличие МНПА, ед., Проведение заседаний рабочей группы, ед.</w:t>
            </w:r>
          </w:p>
        </w:tc>
        <w:tc>
          <w:tcPr>
            <w:tcW w:w="2409" w:type="dxa"/>
            <w:shd w:val="clear" w:color="auto" w:fill="auto"/>
          </w:tcPr>
          <w:p w:rsidR="000A69DB" w:rsidRDefault="000A69DB" w:rsidP="000A69DB">
            <w:pPr>
              <w:rPr>
                <w:bCs/>
              </w:rPr>
            </w:pPr>
            <w:r>
              <w:rPr>
                <w:bCs/>
              </w:rPr>
              <w:t>2016 – 100 %</w:t>
            </w:r>
          </w:p>
          <w:p w:rsidR="000A69DB" w:rsidRDefault="000A69DB" w:rsidP="000A69DB">
            <w:pPr>
              <w:rPr>
                <w:bCs/>
              </w:rPr>
            </w:pPr>
          </w:p>
          <w:p w:rsidR="000A69DB" w:rsidRDefault="000A69DB" w:rsidP="000A69DB">
            <w:pPr>
              <w:rPr>
                <w:bCs/>
              </w:rPr>
            </w:pPr>
          </w:p>
          <w:p w:rsidR="000A69DB" w:rsidRPr="005D4C55" w:rsidRDefault="000A69DB" w:rsidP="000A69DB">
            <w:pPr>
              <w:rPr>
                <w:bCs/>
              </w:rPr>
            </w:pPr>
            <w:r w:rsidRPr="005D4C55">
              <w:rPr>
                <w:bCs/>
              </w:rPr>
              <w:t>2016 – 1 ед.</w:t>
            </w:r>
          </w:p>
          <w:p w:rsidR="000A69DB" w:rsidRPr="005D4C55" w:rsidRDefault="000A69DB" w:rsidP="000A69DB">
            <w:pPr>
              <w:rPr>
                <w:bCs/>
              </w:rPr>
            </w:pPr>
            <w:r w:rsidRPr="005D4C55">
              <w:rPr>
                <w:bCs/>
              </w:rPr>
              <w:t xml:space="preserve">По мере </w:t>
            </w:r>
            <w:proofErr w:type="gramStart"/>
            <w:r w:rsidRPr="005D4C55">
              <w:rPr>
                <w:bCs/>
              </w:rPr>
              <w:t>не-</w:t>
            </w:r>
            <w:proofErr w:type="spellStart"/>
            <w:r w:rsidRPr="005D4C55">
              <w:rPr>
                <w:bCs/>
              </w:rPr>
              <w:t>обходимости</w:t>
            </w:r>
            <w:proofErr w:type="spellEnd"/>
            <w:proofErr w:type="gramEnd"/>
          </w:p>
        </w:tc>
        <w:tc>
          <w:tcPr>
            <w:tcW w:w="2135" w:type="dxa"/>
            <w:gridSpan w:val="2"/>
            <w:shd w:val="clear" w:color="auto" w:fill="auto"/>
          </w:tcPr>
          <w:p w:rsidR="000A69DB" w:rsidRDefault="000A69DB" w:rsidP="000A69DB">
            <w:pPr>
              <w:rPr>
                <w:bCs/>
              </w:rPr>
            </w:pPr>
            <w:r>
              <w:rPr>
                <w:bCs/>
              </w:rPr>
              <w:t>2016 – 100 %</w:t>
            </w:r>
          </w:p>
          <w:p w:rsidR="000A69DB" w:rsidRDefault="000A69DB" w:rsidP="000A69DB">
            <w:pPr>
              <w:rPr>
                <w:bCs/>
              </w:rPr>
            </w:pPr>
          </w:p>
          <w:p w:rsidR="000A69DB" w:rsidRDefault="000A69DB" w:rsidP="000A69DB">
            <w:pPr>
              <w:rPr>
                <w:bCs/>
              </w:rPr>
            </w:pPr>
          </w:p>
          <w:p w:rsidR="000A69DB" w:rsidRDefault="000A69DB" w:rsidP="000A69DB">
            <w:pPr>
              <w:rPr>
                <w:bCs/>
              </w:rPr>
            </w:pPr>
            <w:r>
              <w:rPr>
                <w:bCs/>
              </w:rPr>
              <w:t>2016 – 1 ед.</w:t>
            </w:r>
          </w:p>
          <w:p w:rsidR="000A69DB" w:rsidRPr="005D4C55" w:rsidRDefault="000A69DB" w:rsidP="000A69DB">
            <w:pPr>
              <w:rPr>
                <w:bCs/>
              </w:rPr>
            </w:pPr>
            <w:r>
              <w:rPr>
                <w:bCs/>
              </w:rPr>
              <w:t>Проведено 2 совещания рабочей группы</w:t>
            </w:r>
          </w:p>
        </w:tc>
      </w:tr>
    </w:tbl>
    <w:p w:rsidR="009A3BF9" w:rsidRDefault="009A3BF9"/>
    <w:sectPr w:rsidR="009A3BF9" w:rsidSect="00CF17C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3530"/>
    <w:multiLevelType w:val="hybridMultilevel"/>
    <w:tmpl w:val="CFC67764"/>
    <w:lvl w:ilvl="0" w:tplc="3B14F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10"/>
    <w:rsid w:val="00011EC8"/>
    <w:rsid w:val="000A69DB"/>
    <w:rsid w:val="001D2226"/>
    <w:rsid w:val="0023747E"/>
    <w:rsid w:val="00426487"/>
    <w:rsid w:val="005228DB"/>
    <w:rsid w:val="005A65B2"/>
    <w:rsid w:val="005D4C55"/>
    <w:rsid w:val="00675BDA"/>
    <w:rsid w:val="006E3222"/>
    <w:rsid w:val="009A3BF9"/>
    <w:rsid w:val="00AB4408"/>
    <w:rsid w:val="00B3622F"/>
    <w:rsid w:val="00B7357C"/>
    <w:rsid w:val="00BE32B3"/>
    <w:rsid w:val="00CF17C3"/>
    <w:rsid w:val="00D8116C"/>
    <w:rsid w:val="00DB2767"/>
    <w:rsid w:val="00DD48A1"/>
    <w:rsid w:val="00DF30A2"/>
    <w:rsid w:val="00EF1410"/>
    <w:rsid w:val="00F36ACC"/>
    <w:rsid w:val="00F66E2D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55"/>
    <w:pPr>
      <w:widowControl w:val="0"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4C55"/>
    <w:pPr>
      <w:suppressLineNumbers/>
    </w:pPr>
  </w:style>
  <w:style w:type="character" w:styleId="a4">
    <w:name w:val="Hyperlink"/>
    <w:basedOn w:val="a0"/>
    <w:uiPriority w:val="99"/>
    <w:unhideWhenUsed/>
    <w:rsid w:val="005D4C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4C5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55"/>
    <w:pPr>
      <w:widowControl w:val="0"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4C55"/>
    <w:pPr>
      <w:suppressLineNumbers/>
    </w:pPr>
  </w:style>
  <w:style w:type="character" w:styleId="a4">
    <w:name w:val="Hyperlink"/>
    <w:basedOn w:val="a0"/>
    <w:uiPriority w:val="99"/>
    <w:unhideWhenUsed/>
    <w:rsid w:val="005D4C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4C5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1D5D666BCFDA6CA30AACCBE1267F1E688B374B950A6C4CBDE4421204XBh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2017-01-20T07:37:00Z</cp:lastPrinted>
  <dcterms:created xsi:type="dcterms:W3CDTF">2017-01-20T05:45:00Z</dcterms:created>
  <dcterms:modified xsi:type="dcterms:W3CDTF">2017-01-24T10:51:00Z</dcterms:modified>
</cp:coreProperties>
</file>