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FAF" w:rsidRDefault="00314FAF" w:rsidP="00314FA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Соглашение</w:t>
      </w:r>
    </w:p>
    <w:p w:rsidR="00314FAF" w:rsidRDefault="00314FAF" w:rsidP="00314FA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взаимодействии при проведении оценки</w:t>
      </w:r>
    </w:p>
    <w:p w:rsidR="00314FAF" w:rsidRDefault="00314FAF" w:rsidP="00314F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регулирующего воздействия проектов муниципальных</w:t>
      </w:r>
    </w:p>
    <w:p w:rsidR="00314FAF" w:rsidRDefault="00314FAF" w:rsidP="00314F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нормативных правовых актов и экспертизы</w:t>
      </w:r>
    </w:p>
    <w:p w:rsidR="00314FAF" w:rsidRDefault="00314FAF" w:rsidP="00314F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муниципальных нормативных правовых актов</w:t>
      </w:r>
    </w:p>
    <w:p w:rsidR="00314FAF" w:rsidRDefault="00314FAF" w:rsidP="00314FAF">
      <w:pPr>
        <w:pStyle w:val="ConsPlusNonformat"/>
        <w:outlineLvl w:val="0"/>
      </w:pPr>
    </w:p>
    <w:p w:rsidR="00314FAF" w:rsidRDefault="00314FAF" w:rsidP="00314FAF">
      <w:pPr>
        <w:pStyle w:val="ConsPlusNonformat"/>
        <w:outlineLvl w:val="0"/>
      </w:pPr>
    </w:p>
    <w:p w:rsidR="00314FAF" w:rsidRDefault="00314FAF" w:rsidP="00314FA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>. Большое Мурашкино                                   «</w:t>
      </w:r>
      <w:r w:rsidR="00B31EC9">
        <w:rPr>
          <w:rFonts w:ascii="Times New Roman" w:hAnsi="Times New Roman" w:cs="Times New Roman"/>
          <w:sz w:val="28"/>
          <w:szCs w:val="28"/>
        </w:rPr>
        <w:t>2</w:t>
      </w:r>
      <w:r w:rsidR="005241C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31EC9">
        <w:rPr>
          <w:rFonts w:ascii="Times New Roman" w:hAnsi="Times New Roman" w:cs="Times New Roman"/>
          <w:sz w:val="28"/>
          <w:szCs w:val="28"/>
        </w:rPr>
        <w:t xml:space="preserve"> декабря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31EC9">
        <w:rPr>
          <w:rFonts w:ascii="Times New Roman" w:hAnsi="Times New Roman" w:cs="Times New Roman"/>
          <w:sz w:val="28"/>
          <w:szCs w:val="28"/>
        </w:rPr>
        <w:t>1</w:t>
      </w:r>
      <w:r w:rsidR="005241C6">
        <w:rPr>
          <w:rFonts w:ascii="Times New Roman" w:hAnsi="Times New Roman" w:cs="Times New Roman"/>
          <w:sz w:val="28"/>
          <w:szCs w:val="28"/>
        </w:rPr>
        <w:t>8</w:t>
      </w:r>
      <w:r w:rsidR="00B31E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14FAF" w:rsidRDefault="00314FAF" w:rsidP="00314F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31EC9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(место заключения)</w:t>
      </w:r>
    </w:p>
    <w:p w:rsidR="007958AB" w:rsidRDefault="00B27FEC" w:rsidP="007958AB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314FAF">
        <w:rPr>
          <w:rFonts w:ascii="Times New Roman" w:hAnsi="Times New Roman" w:cs="Times New Roman"/>
          <w:sz w:val="28"/>
          <w:szCs w:val="28"/>
        </w:rPr>
        <w:t>Комитет по управлению экономикой администрации Большемурашкинского муниципального района (далее – Комитет</w:t>
      </w:r>
      <w:r w:rsidR="007958AB">
        <w:rPr>
          <w:rFonts w:ascii="Times New Roman" w:hAnsi="Times New Roman" w:cs="Times New Roman"/>
          <w:sz w:val="28"/>
          <w:szCs w:val="28"/>
        </w:rPr>
        <w:t xml:space="preserve"> </w:t>
      </w:r>
      <w:r w:rsidR="007958AB">
        <w:rPr>
          <w:rFonts w:ascii="Times New Roman" w:hAnsi="Times New Roman" w:cs="Times New Roman"/>
          <w:i/>
          <w:sz w:val="28"/>
          <w:szCs w:val="28"/>
        </w:rPr>
        <w:t>(уполномоченный орган)</w:t>
      </w:r>
      <w:r w:rsidR="00314FAF">
        <w:rPr>
          <w:rFonts w:ascii="Times New Roman" w:hAnsi="Times New Roman" w:cs="Times New Roman"/>
          <w:sz w:val="28"/>
          <w:szCs w:val="28"/>
        </w:rPr>
        <w:t>) в лице заместителя главы администрации, председателя комитета по управлению экономикой Даранова Романа Евгеньевича, действующего на основании</w:t>
      </w:r>
      <w:r w:rsidR="00314FAF">
        <w:t xml:space="preserve"> </w:t>
      </w:r>
      <w:r w:rsidR="00314FAF">
        <w:rPr>
          <w:rFonts w:ascii="Times New Roman" w:hAnsi="Times New Roman" w:cs="Times New Roman"/>
          <w:sz w:val="28"/>
          <w:szCs w:val="28"/>
        </w:rPr>
        <w:t>Положения о Комитете</w:t>
      </w:r>
      <w:r w:rsidR="00314FAF"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4FAF">
        <w:rPr>
          <w:rFonts w:ascii="Times New Roman" w:hAnsi="Times New Roman" w:cs="Times New Roman"/>
          <w:sz w:val="28"/>
          <w:szCs w:val="28"/>
        </w:rPr>
        <w:t xml:space="preserve">с одной стороны, и АНО «Центр развития бизнеса Большемурашкинского района» в лице директора </w:t>
      </w:r>
      <w:proofErr w:type="spellStart"/>
      <w:r w:rsidR="00314FAF">
        <w:rPr>
          <w:rFonts w:ascii="Times New Roman" w:hAnsi="Times New Roman" w:cs="Times New Roman"/>
          <w:sz w:val="28"/>
          <w:szCs w:val="28"/>
        </w:rPr>
        <w:t>Депутатовой</w:t>
      </w:r>
      <w:proofErr w:type="spellEnd"/>
      <w:r w:rsidR="00314FAF">
        <w:rPr>
          <w:rFonts w:ascii="Times New Roman" w:hAnsi="Times New Roman" w:cs="Times New Roman"/>
          <w:sz w:val="28"/>
          <w:szCs w:val="28"/>
        </w:rPr>
        <w:t xml:space="preserve">  Юлии Константиновны,</w:t>
      </w:r>
      <w:r w:rsidR="00314FAF">
        <w:rPr>
          <w:rFonts w:ascii="Times New Roman" w:hAnsi="Times New Roman" w:cs="Times New Roman"/>
          <w:sz w:val="24"/>
          <w:szCs w:val="24"/>
        </w:rPr>
        <w:t xml:space="preserve"> </w:t>
      </w:r>
      <w:r w:rsidR="00314FAF">
        <w:rPr>
          <w:rFonts w:ascii="Times New Roman" w:hAnsi="Times New Roman" w:cs="Times New Roman"/>
          <w:sz w:val="28"/>
          <w:szCs w:val="28"/>
        </w:rPr>
        <w:t>действующей на основании Устава</w:t>
      </w:r>
      <w:r w:rsidR="00314FAF">
        <w:rPr>
          <w:rFonts w:ascii="Times New Roman" w:hAnsi="Times New Roman" w:cs="Times New Roman"/>
          <w:sz w:val="24"/>
          <w:szCs w:val="24"/>
        </w:rPr>
        <w:t xml:space="preserve"> (</w:t>
      </w:r>
      <w:r w:rsidR="00314FAF">
        <w:rPr>
          <w:rFonts w:ascii="Times New Roman" w:hAnsi="Times New Roman" w:cs="Times New Roman"/>
          <w:sz w:val="28"/>
          <w:szCs w:val="28"/>
        </w:rPr>
        <w:t xml:space="preserve">далее – </w:t>
      </w:r>
      <w:proofErr w:type="spellStart"/>
      <w:r w:rsidR="00314FAF">
        <w:rPr>
          <w:rFonts w:ascii="Times New Roman" w:hAnsi="Times New Roman" w:cs="Times New Roman"/>
          <w:sz w:val="28"/>
          <w:szCs w:val="28"/>
        </w:rPr>
        <w:t>Бизнесцентр</w:t>
      </w:r>
      <w:proofErr w:type="spellEnd"/>
      <w:r w:rsidR="00314FAF">
        <w:rPr>
          <w:rFonts w:ascii="Times New Roman" w:hAnsi="Times New Roman" w:cs="Times New Roman"/>
          <w:sz w:val="28"/>
          <w:szCs w:val="28"/>
        </w:rPr>
        <w:t>), с  другой сто</w:t>
      </w:r>
      <w:r w:rsidR="007958AB">
        <w:rPr>
          <w:rFonts w:ascii="Times New Roman" w:hAnsi="Times New Roman" w:cs="Times New Roman"/>
          <w:sz w:val="28"/>
          <w:szCs w:val="28"/>
        </w:rPr>
        <w:t xml:space="preserve">роны, именуемые вместе Стороны, </w:t>
      </w:r>
      <w:r w:rsidR="007958AB" w:rsidRPr="005241C6">
        <w:rPr>
          <w:rFonts w:ascii="Times New Roman" w:hAnsi="Times New Roman"/>
          <w:sz w:val="28"/>
          <w:szCs w:val="28"/>
        </w:rPr>
        <w:t>в</w:t>
      </w:r>
      <w:proofErr w:type="gramEnd"/>
      <w:r w:rsidR="007958AB" w:rsidRPr="005241C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958AB" w:rsidRPr="005241C6">
        <w:rPr>
          <w:rFonts w:ascii="Times New Roman" w:hAnsi="Times New Roman"/>
          <w:sz w:val="28"/>
          <w:szCs w:val="28"/>
        </w:rPr>
        <w:t>целях</w:t>
      </w:r>
      <w:proofErr w:type="gramEnd"/>
      <w:r w:rsidR="007958AB" w:rsidRPr="005241C6">
        <w:rPr>
          <w:rFonts w:ascii="Times New Roman" w:hAnsi="Times New Roman"/>
          <w:sz w:val="28"/>
          <w:szCs w:val="28"/>
        </w:rPr>
        <w:t xml:space="preserve"> развития институтов оценки регулирующего воздействия и публичного обсуждения, а также совершенствования организации и методологии проведения оценки регулирующего воздействия заключили насто</w:t>
      </w:r>
      <w:r>
        <w:rPr>
          <w:rFonts w:ascii="Times New Roman" w:hAnsi="Times New Roman"/>
          <w:sz w:val="28"/>
          <w:szCs w:val="28"/>
        </w:rPr>
        <w:t>ящее Соглашение о нижеследующем</w:t>
      </w:r>
    </w:p>
    <w:p w:rsidR="00DF675E" w:rsidRPr="00B27FEC" w:rsidRDefault="00DF675E" w:rsidP="007958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958AB" w:rsidRPr="005241C6" w:rsidRDefault="007958AB" w:rsidP="00E811B8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  <w:r w:rsidRPr="005241C6">
        <w:rPr>
          <w:rFonts w:ascii="Times New Roman" w:hAnsi="Times New Roman"/>
          <w:b/>
          <w:sz w:val="28"/>
          <w:szCs w:val="28"/>
        </w:rPr>
        <w:t>1. Предмет Соглашения</w:t>
      </w:r>
    </w:p>
    <w:p w:rsidR="007958AB" w:rsidRPr="005241C6" w:rsidRDefault="007958AB" w:rsidP="007958AB">
      <w:pPr>
        <w:pStyle w:val="ConsPlusNonformat"/>
        <w:jc w:val="both"/>
        <w:rPr>
          <w:rFonts w:ascii="Times New Roman" w:hAnsi="Times New Roman"/>
          <w:b/>
          <w:sz w:val="28"/>
          <w:szCs w:val="28"/>
        </w:rPr>
      </w:pPr>
    </w:p>
    <w:p w:rsidR="007958AB" w:rsidRPr="005241C6" w:rsidRDefault="007958AB" w:rsidP="005241C6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5241C6">
        <w:rPr>
          <w:rFonts w:ascii="Times New Roman" w:hAnsi="Times New Roman"/>
          <w:b/>
          <w:sz w:val="28"/>
          <w:szCs w:val="28"/>
        </w:rPr>
        <w:tab/>
      </w:r>
      <w:r w:rsidRPr="005241C6">
        <w:rPr>
          <w:rFonts w:ascii="Times New Roman" w:hAnsi="Times New Roman"/>
          <w:sz w:val="28"/>
          <w:szCs w:val="28"/>
        </w:rPr>
        <w:t>Предметом настоящего Соглашения является взаимодействие Сторон</w:t>
      </w:r>
      <w:r w:rsidR="00E811B8">
        <w:rPr>
          <w:rFonts w:ascii="Times New Roman" w:hAnsi="Times New Roman"/>
          <w:sz w:val="28"/>
          <w:szCs w:val="28"/>
        </w:rPr>
        <w:t xml:space="preserve"> при проведении оценки регулирующего воздействия (далее – ОРВ) проектов муниципальных нормативных правовых актов, устанавливающих новые или </w:t>
      </w:r>
      <w:proofErr w:type="gramStart"/>
      <w:r w:rsidR="00E811B8">
        <w:rPr>
          <w:rFonts w:ascii="Times New Roman" w:hAnsi="Times New Roman"/>
          <w:sz w:val="28"/>
          <w:szCs w:val="28"/>
        </w:rPr>
        <w:t>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и экспертизы действующих муниципальных нормативных правовых актов Большемурашкинского муниципального района, по проектам которых проводилась  оценка регулирующего воздействия,</w:t>
      </w:r>
      <w:r w:rsidRPr="005241C6">
        <w:rPr>
          <w:rFonts w:ascii="Times New Roman" w:hAnsi="Times New Roman"/>
          <w:sz w:val="28"/>
          <w:szCs w:val="28"/>
        </w:rPr>
        <w:t xml:space="preserve"> в целях реализации мер, направленных на </w:t>
      </w:r>
      <w:r w:rsidR="00E811B8">
        <w:rPr>
          <w:rFonts w:ascii="Times New Roman" w:hAnsi="Times New Roman"/>
          <w:sz w:val="28"/>
          <w:szCs w:val="28"/>
        </w:rPr>
        <w:t>повышение качества правового регулирования в сферах деятельности, участниками которых являются субъекты предпринимательской и инвестиционной деятельности.</w:t>
      </w:r>
      <w:proofErr w:type="gramEnd"/>
    </w:p>
    <w:p w:rsidR="00815D16" w:rsidRDefault="00815D16" w:rsidP="00815D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4FAF" w:rsidRDefault="00314FAF" w:rsidP="00314F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14FAF">
        <w:rPr>
          <w:rFonts w:ascii="Times New Roman" w:hAnsi="Times New Roman"/>
          <w:b/>
          <w:sz w:val="28"/>
          <w:szCs w:val="28"/>
        </w:rPr>
        <w:t>2. Основные направления взаимодействия</w:t>
      </w:r>
    </w:p>
    <w:p w:rsidR="00815D16" w:rsidRPr="00314FAF" w:rsidRDefault="00815D16" w:rsidP="00314F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14FAF" w:rsidRDefault="00314FAF" w:rsidP="00314F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Стороны взаимодействуют по следующим направлениям:</w:t>
      </w:r>
    </w:p>
    <w:p w:rsidR="00314FAF" w:rsidRDefault="00314FAF" w:rsidP="00314F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2.1.1. Установление обратной связи между Сторонами в целях получения объективной информации о состоянии дел в области развития предпринимательс</w:t>
      </w:r>
      <w:r w:rsidR="00B27FEC">
        <w:rPr>
          <w:rFonts w:ascii="Times New Roman" w:hAnsi="Times New Roman"/>
          <w:sz w:val="28"/>
          <w:szCs w:val="28"/>
        </w:rPr>
        <w:t>кой</w:t>
      </w:r>
      <w:r>
        <w:rPr>
          <w:rFonts w:ascii="Times New Roman" w:hAnsi="Times New Roman"/>
          <w:sz w:val="28"/>
          <w:szCs w:val="28"/>
        </w:rPr>
        <w:t xml:space="preserve"> и инвестиционной деятельности в рамках компетенции Сторон;</w:t>
      </w:r>
    </w:p>
    <w:p w:rsidR="00314FAF" w:rsidRDefault="00314FAF" w:rsidP="00314F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2.1.2. Обеспечение проведения оценки проектов актов и экспертизы актов, регламентирующих отношения и затрагивающие интересы субъектов предпринимательской, инвестиционной деятельности или способствующих введению избыточных административных и иных ограничений и </w:t>
      </w:r>
      <w:r>
        <w:rPr>
          <w:rFonts w:ascii="Times New Roman" w:hAnsi="Times New Roman"/>
          <w:sz w:val="28"/>
          <w:szCs w:val="28"/>
        </w:rPr>
        <w:lastRenderedPageBreak/>
        <w:t xml:space="preserve">обязанностей для субъектов предпринимательской, инвестиционной деятельности, а также </w:t>
      </w:r>
      <w:r w:rsidR="00815D16">
        <w:rPr>
          <w:rFonts w:ascii="Times New Roman" w:hAnsi="Times New Roman"/>
          <w:sz w:val="28"/>
          <w:szCs w:val="28"/>
        </w:rPr>
        <w:t>определяют  и оценивают</w:t>
      </w:r>
      <w:r w:rsidR="00815D16" w:rsidRPr="00815D16">
        <w:rPr>
          <w:rFonts w:ascii="Times New Roman" w:hAnsi="Times New Roman"/>
          <w:sz w:val="28"/>
          <w:szCs w:val="28"/>
        </w:rPr>
        <w:t xml:space="preserve"> </w:t>
      </w:r>
      <w:r w:rsidR="00815D16">
        <w:rPr>
          <w:rFonts w:ascii="Times New Roman" w:hAnsi="Times New Roman"/>
          <w:sz w:val="28"/>
          <w:szCs w:val="28"/>
        </w:rPr>
        <w:t xml:space="preserve">последствия принятия проекта акта или действующего акта </w:t>
      </w:r>
    </w:p>
    <w:p w:rsidR="00314FAF" w:rsidRDefault="00314FAF" w:rsidP="00314F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14FAF" w:rsidRPr="00314FAF" w:rsidRDefault="00314FAF" w:rsidP="00314F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14FAF">
        <w:rPr>
          <w:rFonts w:ascii="Times New Roman" w:hAnsi="Times New Roman"/>
          <w:b/>
          <w:sz w:val="28"/>
          <w:szCs w:val="28"/>
        </w:rPr>
        <w:t>3. Права Сторон</w:t>
      </w:r>
    </w:p>
    <w:p w:rsidR="00314FAF" w:rsidRDefault="00314FAF" w:rsidP="00314F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Комитет  имеет  право</w:t>
      </w:r>
      <w:r w:rsidR="00B27F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27FEC"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974B87" w:rsidRDefault="00B27FEC" w:rsidP="00314FAF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 Обеспечение</w:t>
      </w:r>
      <w:r w:rsidR="00974B87">
        <w:rPr>
          <w:rFonts w:ascii="Times New Roman" w:hAnsi="Times New Roman" w:cs="Times New Roman"/>
          <w:sz w:val="28"/>
          <w:szCs w:val="28"/>
        </w:rPr>
        <w:t xml:space="preserve"> </w:t>
      </w:r>
      <w:r w:rsidR="00974B87">
        <w:rPr>
          <w:rFonts w:ascii="Times New Roman" w:hAnsi="Times New Roman"/>
          <w:sz w:val="28"/>
          <w:szCs w:val="28"/>
        </w:rPr>
        <w:t>необходим</w:t>
      </w:r>
      <w:r>
        <w:rPr>
          <w:rFonts w:ascii="Times New Roman" w:hAnsi="Times New Roman"/>
          <w:sz w:val="28"/>
          <w:szCs w:val="28"/>
        </w:rPr>
        <w:t>ой</w:t>
      </w:r>
      <w:r w:rsidR="00974B87">
        <w:rPr>
          <w:rFonts w:ascii="Times New Roman" w:hAnsi="Times New Roman"/>
          <w:sz w:val="28"/>
          <w:szCs w:val="28"/>
        </w:rPr>
        <w:t xml:space="preserve"> информационн</w:t>
      </w:r>
      <w:r>
        <w:rPr>
          <w:rFonts w:ascii="Times New Roman" w:hAnsi="Times New Roman"/>
          <w:sz w:val="28"/>
          <w:szCs w:val="28"/>
        </w:rPr>
        <w:t>ой</w:t>
      </w:r>
      <w:r w:rsidR="00974B87">
        <w:rPr>
          <w:rFonts w:ascii="Times New Roman" w:hAnsi="Times New Roman"/>
          <w:sz w:val="28"/>
          <w:szCs w:val="28"/>
        </w:rPr>
        <w:t xml:space="preserve"> поддержк</w:t>
      </w:r>
      <w:r>
        <w:rPr>
          <w:rFonts w:ascii="Times New Roman" w:hAnsi="Times New Roman"/>
          <w:sz w:val="28"/>
          <w:szCs w:val="28"/>
        </w:rPr>
        <w:t>и</w:t>
      </w:r>
      <w:r w:rsidR="00974B87">
        <w:rPr>
          <w:rFonts w:ascii="Times New Roman" w:hAnsi="Times New Roman"/>
          <w:sz w:val="28"/>
          <w:szCs w:val="28"/>
        </w:rPr>
        <w:t xml:space="preserve"> при проведении публичных консультаций </w:t>
      </w:r>
      <w:r>
        <w:rPr>
          <w:rFonts w:ascii="Times New Roman" w:hAnsi="Times New Roman"/>
          <w:sz w:val="28"/>
          <w:szCs w:val="28"/>
        </w:rPr>
        <w:t xml:space="preserve">процедуры  </w:t>
      </w:r>
      <w:r w:rsidR="00974B87">
        <w:rPr>
          <w:rFonts w:ascii="Times New Roman" w:hAnsi="Times New Roman"/>
          <w:sz w:val="28"/>
          <w:szCs w:val="28"/>
        </w:rPr>
        <w:t>ОРВ проектов актов и экспертизы действующих актов</w:t>
      </w:r>
      <w:r>
        <w:rPr>
          <w:rFonts w:ascii="Times New Roman" w:hAnsi="Times New Roman"/>
          <w:sz w:val="28"/>
          <w:szCs w:val="28"/>
        </w:rPr>
        <w:t>;</w:t>
      </w:r>
    </w:p>
    <w:p w:rsidR="003E2910" w:rsidRDefault="00B27FEC" w:rsidP="003E29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3.1.2. </w:t>
      </w:r>
      <w:r w:rsidR="003E2910">
        <w:rPr>
          <w:rFonts w:ascii="Times New Roman" w:hAnsi="Times New Roman"/>
          <w:sz w:val="28"/>
          <w:szCs w:val="28"/>
        </w:rPr>
        <w:t>Организацию и проведение совещаний, «круглых столов» и иных мероприятий, направленных на обеспечение проведения публичных консультаций в рамках процедур ОРВ проектов актов и проведения экспертизы действующих актов;</w:t>
      </w:r>
    </w:p>
    <w:p w:rsidR="003E2910" w:rsidRPr="00B27FEC" w:rsidRDefault="00B27FEC" w:rsidP="00B27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3.1.3. </w:t>
      </w:r>
      <w:r w:rsidR="003E2910">
        <w:rPr>
          <w:rFonts w:ascii="Times New Roman" w:hAnsi="Times New Roman"/>
          <w:sz w:val="28"/>
          <w:szCs w:val="28"/>
        </w:rPr>
        <w:t xml:space="preserve">Рассмотрение  мнений другой Стороны настоящего Соглашения </w:t>
      </w:r>
      <w:r w:rsidR="003E2910">
        <w:rPr>
          <w:rFonts w:ascii="Times New Roman" w:hAnsi="Times New Roman"/>
          <w:bCs/>
          <w:sz w:val="28"/>
          <w:szCs w:val="28"/>
        </w:rPr>
        <w:t>по проекту акта при проведении ОРВ.</w:t>
      </w:r>
    </w:p>
    <w:p w:rsidR="00314FAF" w:rsidRDefault="00314FAF" w:rsidP="00314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="00EB72B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Направл</w:t>
      </w:r>
      <w:r w:rsidR="00EB72BD">
        <w:rPr>
          <w:rFonts w:ascii="Times New Roman" w:hAnsi="Times New Roman"/>
          <w:sz w:val="28"/>
          <w:szCs w:val="28"/>
        </w:rPr>
        <w:t>ение</w:t>
      </w:r>
      <w:r>
        <w:rPr>
          <w:rFonts w:ascii="Times New Roman" w:hAnsi="Times New Roman"/>
          <w:sz w:val="28"/>
          <w:szCs w:val="28"/>
        </w:rPr>
        <w:t xml:space="preserve"> запрос</w:t>
      </w:r>
      <w:r w:rsidR="00EB72BD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другой Стороне настоящего Соглашения о </w:t>
      </w:r>
      <w:r w:rsidR="0054101C">
        <w:rPr>
          <w:rFonts w:ascii="Times New Roman" w:hAnsi="Times New Roman"/>
          <w:sz w:val="28"/>
          <w:szCs w:val="28"/>
        </w:rPr>
        <w:t>необходимой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815D16">
        <w:rPr>
          <w:rFonts w:ascii="Times New Roman" w:hAnsi="Times New Roman"/>
          <w:sz w:val="28"/>
          <w:szCs w:val="28"/>
        </w:rPr>
        <w:t>информации по вопросам</w:t>
      </w:r>
      <w:r w:rsidR="0054101C">
        <w:rPr>
          <w:rFonts w:ascii="Times New Roman" w:hAnsi="Times New Roman"/>
          <w:sz w:val="28"/>
          <w:szCs w:val="28"/>
        </w:rPr>
        <w:t>, поставленным в ходе проведени</w:t>
      </w:r>
      <w:r w:rsidR="00815D16">
        <w:rPr>
          <w:rFonts w:ascii="Times New Roman" w:hAnsi="Times New Roman"/>
          <w:sz w:val="28"/>
          <w:szCs w:val="28"/>
        </w:rPr>
        <w:t>я пу</w:t>
      </w:r>
      <w:r w:rsidR="0054101C">
        <w:rPr>
          <w:rFonts w:ascii="Times New Roman" w:hAnsi="Times New Roman"/>
          <w:sz w:val="28"/>
          <w:szCs w:val="28"/>
        </w:rPr>
        <w:t>бличных консультаций</w:t>
      </w:r>
      <w:r>
        <w:rPr>
          <w:rFonts w:ascii="Times New Roman" w:hAnsi="Times New Roman"/>
          <w:sz w:val="28"/>
          <w:szCs w:val="28"/>
        </w:rPr>
        <w:t xml:space="preserve"> и иные сведения, необходимые для </w:t>
      </w:r>
      <w:r w:rsidR="007B28D3">
        <w:rPr>
          <w:rFonts w:ascii="Times New Roman" w:hAnsi="Times New Roman"/>
          <w:sz w:val="28"/>
          <w:szCs w:val="28"/>
        </w:rPr>
        <w:t xml:space="preserve">возможной </w:t>
      </w:r>
      <w:r>
        <w:rPr>
          <w:rFonts w:ascii="Times New Roman" w:hAnsi="Times New Roman"/>
          <w:sz w:val="28"/>
          <w:szCs w:val="28"/>
        </w:rPr>
        <w:t>количественной оценки регулирующего воздействия;</w:t>
      </w:r>
    </w:p>
    <w:p w:rsidR="00314FAF" w:rsidRDefault="00314FAF" w:rsidP="00314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="00EB72B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Получ</w:t>
      </w:r>
      <w:r w:rsidR="00EB72BD">
        <w:rPr>
          <w:rFonts w:ascii="Times New Roman" w:hAnsi="Times New Roman"/>
          <w:sz w:val="28"/>
          <w:szCs w:val="28"/>
        </w:rPr>
        <w:t>ение</w:t>
      </w:r>
      <w:r>
        <w:rPr>
          <w:rFonts w:ascii="Times New Roman" w:hAnsi="Times New Roman"/>
          <w:sz w:val="28"/>
          <w:szCs w:val="28"/>
        </w:rPr>
        <w:t xml:space="preserve">   разъяснени</w:t>
      </w:r>
      <w:r w:rsidR="00EB72BD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  по   информации, </w:t>
      </w:r>
      <w:r w:rsidR="007B28D3">
        <w:rPr>
          <w:rFonts w:ascii="Times New Roman" w:hAnsi="Times New Roman"/>
          <w:sz w:val="28"/>
          <w:szCs w:val="28"/>
        </w:rPr>
        <w:t>в том числе</w:t>
      </w:r>
      <w:r>
        <w:rPr>
          <w:rFonts w:ascii="Times New Roman" w:hAnsi="Times New Roman"/>
          <w:sz w:val="28"/>
          <w:szCs w:val="28"/>
        </w:rPr>
        <w:t xml:space="preserve"> содержащейся  в  заполненных опросных листах, при проведении публичных консультаций по проектам актов.</w:t>
      </w:r>
    </w:p>
    <w:p w:rsidR="00EB72BD" w:rsidRDefault="00EB72BD" w:rsidP="00314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4FAF" w:rsidRDefault="00314FAF" w:rsidP="00314F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Бизнесцентр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314FAF" w:rsidRDefault="00314FAF" w:rsidP="00314F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3.2.1. Получать разъяснения по порядку участия в публичных консультациях по проектам актов</w:t>
      </w:r>
      <w:r w:rsidR="00EB72BD">
        <w:rPr>
          <w:rFonts w:ascii="Times New Roman" w:hAnsi="Times New Roman"/>
          <w:sz w:val="28"/>
          <w:szCs w:val="28"/>
        </w:rPr>
        <w:t xml:space="preserve"> и экспертизе действующих актов</w:t>
      </w:r>
      <w:r>
        <w:rPr>
          <w:rFonts w:ascii="Times New Roman" w:hAnsi="Times New Roman"/>
          <w:sz w:val="28"/>
          <w:szCs w:val="28"/>
        </w:rPr>
        <w:t>;</w:t>
      </w:r>
    </w:p>
    <w:p w:rsidR="00314FAF" w:rsidRDefault="00314FAF" w:rsidP="00314F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3.2.2. Получать консультации по заполнению опросных листов при проведении публичных консультаций по проектам актов;</w:t>
      </w:r>
    </w:p>
    <w:p w:rsidR="007B28D3" w:rsidRDefault="007B28D3" w:rsidP="00EB7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3.2.3. Проводить мероприятия, направленные на активное привлечение субъектов предпринимательской и инвестиционной деятельности</w:t>
      </w:r>
      <w:r w:rsidR="00974B87">
        <w:rPr>
          <w:rFonts w:ascii="Times New Roman" w:hAnsi="Times New Roman"/>
          <w:sz w:val="28"/>
          <w:szCs w:val="28"/>
        </w:rPr>
        <w:t xml:space="preserve"> к участию в публичных консультациях при проведении ОРВ;</w:t>
      </w:r>
      <w:r w:rsidR="00EB72BD" w:rsidRPr="00EB72BD">
        <w:rPr>
          <w:rFonts w:ascii="Times New Roman" w:hAnsi="Times New Roman"/>
          <w:sz w:val="28"/>
          <w:szCs w:val="28"/>
        </w:rPr>
        <w:t xml:space="preserve"> </w:t>
      </w:r>
      <w:r w:rsidR="00EB72BD">
        <w:rPr>
          <w:rFonts w:ascii="Times New Roman" w:hAnsi="Times New Roman"/>
          <w:sz w:val="28"/>
          <w:szCs w:val="28"/>
        </w:rPr>
        <w:t>обеспечивать участие своих представителей в совещаниях и иных мероприятиях в отношении вопросов проведения ОРВ проектов актов и экспертизы актов;</w:t>
      </w:r>
    </w:p>
    <w:p w:rsidR="00EB72BD" w:rsidRDefault="00EB72BD" w:rsidP="00EB7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3.2.4. Участвовать в публичных консультациях, в том числе:</w:t>
      </w:r>
    </w:p>
    <w:p w:rsidR="00EB72BD" w:rsidRDefault="00EB72BD" w:rsidP="00EB72B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рассмотрение проектов актов, размещенных на официальном сайте муниципального образования и в разделе «Оценка регулирующего воздействия»</w:t>
      </w:r>
      <w:r>
        <w:rPr>
          <w:rFonts w:ascii="Times New Roman" w:hAnsi="Times New Roman" w:cs="Times New Roman"/>
          <w:color w:val="323232"/>
          <w:sz w:val="28"/>
          <w:szCs w:val="28"/>
        </w:rPr>
        <w:t xml:space="preserve"> на официальном сайте Правительства Нижегородской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 телекоммуникационной сети «Интернет», а также полученных по электронной почте;</w:t>
      </w:r>
    </w:p>
    <w:p w:rsidR="00EB72BD" w:rsidRDefault="00EB72BD" w:rsidP="00EB7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направление другой Стороне настоящего Соглашения мотивированных мнений по проектам актов;</w:t>
      </w:r>
    </w:p>
    <w:p w:rsidR="00314FAF" w:rsidRDefault="00314FAF" w:rsidP="00314F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="00EB72B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Получать информацию об учете предложений по проектам актов, рассмотренных в ходе публичных консультаций.</w:t>
      </w:r>
    </w:p>
    <w:p w:rsidR="00314FAF" w:rsidRDefault="00314FAF" w:rsidP="00B27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="00EB72B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Осуществлять анализ реализации муниципальных нормативных правовых актов, прошедших процедуру ОРВ на стадии проекта акта, в целях формирования предложений по экспертизе актов.</w:t>
      </w:r>
    </w:p>
    <w:p w:rsidR="00314FAF" w:rsidRDefault="00314FAF" w:rsidP="00314F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4FAF" w:rsidRPr="00E55E7D" w:rsidRDefault="00314FAF" w:rsidP="00E55E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55E7D">
        <w:rPr>
          <w:rFonts w:ascii="Times New Roman" w:hAnsi="Times New Roman"/>
          <w:b/>
          <w:sz w:val="28"/>
          <w:szCs w:val="28"/>
        </w:rPr>
        <w:t>5. Реализация Соглашения</w:t>
      </w:r>
    </w:p>
    <w:p w:rsidR="00314FAF" w:rsidRDefault="00314FAF" w:rsidP="00314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Стороны в разумный срок определяют лиц, ответственных за взаимодействие в целях реализации настоящего Соглашения, и информируют друг друга об этом.</w:t>
      </w:r>
    </w:p>
    <w:p w:rsidR="00B27FEC" w:rsidRDefault="00B27FEC" w:rsidP="00314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Возникающие споры и разногласия разрешаются путем переговоров.</w:t>
      </w:r>
    </w:p>
    <w:p w:rsidR="00314FAF" w:rsidRDefault="00314FAF" w:rsidP="00314FA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14FAF" w:rsidRPr="00E55E7D" w:rsidRDefault="00314FAF" w:rsidP="00E55E7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E7D">
        <w:rPr>
          <w:rFonts w:ascii="Times New Roman" w:hAnsi="Times New Roman" w:cs="Times New Roman"/>
          <w:b/>
          <w:sz w:val="28"/>
          <w:szCs w:val="28"/>
        </w:rPr>
        <w:t>6. Заключительные положения</w:t>
      </w:r>
    </w:p>
    <w:p w:rsidR="00314FAF" w:rsidRDefault="00314FAF" w:rsidP="00314F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Соглашение заключается сроком на 2 (два) года и вступает в силу с момента его подписания.</w:t>
      </w:r>
    </w:p>
    <w:p w:rsidR="00314FAF" w:rsidRDefault="00314FAF" w:rsidP="00314F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Дополнения и изменения в Соглашение, принимаемые по предложениям Сторон, оформляются в письменной форме и становятся его неотъемлемой частью с даты их подписания Сторонами.</w:t>
      </w:r>
    </w:p>
    <w:p w:rsidR="00314FAF" w:rsidRDefault="00314FAF" w:rsidP="00314F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Соглашение может быть расторгнуто по инициативе любой из Сторон, при этом одна Сторона должна письменно уведомить другую Сторону не менее чем за </w:t>
      </w:r>
      <w:r w:rsidR="00E55E7D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55E7D">
        <w:rPr>
          <w:rFonts w:ascii="Times New Roman" w:hAnsi="Times New Roman" w:cs="Times New Roman"/>
          <w:sz w:val="28"/>
          <w:szCs w:val="28"/>
        </w:rPr>
        <w:t>Пятнадцать) дней</w:t>
      </w:r>
      <w:r>
        <w:rPr>
          <w:rFonts w:ascii="Times New Roman" w:hAnsi="Times New Roman" w:cs="Times New Roman"/>
          <w:sz w:val="28"/>
          <w:szCs w:val="28"/>
        </w:rPr>
        <w:t xml:space="preserve"> до предполагаемой даты прекращения действия Соглашения.</w:t>
      </w:r>
    </w:p>
    <w:p w:rsidR="00314FAF" w:rsidRDefault="00314FAF" w:rsidP="00314F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Если по истечении срока действия Соглашения ни одна из Сторон не выразила желание прекратить взаимодействие, Соглашение считается пролонгированным на 2 (два) года.</w:t>
      </w:r>
    </w:p>
    <w:p w:rsidR="00314FAF" w:rsidRDefault="00314FAF" w:rsidP="00314F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Настоящее Соглашение составлено в 2 (двух) экземплярах, имеющих равную юридическую силу, по одному для каждой из Сторон.</w:t>
      </w:r>
    </w:p>
    <w:p w:rsidR="00314FAF" w:rsidRDefault="00314FAF" w:rsidP="00314F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4FAF" w:rsidRPr="0008117C" w:rsidRDefault="00314FAF" w:rsidP="00314FA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17C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08117C">
        <w:rPr>
          <w:rFonts w:ascii="Times New Roman" w:hAnsi="Times New Roman" w:cs="Times New Roman"/>
          <w:b/>
          <w:sz w:val="28"/>
          <w:szCs w:val="28"/>
        </w:rPr>
        <w:t>П</w:t>
      </w:r>
      <w:r w:rsidRPr="0008117C">
        <w:rPr>
          <w:rFonts w:ascii="Times New Roman" w:hAnsi="Times New Roman" w:cs="Times New Roman"/>
          <w:b/>
          <w:sz w:val="28"/>
          <w:szCs w:val="28"/>
        </w:rPr>
        <w:t>одписи Сторон</w:t>
      </w:r>
    </w:p>
    <w:p w:rsidR="00314FAF" w:rsidRPr="0008117C" w:rsidRDefault="00314FAF" w:rsidP="00314FAF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314FAF" w:rsidRPr="0008117C" w:rsidRDefault="0008117C" w:rsidP="00314FA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08117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Комитет по управлению экономикой</w:t>
      </w:r>
      <w:r w:rsidR="00314F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</w:t>
      </w:r>
      <w:r w:rsidRPr="0008117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АНО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08117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«Центр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08117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развития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08117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бизнеса</w:t>
      </w:r>
    </w:p>
    <w:p w:rsidR="00314FAF" w:rsidRPr="0008117C" w:rsidRDefault="0008117C" w:rsidP="00314FA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17C">
        <w:rPr>
          <w:rFonts w:ascii="Times New Roman" w:eastAsia="Times New Roman" w:hAnsi="Times New Roman"/>
          <w:u w:val="single"/>
          <w:lang w:eastAsia="ru-RU"/>
        </w:rPr>
        <w:t>Администрации Большемурашкинского</w:t>
      </w:r>
      <w:r w:rsidR="00314F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08117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Большемурашкинского</w:t>
      </w:r>
      <w:proofErr w:type="spellEnd"/>
      <w:r w:rsidRPr="0008117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района»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:rsidR="00314FAF" w:rsidRDefault="0008117C" w:rsidP="00314FA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17C">
        <w:rPr>
          <w:rFonts w:ascii="Times New Roman" w:eastAsia="Times New Roman" w:hAnsi="Times New Roman"/>
          <w:u w:val="single"/>
          <w:lang w:eastAsia="ru-RU"/>
        </w:rPr>
        <w:t>муниципального района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</w:t>
      </w:r>
      <w:r w:rsidR="00314F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_______________________________</w:t>
      </w:r>
    </w:p>
    <w:p w:rsidR="00314FAF" w:rsidRDefault="00314FAF" w:rsidP="00314F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FAF" w:rsidRDefault="00B31EC9" w:rsidP="00314F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______</w:t>
      </w:r>
      <w:r w:rsidR="003B24E2">
        <w:rPr>
          <w:rFonts w:ascii="Times New Roman" w:hAnsi="Times New Roman" w:cs="Times New Roman"/>
          <w:sz w:val="28"/>
          <w:szCs w:val="28"/>
        </w:rPr>
        <w:t>__</w:t>
      </w:r>
      <w:r w:rsidR="00314FA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314FAF">
        <w:rPr>
          <w:rFonts w:ascii="Times New Roman" w:hAnsi="Times New Roman" w:cs="Times New Roman"/>
          <w:sz w:val="28"/>
          <w:szCs w:val="28"/>
        </w:rPr>
        <w:t>____</w:t>
      </w:r>
      <w:r w:rsidR="00E55E7D" w:rsidRPr="0008117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55E7D" w:rsidRPr="0008117C">
        <w:rPr>
          <w:rFonts w:ascii="Times New Roman" w:hAnsi="Times New Roman" w:cs="Times New Roman"/>
          <w:sz w:val="24"/>
          <w:szCs w:val="24"/>
        </w:rPr>
        <w:t>Р.Е.Даранов</w:t>
      </w:r>
      <w:proofErr w:type="spellEnd"/>
      <w:r w:rsidR="00E55E7D" w:rsidRPr="0008117C">
        <w:rPr>
          <w:rFonts w:ascii="Times New Roman" w:hAnsi="Times New Roman" w:cs="Times New Roman"/>
          <w:sz w:val="24"/>
          <w:szCs w:val="24"/>
        </w:rPr>
        <w:t>)</w:t>
      </w:r>
      <w:r w:rsidR="00E55E7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14FAF">
        <w:rPr>
          <w:rFonts w:ascii="Times New Roman" w:hAnsi="Times New Roman" w:cs="Times New Roman"/>
          <w:sz w:val="28"/>
          <w:szCs w:val="28"/>
        </w:rPr>
        <w:t>___</w:t>
      </w:r>
      <w:r w:rsidR="0008117C">
        <w:rPr>
          <w:rFonts w:ascii="Times New Roman" w:hAnsi="Times New Roman" w:cs="Times New Roman"/>
          <w:sz w:val="28"/>
          <w:szCs w:val="28"/>
        </w:rPr>
        <w:t>__</w:t>
      </w:r>
      <w:bookmarkStart w:id="0" w:name="_GoBack"/>
      <w:bookmarkEnd w:id="0"/>
      <w:r w:rsidR="00314FAF">
        <w:rPr>
          <w:rFonts w:ascii="Times New Roman" w:hAnsi="Times New Roman" w:cs="Times New Roman"/>
          <w:sz w:val="28"/>
          <w:szCs w:val="28"/>
        </w:rPr>
        <w:t>_____</w:t>
      </w:r>
      <w:r w:rsidR="00314FAF" w:rsidRPr="00E55E7D">
        <w:rPr>
          <w:rFonts w:ascii="Times New Roman" w:hAnsi="Times New Roman" w:cs="Times New Roman"/>
          <w:sz w:val="24"/>
          <w:szCs w:val="24"/>
        </w:rPr>
        <w:t>_</w:t>
      </w:r>
      <w:r w:rsidR="00E55E7D" w:rsidRPr="00E55E7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55E7D" w:rsidRPr="00E55E7D">
        <w:rPr>
          <w:rFonts w:ascii="Times New Roman" w:hAnsi="Times New Roman" w:cs="Times New Roman"/>
          <w:sz w:val="24"/>
          <w:szCs w:val="24"/>
        </w:rPr>
        <w:t>Ю.К.Депутатова</w:t>
      </w:r>
      <w:proofErr w:type="spellEnd"/>
      <w:r w:rsidR="00E55E7D" w:rsidRPr="00E55E7D">
        <w:rPr>
          <w:rFonts w:ascii="Times New Roman" w:hAnsi="Times New Roman" w:cs="Times New Roman"/>
          <w:sz w:val="24"/>
          <w:szCs w:val="24"/>
        </w:rPr>
        <w:t>)</w:t>
      </w:r>
    </w:p>
    <w:p w:rsidR="009A3BF9" w:rsidRPr="0008117C" w:rsidRDefault="00314FAF" w:rsidP="0008117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МП              </w:t>
      </w:r>
      <w:r>
        <w:rPr>
          <w:rFonts w:ascii="Times New Roman" w:hAnsi="Times New Roman" w:cs="Times New Roman"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МП                       </w:t>
      </w:r>
      <w:r>
        <w:rPr>
          <w:rFonts w:ascii="Times New Roman" w:hAnsi="Times New Roman" w:cs="Times New Roman"/>
          <w:sz w:val="24"/>
          <w:szCs w:val="24"/>
        </w:rPr>
        <w:t>(подпись)</w:t>
      </w:r>
    </w:p>
    <w:sectPr w:rsidR="009A3BF9" w:rsidRPr="0008117C" w:rsidSect="00B27FEC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9A0"/>
    <w:rsid w:val="0008117C"/>
    <w:rsid w:val="00314FAF"/>
    <w:rsid w:val="003B24E2"/>
    <w:rsid w:val="003E2910"/>
    <w:rsid w:val="005241C6"/>
    <w:rsid w:val="0054101C"/>
    <w:rsid w:val="00726EB5"/>
    <w:rsid w:val="007739A0"/>
    <w:rsid w:val="007958AB"/>
    <w:rsid w:val="007B28D3"/>
    <w:rsid w:val="00815D16"/>
    <w:rsid w:val="008515E7"/>
    <w:rsid w:val="00974B87"/>
    <w:rsid w:val="009A3BF9"/>
    <w:rsid w:val="00B27FEC"/>
    <w:rsid w:val="00B31EC9"/>
    <w:rsid w:val="00CB3E1F"/>
    <w:rsid w:val="00DA1A2A"/>
    <w:rsid w:val="00DF675E"/>
    <w:rsid w:val="00E1565F"/>
    <w:rsid w:val="00E55E7D"/>
    <w:rsid w:val="00E811B8"/>
    <w:rsid w:val="00EB72BD"/>
    <w:rsid w:val="00F6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FAF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14FAF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1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117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FAF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14FAF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1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117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E87A2-8DFE-4CA9-AD8E-290C3F8F2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2019-01-17T07:39:00Z</cp:lastPrinted>
  <dcterms:created xsi:type="dcterms:W3CDTF">2017-02-10T06:48:00Z</dcterms:created>
  <dcterms:modified xsi:type="dcterms:W3CDTF">2019-01-17T07:40:00Z</dcterms:modified>
</cp:coreProperties>
</file>