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B5" w:rsidRDefault="00A559B5" w:rsidP="00A559B5">
      <w:pPr>
        <w:pStyle w:val="a3"/>
        <w:rPr>
          <w:noProof/>
        </w:rPr>
      </w:pPr>
    </w:p>
    <w:p w:rsidR="00A559B5" w:rsidRDefault="00A559B5" w:rsidP="00A559B5">
      <w:pPr>
        <w:pStyle w:val="a3"/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2DD48C0" wp14:editId="3E3CD813">
            <wp:simplePos x="0" y="0"/>
            <wp:positionH relativeFrom="column">
              <wp:posOffset>2666365</wp:posOffset>
            </wp:positionH>
            <wp:positionV relativeFrom="paragraph">
              <wp:posOffset>-295275</wp:posOffset>
            </wp:positionV>
            <wp:extent cx="558800" cy="6934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9B5" w:rsidRPr="006166C5" w:rsidRDefault="00A559B5" w:rsidP="00A559B5">
      <w:pPr>
        <w:pStyle w:val="a3"/>
        <w:rPr>
          <w:lang w:val="en-US"/>
        </w:rPr>
      </w:pPr>
    </w:p>
    <w:p w:rsidR="00A559B5" w:rsidRDefault="00A559B5" w:rsidP="00A559B5">
      <w:pPr>
        <w:pStyle w:val="a3"/>
      </w:pPr>
      <w:r>
        <w:t>Администрация</w:t>
      </w:r>
    </w:p>
    <w:p w:rsidR="00A559B5" w:rsidRDefault="00A559B5" w:rsidP="00A559B5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 района </w:t>
      </w:r>
    </w:p>
    <w:p w:rsidR="00A559B5" w:rsidRDefault="00A559B5" w:rsidP="00A559B5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A559B5" w:rsidRPr="009342F6" w:rsidRDefault="00A559B5" w:rsidP="00A559B5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РАСПОРЯЖЕНИЕ</w:t>
      </w:r>
    </w:p>
    <w:p w:rsidR="00A559B5" w:rsidRDefault="00A559B5" w:rsidP="00A559B5"/>
    <w:p w:rsidR="00A559B5" w:rsidRDefault="00A559B5" w:rsidP="00A559B5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A2113" wp14:editId="3413BD6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5715" r="1333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50628" wp14:editId="7CDA1727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4765" r="22860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A559B5" w:rsidRDefault="00AD64B7" w:rsidP="00A559B5">
      <w:pPr>
        <w:shd w:val="clear" w:color="auto" w:fill="FFFFFF"/>
        <w:spacing w:before="298"/>
        <w:ind w:left="-567"/>
        <w:jc w:val="center"/>
        <w:rPr>
          <w:color w:val="000000"/>
          <w:sz w:val="28"/>
        </w:rPr>
      </w:pPr>
      <w:r>
        <w:rPr>
          <w:color w:val="000000"/>
          <w:sz w:val="28"/>
        </w:rPr>
        <w:t>15.04.2019 г.</w:t>
      </w:r>
      <w:r w:rsidR="00A559B5">
        <w:rPr>
          <w:color w:val="000000"/>
          <w:sz w:val="28"/>
        </w:rPr>
        <w:t xml:space="preserve">                                                                 № </w:t>
      </w:r>
      <w:r>
        <w:rPr>
          <w:color w:val="000000"/>
          <w:sz w:val="28"/>
        </w:rPr>
        <w:t>41-р</w:t>
      </w:r>
      <w:bookmarkStart w:id="0" w:name="_GoBack"/>
      <w:bookmarkEnd w:id="0"/>
    </w:p>
    <w:p w:rsidR="00A559B5" w:rsidRPr="00F861FF" w:rsidRDefault="00A559B5" w:rsidP="00A559B5">
      <w:pPr>
        <w:jc w:val="both"/>
        <w:rPr>
          <w:rFonts w:eastAsia="Times New Roman"/>
          <w:sz w:val="28"/>
          <w:szCs w:val="28"/>
        </w:rPr>
      </w:pPr>
    </w:p>
    <w:p w:rsidR="00A559B5" w:rsidRDefault="00A559B5" w:rsidP="00A559B5">
      <w:pPr>
        <w:pStyle w:val="ConsPlusTitle"/>
        <w:jc w:val="center"/>
      </w:pPr>
    </w:p>
    <w:p w:rsidR="00A559B5" w:rsidRPr="006B41F9" w:rsidRDefault="00A559B5" w:rsidP="00A5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дополнений в распоряжение администрации Большемурашкинского муниципального района № 139-р от 16.10.2018 г. «О внесении изменений в План</w:t>
      </w:r>
      <w:r w:rsidRPr="006B41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17DA2">
        <w:rPr>
          <w:rFonts w:ascii="Times New Roman" w:hAnsi="Times New Roman" w:cs="Times New Roman"/>
          <w:b/>
          <w:sz w:val="28"/>
          <w:szCs w:val="28"/>
        </w:rPr>
        <w:t>ероприятий по росту доходов</w:t>
      </w:r>
      <w:r w:rsidRPr="006B41F9">
        <w:rPr>
          <w:rFonts w:ascii="Times New Roman" w:hAnsi="Times New Roman" w:cs="Times New Roman"/>
          <w:b/>
          <w:sz w:val="28"/>
          <w:szCs w:val="28"/>
        </w:rPr>
        <w:t>,</w:t>
      </w:r>
    </w:p>
    <w:p w:rsidR="00A559B5" w:rsidRPr="006B41F9" w:rsidRDefault="00A559B5" w:rsidP="00A5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B41F9">
        <w:rPr>
          <w:rFonts w:ascii="Times New Roman" w:hAnsi="Times New Roman" w:cs="Times New Roman"/>
          <w:b/>
          <w:sz w:val="28"/>
          <w:szCs w:val="28"/>
        </w:rPr>
        <w:t xml:space="preserve">птимизации расходов и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B41F9">
        <w:rPr>
          <w:rFonts w:ascii="Times New Roman" w:hAnsi="Times New Roman" w:cs="Times New Roman"/>
          <w:b/>
          <w:sz w:val="28"/>
          <w:szCs w:val="28"/>
        </w:rPr>
        <w:t>овершенствованию долговой политики</w:t>
      </w:r>
    </w:p>
    <w:p w:rsidR="00A559B5" w:rsidRPr="006B41F9" w:rsidRDefault="00A559B5" w:rsidP="00A5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1F9">
        <w:rPr>
          <w:rFonts w:ascii="Times New Roman" w:hAnsi="Times New Roman" w:cs="Times New Roman"/>
          <w:b/>
          <w:sz w:val="28"/>
          <w:szCs w:val="28"/>
        </w:rPr>
        <w:t>Большемурашкинского муниципального района</w:t>
      </w:r>
    </w:p>
    <w:p w:rsidR="00A559B5" w:rsidRDefault="00A559B5" w:rsidP="00A5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1F9">
        <w:rPr>
          <w:rFonts w:ascii="Times New Roman" w:hAnsi="Times New Roman" w:cs="Times New Roman"/>
          <w:b/>
          <w:sz w:val="28"/>
          <w:szCs w:val="28"/>
        </w:rPr>
        <w:t>Нижегородской области на 2017 -2019 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</w:p>
    <w:p w:rsidR="00A559B5" w:rsidRPr="006B41F9" w:rsidRDefault="00A559B5" w:rsidP="00A559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распоряжением администрации от 19.04.2017 г. № 48-р"</w:t>
      </w:r>
    </w:p>
    <w:p w:rsidR="00A559B5" w:rsidRDefault="00A559B5" w:rsidP="00A559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6E66" w:rsidRDefault="00756E66" w:rsidP="00756E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559B5" w:rsidRPr="00217DA2" w:rsidRDefault="00756E66" w:rsidP="00756E6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559B5">
        <w:rPr>
          <w:rFonts w:ascii="Times New Roman" w:hAnsi="Times New Roman" w:cs="Times New Roman"/>
          <w:sz w:val="28"/>
          <w:szCs w:val="28"/>
        </w:rPr>
        <w:t xml:space="preserve">Дополнить План </w:t>
      </w:r>
      <w:r w:rsidR="00A559B5" w:rsidRPr="00A559B5">
        <w:rPr>
          <w:rFonts w:ascii="Times New Roman" w:hAnsi="Times New Roman" w:cs="Times New Roman"/>
          <w:sz w:val="28"/>
          <w:szCs w:val="28"/>
        </w:rPr>
        <w:t>м</w:t>
      </w:r>
      <w:r w:rsidR="00A559B5">
        <w:rPr>
          <w:rFonts w:ascii="Times New Roman" w:hAnsi="Times New Roman" w:cs="Times New Roman"/>
          <w:sz w:val="28"/>
          <w:szCs w:val="28"/>
        </w:rPr>
        <w:t>ероприятий по росту доходов</w:t>
      </w:r>
      <w:r w:rsidR="00A559B5" w:rsidRPr="00A559B5">
        <w:rPr>
          <w:rFonts w:ascii="Times New Roman" w:hAnsi="Times New Roman" w:cs="Times New Roman"/>
          <w:sz w:val="28"/>
          <w:szCs w:val="28"/>
        </w:rPr>
        <w:t>,</w:t>
      </w:r>
      <w:r w:rsidR="00A559B5">
        <w:rPr>
          <w:rFonts w:ascii="Times New Roman" w:hAnsi="Times New Roman" w:cs="Times New Roman"/>
          <w:sz w:val="28"/>
          <w:szCs w:val="28"/>
        </w:rPr>
        <w:t xml:space="preserve"> </w:t>
      </w:r>
      <w:r w:rsidR="00A559B5" w:rsidRPr="00A559B5">
        <w:rPr>
          <w:rFonts w:ascii="Times New Roman" w:hAnsi="Times New Roman" w:cs="Times New Roman"/>
          <w:sz w:val="28"/>
          <w:szCs w:val="28"/>
        </w:rPr>
        <w:t>оптимизации расходов и сове</w:t>
      </w:r>
      <w:r w:rsidR="00A559B5">
        <w:rPr>
          <w:rFonts w:ascii="Times New Roman" w:hAnsi="Times New Roman" w:cs="Times New Roman"/>
          <w:sz w:val="28"/>
          <w:szCs w:val="28"/>
        </w:rPr>
        <w:t xml:space="preserve">ршенствованию долговой политики </w:t>
      </w:r>
      <w:r w:rsidR="00A559B5" w:rsidRPr="00A559B5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 Нижегородской области на 2017 -2019 годы</w:t>
      </w:r>
      <w:r w:rsidR="00A559B5">
        <w:rPr>
          <w:rFonts w:ascii="Times New Roman" w:hAnsi="Times New Roman" w:cs="Times New Roman"/>
          <w:sz w:val="28"/>
          <w:szCs w:val="28"/>
        </w:rPr>
        <w:t>, утвержденный распоряжением админис</w:t>
      </w:r>
      <w:r>
        <w:rPr>
          <w:rFonts w:ascii="Times New Roman" w:hAnsi="Times New Roman" w:cs="Times New Roman"/>
          <w:sz w:val="28"/>
          <w:szCs w:val="28"/>
        </w:rPr>
        <w:t>трации от 16.10.2018 г. № 139-р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559B5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A559B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="00217DA2" w:rsidRPr="00217DA2">
        <w:rPr>
          <w:rFonts w:ascii="Times New Roman" w:hAnsi="Times New Roman" w:cs="Times New Roman"/>
          <w:sz w:val="28"/>
          <w:szCs w:val="28"/>
        </w:rPr>
        <w:t>Мероприятия по совершенствованию долговой политики Большемурашкинского муниципального района</w:t>
      </w:r>
      <w:r w:rsidR="00217D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 прилагается)</w:t>
      </w:r>
      <w:r w:rsidR="00695D10">
        <w:rPr>
          <w:rFonts w:ascii="Times New Roman" w:hAnsi="Times New Roman" w:cs="Times New Roman"/>
          <w:sz w:val="28"/>
          <w:szCs w:val="28"/>
        </w:rPr>
        <w:t>.</w:t>
      </w:r>
    </w:p>
    <w:p w:rsidR="00A559B5" w:rsidRPr="00217DA2" w:rsidRDefault="00A559B5" w:rsidP="00A55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59B5" w:rsidRDefault="00A559B5" w:rsidP="00A559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17DA2" w:rsidRDefault="00A559B5" w:rsidP="00217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администрации района                                         </w:t>
      </w:r>
      <w:proofErr w:type="spellStart"/>
      <w:r>
        <w:rPr>
          <w:sz w:val="28"/>
          <w:szCs w:val="28"/>
        </w:rPr>
        <w:t>Н.А.Беляков</w:t>
      </w:r>
      <w:proofErr w:type="spellEnd"/>
    </w:p>
    <w:p w:rsidR="009320A1" w:rsidRDefault="009320A1" w:rsidP="00217DA2">
      <w:pPr>
        <w:jc w:val="both"/>
        <w:rPr>
          <w:sz w:val="28"/>
          <w:szCs w:val="28"/>
        </w:rPr>
      </w:pPr>
    </w:p>
    <w:p w:rsidR="009320A1" w:rsidRDefault="009320A1" w:rsidP="00217DA2">
      <w:pPr>
        <w:jc w:val="both"/>
        <w:rPr>
          <w:sz w:val="28"/>
          <w:szCs w:val="28"/>
        </w:rPr>
      </w:pPr>
    </w:p>
    <w:p w:rsidR="009320A1" w:rsidRDefault="009320A1" w:rsidP="00217DA2">
      <w:pPr>
        <w:jc w:val="both"/>
        <w:rPr>
          <w:sz w:val="28"/>
          <w:szCs w:val="28"/>
        </w:rPr>
      </w:pPr>
    </w:p>
    <w:p w:rsidR="009320A1" w:rsidRDefault="009320A1" w:rsidP="009320A1">
      <w:pPr>
        <w:tabs>
          <w:tab w:val="left" w:pos="1080"/>
        </w:tabs>
      </w:pPr>
      <w:r>
        <w:t>СОГЛАСОВАНО:</w:t>
      </w:r>
    </w:p>
    <w:p w:rsidR="009320A1" w:rsidRDefault="009320A1" w:rsidP="009320A1">
      <w:pPr>
        <w:tabs>
          <w:tab w:val="left" w:pos="1080"/>
        </w:tabs>
      </w:pPr>
    </w:p>
    <w:p w:rsidR="009320A1" w:rsidRDefault="009320A1" w:rsidP="009320A1">
      <w:r>
        <w:t xml:space="preserve">Начальник финансового управления                                                      </w:t>
      </w:r>
      <w:proofErr w:type="spellStart"/>
      <w:r>
        <w:t>Н.В.Лобанова</w:t>
      </w:r>
      <w:proofErr w:type="spellEnd"/>
    </w:p>
    <w:p w:rsidR="009320A1" w:rsidRDefault="009320A1" w:rsidP="009320A1">
      <w:pPr>
        <w:tabs>
          <w:tab w:val="left" w:pos="1080"/>
        </w:tabs>
      </w:pPr>
    </w:p>
    <w:p w:rsidR="009320A1" w:rsidRDefault="009320A1" w:rsidP="009320A1">
      <w:r>
        <w:t xml:space="preserve">Управляющий  делами                                                                             </w:t>
      </w:r>
      <w:proofErr w:type="spellStart"/>
      <w:r>
        <w:t>И.Д.Садкова</w:t>
      </w:r>
      <w:proofErr w:type="spellEnd"/>
    </w:p>
    <w:p w:rsidR="009320A1" w:rsidRDefault="009320A1" w:rsidP="009320A1"/>
    <w:p w:rsidR="009320A1" w:rsidRDefault="009320A1" w:rsidP="009320A1">
      <w:r>
        <w:t>Начальник сектора правовой,</w:t>
      </w:r>
    </w:p>
    <w:p w:rsidR="009320A1" w:rsidRDefault="009320A1" w:rsidP="009320A1">
      <w:r>
        <w:t>организационной, кадровой работы</w:t>
      </w:r>
    </w:p>
    <w:p w:rsidR="009320A1" w:rsidRDefault="009320A1" w:rsidP="009320A1">
      <w:r>
        <w:t xml:space="preserve">и информационного обеспечения                                                            </w:t>
      </w:r>
      <w:proofErr w:type="spellStart"/>
      <w:r>
        <w:t>Г.М.Лазарева</w:t>
      </w:r>
      <w:proofErr w:type="spellEnd"/>
    </w:p>
    <w:p w:rsidR="009320A1" w:rsidRPr="00217DA2" w:rsidRDefault="009320A1" w:rsidP="00217DA2">
      <w:pPr>
        <w:jc w:val="both"/>
        <w:rPr>
          <w:sz w:val="28"/>
          <w:szCs w:val="28"/>
        </w:rPr>
        <w:sectPr w:rsidR="009320A1" w:rsidRPr="00217DA2" w:rsidSect="00756E6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559B5" w:rsidRDefault="00A559B5" w:rsidP="00A559B5">
      <w:pPr>
        <w:tabs>
          <w:tab w:val="left" w:pos="1080"/>
        </w:tabs>
      </w:pPr>
    </w:p>
    <w:p w:rsidR="00A559B5" w:rsidRDefault="00A559B5" w:rsidP="00A559B5">
      <w:pPr>
        <w:tabs>
          <w:tab w:val="left" w:pos="1080"/>
        </w:tabs>
      </w:pPr>
    </w:p>
    <w:p w:rsidR="00A559B5" w:rsidRDefault="00A559B5" w:rsidP="00A559B5">
      <w:pPr>
        <w:tabs>
          <w:tab w:val="left" w:pos="1080"/>
        </w:tabs>
      </w:pP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843"/>
        <w:gridCol w:w="2126"/>
        <w:gridCol w:w="2141"/>
        <w:gridCol w:w="703"/>
        <w:gridCol w:w="842"/>
        <w:gridCol w:w="850"/>
        <w:gridCol w:w="851"/>
        <w:gridCol w:w="850"/>
        <w:gridCol w:w="851"/>
        <w:gridCol w:w="708"/>
      </w:tblGrid>
      <w:tr w:rsidR="001C6066" w:rsidTr="00BA4746">
        <w:trPr>
          <w:trHeight w:val="904"/>
          <w:jc w:val="center"/>
        </w:trPr>
        <w:tc>
          <w:tcPr>
            <w:tcW w:w="567" w:type="dxa"/>
            <w:vMerge w:val="restart"/>
          </w:tcPr>
          <w:p w:rsidR="001C6066" w:rsidRPr="00A5226E" w:rsidRDefault="001C6066" w:rsidP="00BA4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6E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A522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86" w:type="dxa"/>
            <w:vMerge w:val="restart"/>
          </w:tcPr>
          <w:p w:rsidR="001C6066" w:rsidRPr="00A5226E" w:rsidRDefault="001C6066" w:rsidP="00BA47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1C6066" w:rsidRPr="00A5226E" w:rsidRDefault="001C6066" w:rsidP="00BA4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6E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  <w:vMerge w:val="restart"/>
          </w:tcPr>
          <w:p w:rsidR="001C6066" w:rsidRPr="00A5226E" w:rsidRDefault="001C6066" w:rsidP="00BA4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6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41" w:type="dxa"/>
            <w:vMerge w:val="restart"/>
          </w:tcPr>
          <w:p w:rsidR="001C6066" w:rsidRPr="00A5226E" w:rsidRDefault="001C6066" w:rsidP="00BA4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6E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</w:t>
            </w:r>
          </w:p>
        </w:tc>
        <w:tc>
          <w:tcPr>
            <w:tcW w:w="5655" w:type="dxa"/>
            <w:gridSpan w:val="7"/>
          </w:tcPr>
          <w:p w:rsidR="001C6066" w:rsidRPr="00A5226E" w:rsidRDefault="001C6066" w:rsidP="00BA47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6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целевого показателя</w:t>
            </w:r>
          </w:p>
        </w:tc>
      </w:tr>
      <w:tr w:rsidR="001C6066" w:rsidTr="00217DA2">
        <w:trPr>
          <w:trHeight w:val="643"/>
          <w:jc w:val="center"/>
        </w:trPr>
        <w:tc>
          <w:tcPr>
            <w:tcW w:w="567" w:type="dxa"/>
            <w:vMerge/>
          </w:tcPr>
          <w:p w:rsidR="001C6066" w:rsidRPr="00A5226E" w:rsidRDefault="001C6066" w:rsidP="00BA4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1C6066" w:rsidRPr="00A5226E" w:rsidRDefault="001C6066" w:rsidP="00BA47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C6066" w:rsidRPr="00A5226E" w:rsidRDefault="001C6066" w:rsidP="00BA4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C6066" w:rsidRPr="00A5226E" w:rsidRDefault="001C6066" w:rsidP="00BA4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1C6066" w:rsidRPr="00A5226E" w:rsidRDefault="001C6066" w:rsidP="00BA4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1C6066" w:rsidRPr="00A5226E" w:rsidRDefault="001C6066" w:rsidP="00BA4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A52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42" w:type="dxa"/>
          </w:tcPr>
          <w:p w:rsidR="001C6066" w:rsidRPr="00A5226E" w:rsidRDefault="001C6066" w:rsidP="00BA4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1C6066" w:rsidRPr="00A5226E" w:rsidRDefault="001C6066" w:rsidP="00BA4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1C6066" w:rsidRPr="00A5226E" w:rsidRDefault="001C6066" w:rsidP="00BA4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50" w:type="dxa"/>
          </w:tcPr>
          <w:p w:rsidR="001C6066" w:rsidRPr="00A5226E" w:rsidRDefault="001C6066" w:rsidP="00BA4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1C6066" w:rsidRPr="00A5226E" w:rsidRDefault="001C6066" w:rsidP="00BA4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26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A52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1C6066" w:rsidRPr="00A5226E" w:rsidRDefault="001C6066" w:rsidP="00BA4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A52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1C6066" w:rsidTr="00BA4746">
        <w:trPr>
          <w:trHeight w:val="245"/>
          <w:jc w:val="center"/>
        </w:trPr>
        <w:tc>
          <w:tcPr>
            <w:tcW w:w="16018" w:type="dxa"/>
            <w:gridSpan w:val="12"/>
          </w:tcPr>
          <w:p w:rsidR="001C6066" w:rsidRPr="001C6066" w:rsidRDefault="001C6066" w:rsidP="001C606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0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1C6066">
              <w:rPr>
                <w:rFonts w:ascii="Times New Roman" w:hAnsi="Times New Roman" w:cs="Times New Roman"/>
                <w:b/>
                <w:sz w:val="28"/>
                <w:szCs w:val="28"/>
              </w:rPr>
              <w:t>.Мероприятия по совершенствованию долговой политики Большемурашкинского муниципального района.</w:t>
            </w:r>
          </w:p>
          <w:p w:rsidR="001C6066" w:rsidRDefault="001C6066" w:rsidP="00BA4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066" w:rsidTr="00BA4746">
        <w:trPr>
          <w:trHeight w:val="245"/>
          <w:jc w:val="center"/>
        </w:trPr>
        <w:tc>
          <w:tcPr>
            <w:tcW w:w="567" w:type="dxa"/>
          </w:tcPr>
          <w:p w:rsidR="001C6066" w:rsidRPr="00743580" w:rsidRDefault="001C6066" w:rsidP="00BA4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3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3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1C6066" w:rsidRPr="00743580" w:rsidRDefault="001C6066" w:rsidP="00BA474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соответствия объема и структуры муниципального долга требованиям бюджетного законодательства Российской Федерации</w:t>
            </w:r>
          </w:p>
        </w:tc>
        <w:tc>
          <w:tcPr>
            <w:tcW w:w="1843" w:type="dxa"/>
          </w:tcPr>
          <w:p w:rsidR="001C6066" w:rsidRPr="00A5226E" w:rsidRDefault="001C6066" w:rsidP="00BA4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E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5226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5226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26" w:type="dxa"/>
          </w:tcPr>
          <w:p w:rsidR="001C6066" w:rsidRPr="00A5226E" w:rsidRDefault="001C6066" w:rsidP="00BA4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E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Большемурашкинского муниципального района</w:t>
            </w:r>
          </w:p>
        </w:tc>
        <w:tc>
          <w:tcPr>
            <w:tcW w:w="2141" w:type="dxa"/>
          </w:tcPr>
          <w:p w:rsidR="001C6066" w:rsidRPr="00A5226E" w:rsidRDefault="001C6066" w:rsidP="00BA47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E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703" w:type="dxa"/>
          </w:tcPr>
          <w:p w:rsidR="001C6066" w:rsidRDefault="001C6066" w:rsidP="00BA4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1C6066" w:rsidRDefault="001C6066" w:rsidP="00BA4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C6066" w:rsidRDefault="001C6066" w:rsidP="00BA4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C6066" w:rsidRDefault="001C6066" w:rsidP="00BA4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C6066" w:rsidRDefault="001C6066" w:rsidP="00BA4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C6066" w:rsidRPr="00A5226E" w:rsidRDefault="001C6066" w:rsidP="00BA4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C6066" w:rsidRDefault="001C6066" w:rsidP="00BA4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DA2" w:rsidTr="00BA4746">
        <w:trPr>
          <w:trHeight w:val="245"/>
          <w:jc w:val="center"/>
        </w:trPr>
        <w:tc>
          <w:tcPr>
            <w:tcW w:w="567" w:type="dxa"/>
          </w:tcPr>
          <w:p w:rsidR="00217DA2" w:rsidRDefault="00217DA2" w:rsidP="00BA4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86" w:type="dxa"/>
          </w:tcPr>
          <w:p w:rsidR="00217DA2" w:rsidRPr="00217DA2" w:rsidRDefault="00217DA2" w:rsidP="00217DA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DA2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финансового состояния организаций, получающих муниципальные гарантии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Большемурашкинский муниципальный район</w:t>
            </w:r>
            <w:r w:rsidRPr="00217DA2">
              <w:rPr>
                <w:rFonts w:ascii="Times New Roman" w:hAnsi="Times New Roman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1843" w:type="dxa"/>
          </w:tcPr>
          <w:p w:rsidR="00217DA2" w:rsidRPr="00A5226E" w:rsidRDefault="00217DA2" w:rsidP="00BA4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217DA2" w:rsidRPr="00A5226E" w:rsidRDefault="00217DA2" w:rsidP="00BA4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E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Большемурашкинского муниципального района</w:t>
            </w:r>
          </w:p>
        </w:tc>
        <w:tc>
          <w:tcPr>
            <w:tcW w:w="2141" w:type="dxa"/>
          </w:tcPr>
          <w:p w:rsidR="00217DA2" w:rsidRPr="00A5226E" w:rsidRDefault="00217DA2" w:rsidP="00BA47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E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703" w:type="dxa"/>
          </w:tcPr>
          <w:p w:rsidR="00217DA2" w:rsidRDefault="00217DA2" w:rsidP="00BA4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217DA2" w:rsidRDefault="00217DA2" w:rsidP="00BA4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7DA2" w:rsidRDefault="00217DA2" w:rsidP="00BA4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7DA2" w:rsidRDefault="00217DA2" w:rsidP="00BA4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7DA2" w:rsidRDefault="00217DA2" w:rsidP="00BA4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7DA2" w:rsidRPr="00A5226E" w:rsidRDefault="00217DA2" w:rsidP="00BA4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17DA2" w:rsidRDefault="00217DA2" w:rsidP="00BA4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DA2" w:rsidTr="00BA4746">
        <w:trPr>
          <w:trHeight w:val="245"/>
          <w:jc w:val="center"/>
        </w:trPr>
        <w:tc>
          <w:tcPr>
            <w:tcW w:w="567" w:type="dxa"/>
          </w:tcPr>
          <w:p w:rsidR="00217DA2" w:rsidRDefault="00217DA2" w:rsidP="00BA4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686" w:type="dxa"/>
          </w:tcPr>
          <w:p w:rsidR="00217DA2" w:rsidRPr="00217DA2" w:rsidRDefault="00217DA2" w:rsidP="00217DA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DA2">
              <w:rPr>
                <w:rFonts w:ascii="Times New Roman" w:hAnsi="Times New Roman"/>
                <w:sz w:val="24"/>
                <w:szCs w:val="24"/>
              </w:rPr>
              <w:t>Оптимизация структуры муниципального долга за счет увеличения доли среднесрочных и долгосрочных заимствований</w:t>
            </w:r>
          </w:p>
        </w:tc>
        <w:tc>
          <w:tcPr>
            <w:tcW w:w="1843" w:type="dxa"/>
          </w:tcPr>
          <w:p w:rsidR="00217DA2" w:rsidRDefault="00217DA2" w:rsidP="00BA4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E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5226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5226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26" w:type="dxa"/>
          </w:tcPr>
          <w:p w:rsidR="00217DA2" w:rsidRPr="00A5226E" w:rsidRDefault="00217DA2" w:rsidP="00BA47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26E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Большемурашкинского муниципального района</w:t>
            </w:r>
          </w:p>
        </w:tc>
        <w:tc>
          <w:tcPr>
            <w:tcW w:w="2141" w:type="dxa"/>
          </w:tcPr>
          <w:p w:rsidR="00217DA2" w:rsidRPr="00A5226E" w:rsidRDefault="00217DA2" w:rsidP="00217DA2">
            <w:r w:rsidRPr="00217DA2">
              <w:t>Долговая нагрузка на бюджет по погашению долговых обязательств, %</w:t>
            </w:r>
          </w:p>
        </w:tc>
        <w:tc>
          <w:tcPr>
            <w:tcW w:w="703" w:type="dxa"/>
          </w:tcPr>
          <w:p w:rsidR="00217DA2" w:rsidRDefault="00217DA2" w:rsidP="00BA4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217DA2" w:rsidRDefault="00217DA2" w:rsidP="00BA4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7DA2" w:rsidRDefault="00217DA2" w:rsidP="00BA4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7DA2" w:rsidRDefault="00217DA2" w:rsidP="00BA4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7DA2" w:rsidRDefault="00217DA2" w:rsidP="00BA4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7DA2" w:rsidRPr="00A5226E" w:rsidRDefault="00217DA2" w:rsidP="00BA4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17DA2" w:rsidRDefault="00217DA2" w:rsidP="00BA47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59B5" w:rsidRDefault="00A559B5" w:rsidP="00A559B5">
      <w:pPr>
        <w:tabs>
          <w:tab w:val="left" w:pos="1080"/>
        </w:tabs>
      </w:pPr>
    </w:p>
    <w:p w:rsidR="00A559B5" w:rsidRDefault="00A559B5" w:rsidP="00A559B5">
      <w:pPr>
        <w:tabs>
          <w:tab w:val="left" w:pos="1080"/>
        </w:tabs>
      </w:pPr>
    </w:p>
    <w:p w:rsidR="00A559B5" w:rsidRDefault="00A559B5" w:rsidP="00A559B5">
      <w:pPr>
        <w:tabs>
          <w:tab w:val="left" w:pos="1080"/>
        </w:tabs>
      </w:pPr>
    </w:p>
    <w:p w:rsidR="00A559B5" w:rsidRDefault="00A559B5" w:rsidP="00A559B5">
      <w:pPr>
        <w:tabs>
          <w:tab w:val="left" w:pos="1080"/>
        </w:tabs>
      </w:pPr>
    </w:p>
    <w:p w:rsidR="00A559B5" w:rsidRDefault="00A559B5" w:rsidP="00A559B5">
      <w:pPr>
        <w:tabs>
          <w:tab w:val="left" w:pos="1080"/>
        </w:tabs>
      </w:pPr>
    </w:p>
    <w:p w:rsidR="00A554FE" w:rsidRDefault="00A554FE"/>
    <w:sectPr w:rsidR="00A554FE" w:rsidSect="00217DA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B5"/>
    <w:rsid w:val="001C6066"/>
    <w:rsid w:val="00217DA2"/>
    <w:rsid w:val="00695D10"/>
    <w:rsid w:val="00756E66"/>
    <w:rsid w:val="009320A1"/>
    <w:rsid w:val="00A554FE"/>
    <w:rsid w:val="00A559B5"/>
    <w:rsid w:val="00AD64B7"/>
    <w:rsid w:val="00E4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59B5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A559B5"/>
    <w:rPr>
      <w:rFonts w:ascii="Bookman Old Style" w:eastAsia="Calibri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rsid w:val="00A559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59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1C606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59B5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A559B5"/>
    <w:rPr>
      <w:rFonts w:ascii="Bookman Old Style" w:eastAsia="Calibri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rsid w:val="00A559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59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1C60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Budg4</dc:creator>
  <cp:lastModifiedBy>Budg_2</cp:lastModifiedBy>
  <cp:revision>6</cp:revision>
  <dcterms:created xsi:type="dcterms:W3CDTF">2019-04-12T06:14:00Z</dcterms:created>
  <dcterms:modified xsi:type="dcterms:W3CDTF">2019-04-15T12:16:00Z</dcterms:modified>
</cp:coreProperties>
</file>