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3D46" w:rsidRPr="006E39E2" w:rsidRDefault="00103D46" w:rsidP="005911F0">
      <w:pPr>
        <w:spacing w:after="0" w:line="240" w:lineRule="auto"/>
        <w:jc w:val="center"/>
        <w:rPr>
          <w:rFonts w:ascii="Times New Roman" w:eastAsia="Times New Roman" w:hAnsi="Times New Roman"/>
          <w:b/>
          <w:sz w:val="28"/>
          <w:szCs w:val="28"/>
        </w:rPr>
      </w:pPr>
    </w:p>
    <w:p w:rsidR="005911F0" w:rsidRPr="006E39E2" w:rsidRDefault="005911F0" w:rsidP="005911F0">
      <w:pPr>
        <w:spacing w:after="0" w:line="240" w:lineRule="auto"/>
        <w:jc w:val="center"/>
        <w:rPr>
          <w:rFonts w:ascii="Times New Roman" w:eastAsia="Times New Roman" w:hAnsi="Times New Roman"/>
          <w:b/>
          <w:sz w:val="28"/>
          <w:szCs w:val="28"/>
        </w:rPr>
      </w:pPr>
      <w:r w:rsidRPr="006E39E2">
        <w:rPr>
          <w:rFonts w:ascii="Times New Roman" w:eastAsia="Times New Roman" w:hAnsi="Times New Roman"/>
          <w:b/>
          <w:sz w:val="28"/>
          <w:szCs w:val="28"/>
        </w:rPr>
        <w:t>КОМИТЕТ ПО УПРАВЛЕНИЮ ЭКОНОМИКОЙ</w:t>
      </w:r>
      <w:r w:rsidRPr="006E39E2">
        <w:rPr>
          <w:rFonts w:ascii="Times New Roman" w:eastAsia="Times New Roman" w:hAnsi="Times New Roman"/>
          <w:b/>
          <w:sz w:val="28"/>
          <w:szCs w:val="28"/>
        </w:rPr>
        <w:br/>
        <w:t>АДМИНИСТРАЦИИ БОЛЬШЕМУРАШКИНСКОГО</w:t>
      </w:r>
    </w:p>
    <w:p w:rsidR="005911F0" w:rsidRPr="006E39E2" w:rsidRDefault="005911F0" w:rsidP="005911F0">
      <w:pPr>
        <w:spacing w:after="0" w:line="240" w:lineRule="auto"/>
        <w:jc w:val="center"/>
        <w:rPr>
          <w:rFonts w:ascii="Times New Roman" w:eastAsia="Times New Roman" w:hAnsi="Times New Roman"/>
          <w:b/>
          <w:sz w:val="28"/>
          <w:szCs w:val="28"/>
        </w:rPr>
      </w:pPr>
      <w:r w:rsidRPr="006E39E2">
        <w:rPr>
          <w:rFonts w:ascii="Times New Roman" w:eastAsia="Times New Roman" w:hAnsi="Times New Roman"/>
          <w:b/>
          <w:sz w:val="28"/>
          <w:szCs w:val="28"/>
        </w:rPr>
        <w:t xml:space="preserve">МУНИЦИПАЛЬНОГО РАЙОНА </w:t>
      </w:r>
    </w:p>
    <w:p w:rsidR="005911F0" w:rsidRPr="006E39E2" w:rsidRDefault="005911F0" w:rsidP="005911F0">
      <w:pPr>
        <w:spacing w:after="0" w:line="240" w:lineRule="auto"/>
        <w:jc w:val="center"/>
        <w:rPr>
          <w:rFonts w:ascii="Times New Roman" w:eastAsia="Times New Roman" w:hAnsi="Times New Roman"/>
          <w:b/>
          <w:sz w:val="28"/>
          <w:szCs w:val="28"/>
        </w:rPr>
      </w:pPr>
      <w:r w:rsidRPr="006E39E2">
        <w:rPr>
          <w:rFonts w:ascii="Times New Roman" w:eastAsia="Times New Roman" w:hAnsi="Times New Roman"/>
          <w:b/>
          <w:sz w:val="28"/>
          <w:szCs w:val="28"/>
        </w:rPr>
        <w:t>НИЖЕГОРДСКОЙ ОБЛАСТИ</w:t>
      </w:r>
    </w:p>
    <w:p w:rsidR="005911F0" w:rsidRPr="006E39E2" w:rsidRDefault="005911F0" w:rsidP="005911F0">
      <w:pPr>
        <w:spacing w:after="0" w:line="240" w:lineRule="auto"/>
        <w:jc w:val="center"/>
        <w:rPr>
          <w:rFonts w:ascii="Times New Roman" w:eastAsia="Times New Roman" w:hAnsi="Times New Roman"/>
          <w:b/>
          <w:sz w:val="28"/>
          <w:szCs w:val="28"/>
        </w:rPr>
      </w:pPr>
    </w:p>
    <w:p w:rsidR="005911F0" w:rsidRPr="006E39E2" w:rsidRDefault="005911F0" w:rsidP="005911F0">
      <w:pPr>
        <w:spacing w:after="0" w:line="240" w:lineRule="auto"/>
        <w:jc w:val="center"/>
        <w:rPr>
          <w:rFonts w:ascii="Times New Roman" w:eastAsia="Times New Roman" w:hAnsi="Times New Roman"/>
          <w:b/>
          <w:sz w:val="28"/>
          <w:szCs w:val="28"/>
        </w:rPr>
      </w:pPr>
      <w:r w:rsidRPr="006E39E2">
        <w:rPr>
          <w:rFonts w:ascii="Times New Roman" w:eastAsia="Times New Roman" w:hAnsi="Times New Roman"/>
          <w:b/>
          <w:sz w:val="28"/>
          <w:szCs w:val="28"/>
        </w:rPr>
        <w:t>ПРИКАЗ  № 10</w:t>
      </w:r>
      <w:r w:rsidR="00880177">
        <w:rPr>
          <w:rFonts w:ascii="Times New Roman" w:eastAsia="Times New Roman" w:hAnsi="Times New Roman"/>
          <w:b/>
          <w:sz w:val="28"/>
          <w:szCs w:val="28"/>
        </w:rPr>
        <w:t>3</w:t>
      </w:r>
    </w:p>
    <w:p w:rsidR="003476BF" w:rsidRPr="00783A99" w:rsidRDefault="00880177" w:rsidP="005911F0">
      <w:pPr>
        <w:shd w:val="clear" w:color="auto" w:fill="FFFFFF"/>
        <w:spacing w:before="298" w:after="0" w:line="240" w:lineRule="auto"/>
        <w:ind w:left="-567"/>
        <w:jc w:val="right"/>
        <w:rPr>
          <w:rFonts w:ascii="Times New Roman" w:hAnsi="Times New Roman"/>
          <w:b/>
          <w:sz w:val="28"/>
          <w:szCs w:val="28"/>
        </w:rPr>
      </w:pPr>
      <w:r>
        <w:rPr>
          <w:rFonts w:ascii="Times New Roman" w:eastAsia="Times New Roman" w:hAnsi="Times New Roman"/>
          <w:b/>
          <w:sz w:val="28"/>
          <w:szCs w:val="28"/>
          <w:lang w:eastAsia="ru-RU"/>
        </w:rPr>
        <w:t xml:space="preserve">14 октября </w:t>
      </w:r>
      <w:r w:rsidR="008C4BAB" w:rsidRPr="00783A99">
        <w:rPr>
          <w:rFonts w:ascii="Times New Roman" w:eastAsia="Times New Roman" w:hAnsi="Times New Roman"/>
          <w:b/>
          <w:sz w:val="28"/>
          <w:szCs w:val="28"/>
          <w:lang w:eastAsia="ru-RU"/>
        </w:rPr>
        <w:t xml:space="preserve"> </w:t>
      </w:r>
      <w:r w:rsidR="00F5531B">
        <w:rPr>
          <w:rFonts w:ascii="Times New Roman" w:eastAsia="Times New Roman" w:hAnsi="Times New Roman"/>
          <w:b/>
          <w:sz w:val="28"/>
          <w:szCs w:val="28"/>
          <w:lang w:eastAsia="ru-RU"/>
        </w:rPr>
        <w:t xml:space="preserve"> </w:t>
      </w:r>
      <w:r w:rsidR="008C4BAB" w:rsidRPr="00783A99">
        <w:rPr>
          <w:rFonts w:ascii="Times New Roman" w:eastAsia="Times New Roman" w:hAnsi="Times New Roman"/>
          <w:b/>
          <w:sz w:val="28"/>
          <w:szCs w:val="28"/>
          <w:lang w:eastAsia="ru-RU"/>
        </w:rPr>
        <w:t xml:space="preserve">2016 года                                                                                                     </w:t>
      </w:r>
    </w:p>
    <w:p w:rsidR="00783A99" w:rsidRPr="00783A99" w:rsidRDefault="00783A99" w:rsidP="00783A99">
      <w:pPr>
        <w:spacing w:after="0"/>
        <w:jc w:val="center"/>
        <w:rPr>
          <w:rFonts w:ascii="Times New Roman" w:hAnsi="Times New Roman"/>
          <w:b/>
          <w:sz w:val="28"/>
          <w:szCs w:val="28"/>
        </w:rPr>
      </w:pPr>
    </w:p>
    <w:p w:rsidR="00783A99" w:rsidRPr="00D044CA" w:rsidRDefault="00783A99" w:rsidP="00783A99">
      <w:pPr>
        <w:spacing w:after="0"/>
        <w:jc w:val="center"/>
        <w:rPr>
          <w:rFonts w:ascii="Times New Roman" w:hAnsi="Times New Roman"/>
          <w:b/>
          <w:sz w:val="28"/>
          <w:szCs w:val="28"/>
        </w:rPr>
      </w:pPr>
      <w:r w:rsidRPr="00D044CA">
        <w:rPr>
          <w:rFonts w:ascii="Times New Roman" w:hAnsi="Times New Roman"/>
          <w:b/>
          <w:sz w:val="28"/>
          <w:szCs w:val="28"/>
        </w:rPr>
        <w:t>Об утверждении Методики прогнозирования</w:t>
      </w:r>
    </w:p>
    <w:p w:rsidR="00D044CA" w:rsidRPr="00D044CA" w:rsidRDefault="00783A99" w:rsidP="00D044CA">
      <w:pPr>
        <w:shd w:val="clear" w:color="auto" w:fill="FFFFFF"/>
        <w:spacing w:after="0"/>
        <w:jc w:val="center"/>
        <w:textAlignment w:val="baseline"/>
        <w:outlineLvl w:val="1"/>
        <w:rPr>
          <w:rFonts w:ascii="Times New Roman" w:hAnsi="Times New Roman"/>
          <w:b/>
          <w:sz w:val="28"/>
          <w:szCs w:val="28"/>
        </w:rPr>
      </w:pPr>
      <w:r w:rsidRPr="00D044CA">
        <w:rPr>
          <w:rFonts w:ascii="Times New Roman" w:hAnsi="Times New Roman"/>
          <w:b/>
          <w:sz w:val="28"/>
          <w:szCs w:val="28"/>
        </w:rPr>
        <w:t xml:space="preserve">поступлений доходов в </w:t>
      </w:r>
      <w:r w:rsidR="00815E9C" w:rsidRPr="00D044CA">
        <w:rPr>
          <w:rFonts w:ascii="Times New Roman" w:hAnsi="Times New Roman"/>
          <w:b/>
          <w:sz w:val="28"/>
          <w:szCs w:val="28"/>
        </w:rPr>
        <w:t xml:space="preserve"> бюджет</w:t>
      </w:r>
      <w:r w:rsidR="00D044CA" w:rsidRPr="00D044CA">
        <w:rPr>
          <w:rFonts w:ascii="Times New Roman" w:hAnsi="Times New Roman"/>
          <w:b/>
          <w:sz w:val="28"/>
          <w:szCs w:val="28"/>
        </w:rPr>
        <w:t xml:space="preserve">ы бюджетной системы </w:t>
      </w:r>
    </w:p>
    <w:p w:rsidR="00783A99" w:rsidRPr="00D044CA" w:rsidRDefault="00D044CA" w:rsidP="00D044CA">
      <w:pPr>
        <w:shd w:val="clear" w:color="auto" w:fill="FFFFFF"/>
        <w:spacing w:after="0"/>
        <w:jc w:val="center"/>
        <w:textAlignment w:val="baseline"/>
        <w:outlineLvl w:val="1"/>
        <w:rPr>
          <w:rFonts w:ascii="Times New Roman" w:hAnsi="Times New Roman"/>
          <w:sz w:val="28"/>
          <w:szCs w:val="28"/>
        </w:rPr>
      </w:pPr>
      <w:r w:rsidRPr="00D044CA">
        <w:rPr>
          <w:rFonts w:ascii="Times New Roman" w:hAnsi="Times New Roman"/>
          <w:b/>
          <w:sz w:val="28"/>
          <w:szCs w:val="28"/>
        </w:rPr>
        <w:t>Российской Федерации</w:t>
      </w:r>
    </w:p>
    <w:p w:rsidR="00F5531B" w:rsidRDefault="00F5531B" w:rsidP="00783A99">
      <w:pPr>
        <w:jc w:val="both"/>
        <w:rPr>
          <w:rFonts w:ascii="Times New Roman" w:hAnsi="Times New Roman"/>
          <w:sz w:val="28"/>
          <w:szCs w:val="28"/>
        </w:rPr>
      </w:pPr>
    </w:p>
    <w:p w:rsidR="00783A99" w:rsidRPr="00783A99" w:rsidRDefault="00783A99" w:rsidP="00783A99">
      <w:pPr>
        <w:jc w:val="both"/>
        <w:rPr>
          <w:rFonts w:ascii="Times New Roman" w:hAnsi="Times New Roman"/>
          <w:sz w:val="28"/>
          <w:szCs w:val="28"/>
        </w:rPr>
      </w:pPr>
      <w:r w:rsidRPr="00783A99">
        <w:rPr>
          <w:rFonts w:ascii="Times New Roman" w:hAnsi="Times New Roman"/>
          <w:sz w:val="28"/>
          <w:szCs w:val="28"/>
        </w:rPr>
        <w:t xml:space="preserve">          В целях реализации статьи 160.1 Бюджетного кодекса Российской Федерации и в соответствии с Постановлением Правительства Российской Федерации от 23.06.2016 г. № 574 «Об общих требованиях к методике прогнозирования поступлений доходов в бюджеты бюджетной системы Российской Федерации»</w:t>
      </w:r>
    </w:p>
    <w:p w:rsidR="00783A99" w:rsidRPr="00783A99" w:rsidRDefault="00783A99" w:rsidP="00783A99">
      <w:pPr>
        <w:jc w:val="both"/>
        <w:rPr>
          <w:rFonts w:ascii="Times New Roman" w:hAnsi="Times New Roman"/>
          <w:b/>
          <w:sz w:val="28"/>
          <w:szCs w:val="28"/>
        </w:rPr>
      </w:pPr>
      <w:proofErr w:type="gramStart"/>
      <w:r w:rsidRPr="00783A99">
        <w:rPr>
          <w:rFonts w:ascii="Times New Roman" w:hAnsi="Times New Roman"/>
          <w:b/>
          <w:sz w:val="28"/>
          <w:szCs w:val="28"/>
        </w:rPr>
        <w:t>п</w:t>
      </w:r>
      <w:proofErr w:type="gramEnd"/>
      <w:r w:rsidRPr="00783A99">
        <w:rPr>
          <w:rFonts w:ascii="Times New Roman" w:hAnsi="Times New Roman"/>
          <w:b/>
          <w:sz w:val="28"/>
          <w:szCs w:val="28"/>
        </w:rPr>
        <w:t xml:space="preserve"> р и к а з ы в а ю:</w:t>
      </w:r>
    </w:p>
    <w:p w:rsidR="00783A99" w:rsidRPr="00783A99" w:rsidRDefault="00783A99" w:rsidP="00783A99">
      <w:pPr>
        <w:numPr>
          <w:ilvl w:val="0"/>
          <w:numId w:val="7"/>
        </w:numPr>
        <w:spacing w:after="0" w:line="240" w:lineRule="auto"/>
        <w:jc w:val="both"/>
        <w:rPr>
          <w:rFonts w:ascii="Times New Roman" w:hAnsi="Times New Roman"/>
          <w:sz w:val="28"/>
          <w:szCs w:val="28"/>
        </w:rPr>
      </w:pPr>
      <w:r w:rsidRPr="00783A99">
        <w:rPr>
          <w:rFonts w:ascii="Times New Roman" w:hAnsi="Times New Roman"/>
          <w:sz w:val="28"/>
          <w:szCs w:val="28"/>
        </w:rPr>
        <w:t>Утвердить Методику прогнозирования поступлений доходов в бюджет</w:t>
      </w:r>
      <w:r w:rsidR="00A63A0D">
        <w:rPr>
          <w:rFonts w:ascii="Times New Roman" w:hAnsi="Times New Roman"/>
          <w:sz w:val="28"/>
          <w:szCs w:val="28"/>
        </w:rPr>
        <w:t xml:space="preserve"> Большемурашкинского муниципального района Нижегородской области, главным администратором которых является Комитет по управлению экономикой администрации Большемурашкинского муниципального района Нижегородской области.</w:t>
      </w:r>
    </w:p>
    <w:p w:rsidR="00783A99" w:rsidRPr="00783A99" w:rsidRDefault="00783A99" w:rsidP="00783A99">
      <w:pPr>
        <w:numPr>
          <w:ilvl w:val="0"/>
          <w:numId w:val="7"/>
        </w:numPr>
        <w:spacing w:after="0" w:line="240" w:lineRule="auto"/>
        <w:jc w:val="both"/>
        <w:rPr>
          <w:rFonts w:ascii="Times New Roman" w:hAnsi="Times New Roman"/>
          <w:sz w:val="28"/>
          <w:szCs w:val="28"/>
        </w:rPr>
      </w:pPr>
      <w:r w:rsidRPr="00783A99">
        <w:rPr>
          <w:rFonts w:ascii="Times New Roman" w:hAnsi="Times New Roman"/>
          <w:sz w:val="28"/>
          <w:szCs w:val="28"/>
        </w:rPr>
        <w:t>Установить, что настоящая Методика применяется, начиная с формирования прогноза районного бюджета на 2017 год и на плановый период 2018 и 2019 годов.</w:t>
      </w:r>
    </w:p>
    <w:p w:rsidR="00783A99" w:rsidRDefault="00783A99" w:rsidP="00783A99">
      <w:pPr>
        <w:numPr>
          <w:ilvl w:val="0"/>
          <w:numId w:val="7"/>
        </w:numPr>
        <w:spacing w:after="0" w:line="240" w:lineRule="auto"/>
        <w:jc w:val="both"/>
        <w:rPr>
          <w:rFonts w:ascii="Times New Roman" w:hAnsi="Times New Roman"/>
          <w:sz w:val="28"/>
          <w:szCs w:val="28"/>
          <w:lang w:bidi="ru-RU"/>
        </w:rPr>
      </w:pPr>
      <w:r w:rsidRPr="00783A99">
        <w:rPr>
          <w:rFonts w:ascii="Times New Roman" w:hAnsi="Times New Roman"/>
          <w:sz w:val="28"/>
          <w:szCs w:val="28"/>
        </w:rPr>
        <w:t xml:space="preserve">Настоящий приказ подлежит размещению </w:t>
      </w:r>
      <w:r w:rsidRPr="00783A99">
        <w:rPr>
          <w:rFonts w:ascii="Times New Roman" w:hAnsi="Times New Roman"/>
          <w:sz w:val="28"/>
          <w:szCs w:val="28"/>
          <w:lang w:bidi="ru-RU"/>
        </w:rPr>
        <w:t>на официальном Интернет-сайте администрации Большемурашкинского муниципального района.</w:t>
      </w:r>
    </w:p>
    <w:p w:rsidR="00783A99" w:rsidRDefault="00783A99" w:rsidP="00783A99">
      <w:pPr>
        <w:spacing w:after="0" w:line="240" w:lineRule="auto"/>
        <w:jc w:val="both"/>
        <w:rPr>
          <w:rFonts w:ascii="Times New Roman" w:hAnsi="Times New Roman"/>
          <w:sz w:val="28"/>
          <w:szCs w:val="28"/>
          <w:lang w:bidi="ru-RU"/>
        </w:rPr>
      </w:pPr>
    </w:p>
    <w:p w:rsidR="00A63A0D" w:rsidRDefault="00A63A0D" w:rsidP="00783A99">
      <w:pPr>
        <w:spacing w:after="0" w:line="240" w:lineRule="auto"/>
        <w:jc w:val="both"/>
        <w:rPr>
          <w:rFonts w:ascii="Times New Roman" w:hAnsi="Times New Roman"/>
          <w:sz w:val="28"/>
          <w:szCs w:val="28"/>
          <w:lang w:bidi="ru-RU"/>
        </w:rPr>
      </w:pPr>
    </w:p>
    <w:p w:rsidR="00A63A0D" w:rsidRDefault="00A63A0D" w:rsidP="00783A99">
      <w:pPr>
        <w:spacing w:after="0" w:line="240" w:lineRule="auto"/>
        <w:jc w:val="both"/>
        <w:rPr>
          <w:rFonts w:ascii="Times New Roman" w:hAnsi="Times New Roman"/>
          <w:sz w:val="28"/>
          <w:szCs w:val="28"/>
          <w:lang w:bidi="ru-RU"/>
        </w:rPr>
      </w:pPr>
    </w:p>
    <w:p w:rsidR="00A63A0D" w:rsidRDefault="00A63A0D" w:rsidP="00783A99">
      <w:pPr>
        <w:spacing w:after="0" w:line="240" w:lineRule="auto"/>
        <w:jc w:val="both"/>
        <w:rPr>
          <w:rFonts w:ascii="Times New Roman" w:hAnsi="Times New Roman"/>
          <w:sz w:val="28"/>
          <w:szCs w:val="28"/>
          <w:lang w:bidi="ru-RU"/>
        </w:rPr>
      </w:pPr>
    </w:p>
    <w:p w:rsidR="00A63A0D" w:rsidRDefault="00A63A0D" w:rsidP="00783A99">
      <w:pPr>
        <w:spacing w:after="0" w:line="240" w:lineRule="auto"/>
        <w:jc w:val="both"/>
        <w:rPr>
          <w:rFonts w:ascii="Times New Roman" w:hAnsi="Times New Roman"/>
          <w:sz w:val="28"/>
          <w:szCs w:val="28"/>
          <w:lang w:bidi="ru-RU"/>
        </w:rPr>
      </w:pPr>
    </w:p>
    <w:p w:rsidR="00A63A0D" w:rsidRDefault="00A63A0D" w:rsidP="00783A99">
      <w:pPr>
        <w:spacing w:after="0" w:line="240" w:lineRule="auto"/>
        <w:jc w:val="both"/>
        <w:rPr>
          <w:rFonts w:ascii="Times New Roman" w:hAnsi="Times New Roman"/>
          <w:sz w:val="28"/>
          <w:szCs w:val="28"/>
          <w:lang w:bidi="ru-RU"/>
        </w:rPr>
      </w:pPr>
    </w:p>
    <w:p w:rsidR="00A63A0D" w:rsidRDefault="00A63A0D" w:rsidP="00783A99">
      <w:pPr>
        <w:spacing w:after="0" w:line="240" w:lineRule="auto"/>
        <w:jc w:val="both"/>
        <w:rPr>
          <w:rFonts w:ascii="Times New Roman" w:hAnsi="Times New Roman"/>
          <w:sz w:val="28"/>
          <w:szCs w:val="28"/>
          <w:lang w:bidi="ru-RU"/>
        </w:rPr>
      </w:pPr>
    </w:p>
    <w:p w:rsidR="00D044CA" w:rsidRDefault="00D044CA" w:rsidP="00783A99">
      <w:pPr>
        <w:spacing w:after="0" w:line="240" w:lineRule="auto"/>
        <w:jc w:val="both"/>
        <w:rPr>
          <w:rFonts w:ascii="Times New Roman" w:hAnsi="Times New Roman"/>
          <w:sz w:val="28"/>
          <w:szCs w:val="28"/>
          <w:lang w:bidi="ru-RU"/>
        </w:rPr>
      </w:pPr>
    </w:p>
    <w:p w:rsidR="00D044CA" w:rsidRDefault="00D044CA" w:rsidP="00783A99">
      <w:pPr>
        <w:spacing w:after="0" w:line="240" w:lineRule="auto"/>
        <w:jc w:val="both"/>
        <w:rPr>
          <w:rFonts w:ascii="Times New Roman" w:hAnsi="Times New Roman"/>
          <w:sz w:val="28"/>
          <w:szCs w:val="28"/>
          <w:lang w:bidi="ru-RU"/>
        </w:rPr>
      </w:pPr>
    </w:p>
    <w:p w:rsidR="00D044CA" w:rsidRDefault="00D044CA" w:rsidP="00783A99">
      <w:pPr>
        <w:spacing w:after="0" w:line="240" w:lineRule="auto"/>
        <w:jc w:val="both"/>
        <w:rPr>
          <w:rFonts w:ascii="Times New Roman" w:hAnsi="Times New Roman"/>
          <w:sz w:val="28"/>
          <w:szCs w:val="28"/>
          <w:lang w:bidi="ru-RU"/>
        </w:rPr>
      </w:pPr>
    </w:p>
    <w:p w:rsidR="00D044CA" w:rsidRDefault="00D044CA" w:rsidP="00783A99">
      <w:pPr>
        <w:spacing w:after="0" w:line="240" w:lineRule="auto"/>
        <w:jc w:val="both"/>
        <w:rPr>
          <w:rFonts w:ascii="Times New Roman" w:hAnsi="Times New Roman"/>
          <w:sz w:val="28"/>
          <w:szCs w:val="28"/>
          <w:lang w:bidi="ru-RU"/>
        </w:rPr>
      </w:pPr>
    </w:p>
    <w:p w:rsidR="00D044CA" w:rsidRDefault="00D044CA" w:rsidP="00783A99">
      <w:pPr>
        <w:spacing w:after="0" w:line="240" w:lineRule="auto"/>
        <w:jc w:val="both"/>
        <w:rPr>
          <w:rFonts w:ascii="Times New Roman" w:hAnsi="Times New Roman"/>
          <w:sz w:val="28"/>
          <w:szCs w:val="28"/>
          <w:lang w:bidi="ru-RU"/>
        </w:rPr>
      </w:pPr>
    </w:p>
    <w:p w:rsidR="00A63A0D" w:rsidRDefault="00A63A0D" w:rsidP="00783A99">
      <w:pPr>
        <w:spacing w:after="0" w:line="240" w:lineRule="auto"/>
        <w:jc w:val="both"/>
        <w:rPr>
          <w:rFonts w:ascii="Times New Roman" w:hAnsi="Times New Roman"/>
          <w:sz w:val="28"/>
          <w:szCs w:val="28"/>
          <w:lang w:bidi="ru-RU"/>
        </w:rPr>
      </w:pPr>
    </w:p>
    <w:p w:rsidR="009A1C8B" w:rsidRPr="003B37B2" w:rsidRDefault="009A1C8B" w:rsidP="009A1C8B">
      <w:pPr>
        <w:shd w:val="clear" w:color="auto" w:fill="FFFFFF"/>
        <w:spacing w:after="0" w:line="315" w:lineRule="atLeast"/>
        <w:jc w:val="right"/>
        <w:textAlignment w:val="baseline"/>
        <w:rPr>
          <w:rFonts w:ascii="Times New Roman" w:eastAsia="Times New Roman" w:hAnsi="Times New Roman"/>
          <w:color w:val="2D2D2D"/>
          <w:spacing w:val="2"/>
          <w:sz w:val="24"/>
          <w:szCs w:val="24"/>
          <w:lang w:eastAsia="ru-RU"/>
        </w:rPr>
      </w:pPr>
      <w:r w:rsidRPr="003B37B2">
        <w:rPr>
          <w:rFonts w:ascii="Times New Roman" w:eastAsia="Times New Roman" w:hAnsi="Times New Roman"/>
          <w:color w:val="2D2D2D"/>
          <w:spacing w:val="2"/>
          <w:sz w:val="24"/>
          <w:szCs w:val="24"/>
          <w:lang w:eastAsia="ru-RU"/>
        </w:rPr>
        <w:lastRenderedPageBreak/>
        <w:t>Приложение N 1</w:t>
      </w:r>
      <w:r w:rsidRPr="003B37B2">
        <w:rPr>
          <w:rFonts w:ascii="Times New Roman" w:eastAsia="Times New Roman" w:hAnsi="Times New Roman"/>
          <w:color w:val="2D2D2D"/>
          <w:spacing w:val="2"/>
          <w:sz w:val="24"/>
          <w:szCs w:val="24"/>
          <w:lang w:eastAsia="ru-RU"/>
        </w:rPr>
        <w:br/>
        <w:t>к приказу  КУЭ администрации района</w:t>
      </w:r>
      <w:r w:rsidRPr="003B37B2">
        <w:rPr>
          <w:rFonts w:ascii="Times New Roman" w:eastAsia="Times New Roman" w:hAnsi="Times New Roman"/>
          <w:color w:val="2D2D2D"/>
          <w:spacing w:val="2"/>
          <w:sz w:val="24"/>
          <w:szCs w:val="24"/>
          <w:lang w:eastAsia="ru-RU"/>
        </w:rPr>
        <w:br/>
        <w:t xml:space="preserve">от _____ </w:t>
      </w:r>
      <w:r w:rsidR="00F5531B">
        <w:rPr>
          <w:rFonts w:ascii="Times New Roman" w:eastAsia="Times New Roman" w:hAnsi="Times New Roman"/>
          <w:color w:val="2D2D2D"/>
          <w:spacing w:val="2"/>
          <w:sz w:val="24"/>
          <w:szCs w:val="24"/>
          <w:lang w:eastAsia="ru-RU"/>
        </w:rPr>
        <w:t>октября</w:t>
      </w:r>
      <w:bookmarkStart w:id="0" w:name="_GoBack"/>
      <w:bookmarkEnd w:id="0"/>
      <w:r w:rsidRPr="003B37B2">
        <w:rPr>
          <w:rFonts w:ascii="Times New Roman" w:eastAsia="Times New Roman" w:hAnsi="Times New Roman"/>
          <w:color w:val="2D2D2D"/>
          <w:spacing w:val="2"/>
          <w:sz w:val="24"/>
          <w:szCs w:val="24"/>
          <w:lang w:eastAsia="ru-RU"/>
        </w:rPr>
        <w:t xml:space="preserve"> 2016 года N 103</w:t>
      </w:r>
    </w:p>
    <w:p w:rsidR="009A1C8B" w:rsidRPr="003B37B2" w:rsidRDefault="009A1C8B" w:rsidP="009A1C8B">
      <w:pPr>
        <w:pStyle w:val="Default"/>
        <w:jc w:val="center"/>
        <w:rPr>
          <w:b/>
          <w:bCs/>
        </w:rPr>
      </w:pPr>
    </w:p>
    <w:p w:rsidR="00A63A0D" w:rsidRDefault="00A63A0D" w:rsidP="00815E9C">
      <w:pPr>
        <w:spacing w:after="0" w:line="240" w:lineRule="auto"/>
        <w:jc w:val="both"/>
        <w:rPr>
          <w:rFonts w:ascii="Times New Roman" w:hAnsi="Times New Roman"/>
          <w:sz w:val="28"/>
          <w:szCs w:val="28"/>
          <w:lang w:bidi="ru-RU"/>
        </w:rPr>
      </w:pPr>
    </w:p>
    <w:p w:rsidR="00A63A0D" w:rsidRDefault="0092472B" w:rsidP="00815E9C">
      <w:pPr>
        <w:shd w:val="clear" w:color="auto" w:fill="FFFFFF"/>
        <w:spacing w:after="0" w:line="240" w:lineRule="auto"/>
        <w:jc w:val="center"/>
        <w:textAlignment w:val="baseline"/>
        <w:outlineLvl w:val="1"/>
        <w:rPr>
          <w:rFonts w:ascii="Times New Roman" w:eastAsia="Times New Roman" w:hAnsi="Times New Roman"/>
          <w:b/>
          <w:color w:val="3C3C3C"/>
          <w:spacing w:val="2"/>
          <w:sz w:val="32"/>
          <w:szCs w:val="32"/>
          <w:lang w:eastAsia="ru-RU"/>
        </w:rPr>
      </w:pPr>
      <w:r w:rsidRPr="0092472B">
        <w:rPr>
          <w:rFonts w:ascii="Arial" w:eastAsia="Times New Roman" w:hAnsi="Arial" w:cs="Arial"/>
          <w:color w:val="3C3C3C"/>
          <w:spacing w:val="2"/>
          <w:sz w:val="41"/>
          <w:szCs w:val="41"/>
          <w:lang w:eastAsia="ru-RU"/>
        </w:rPr>
        <w:t xml:space="preserve"> </w:t>
      </w:r>
      <w:r w:rsidRPr="00A63A0D">
        <w:rPr>
          <w:rFonts w:ascii="Times New Roman" w:eastAsia="Times New Roman" w:hAnsi="Times New Roman"/>
          <w:b/>
          <w:color w:val="3C3C3C"/>
          <w:spacing w:val="2"/>
          <w:sz w:val="32"/>
          <w:szCs w:val="32"/>
          <w:lang w:eastAsia="ru-RU"/>
        </w:rPr>
        <w:t>М</w:t>
      </w:r>
      <w:r w:rsidR="00A63A0D">
        <w:rPr>
          <w:rFonts w:ascii="Times New Roman" w:eastAsia="Times New Roman" w:hAnsi="Times New Roman"/>
          <w:b/>
          <w:color w:val="3C3C3C"/>
          <w:spacing w:val="2"/>
          <w:sz w:val="32"/>
          <w:szCs w:val="32"/>
          <w:lang w:eastAsia="ru-RU"/>
        </w:rPr>
        <w:t>етодика</w:t>
      </w:r>
    </w:p>
    <w:p w:rsidR="00A63A0D" w:rsidRDefault="0092472B" w:rsidP="00815E9C">
      <w:pPr>
        <w:shd w:val="clear" w:color="auto" w:fill="FFFFFF"/>
        <w:spacing w:after="0" w:line="240" w:lineRule="auto"/>
        <w:jc w:val="center"/>
        <w:textAlignment w:val="baseline"/>
        <w:outlineLvl w:val="1"/>
        <w:rPr>
          <w:rFonts w:ascii="Times New Roman" w:eastAsia="Times New Roman" w:hAnsi="Times New Roman"/>
          <w:b/>
          <w:color w:val="3C3C3C"/>
          <w:spacing w:val="2"/>
          <w:sz w:val="32"/>
          <w:szCs w:val="32"/>
          <w:lang w:eastAsia="ru-RU"/>
        </w:rPr>
      </w:pPr>
      <w:r w:rsidRPr="00A63A0D">
        <w:rPr>
          <w:rFonts w:ascii="Times New Roman" w:eastAsia="Times New Roman" w:hAnsi="Times New Roman"/>
          <w:b/>
          <w:color w:val="3C3C3C"/>
          <w:spacing w:val="2"/>
          <w:sz w:val="32"/>
          <w:szCs w:val="32"/>
          <w:lang w:eastAsia="ru-RU"/>
        </w:rPr>
        <w:t xml:space="preserve"> прогнозирования поступлений доходов</w:t>
      </w:r>
    </w:p>
    <w:p w:rsidR="00A63A0D" w:rsidRDefault="0092472B" w:rsidP="00815E9C">
      <w:pPr>
        <w:shd w:val="clear" w:color="auto" w:fill="FFFFFF"/>
        <w:spacing w:after="0" w:line="240" w:lineRule="auto"/>
        <w:jc w:val="center"/>
        <w:textAlignment w:val="baseline"/>
        <w:outlineLvl w:val="1"/>
        <w:rPr>
          <w:rFonts w:ascii="Times New Roman" w:hAnsi="Times New Roman"/>
          <w:b/>
          <w:sz w:val="32"/>
          <w:szCs w:val="32"/>
        </w:rPr>
      </w:pPr>
      <w:r w:rsidRPr="00A63A0D">
        <w:rPr>
          <w:rFonts w:ascii="Times New Roman" w:eastAsia="Times New Roman" w:hAnsi="Times New Roman"/>
          <w:b/>
          <w:color w:val="3C3C3C"/>
          <w:spacing w:val="2"/>
          <w:sz w:val="32"/>
          <w:szCs w:val="32"/>
          <w:lang w:eastAsia="ru-RU"/>
        </w:rPr>
        <w:t xml:space="preserve"> в </w:t>
      </w:r>
      <w:r w:rsidR="00A63A0D" w:rsidRPr="00A63A0D">
        <w:rPr>
          <w:rFonts w:ascii="Times New Roman" w:hAnsi="Times New Roman"/>
          <w:b/>
          <w:sz w:val="32"/>
          <w:szCs w:val="32"/>
        </w:rPr>
        <w:t xml:space="preserve"> бюджет Большемурашкинского муниципального района Нижегородской области, </w:t>
      </w:r>
    </w:p>
    <w:p w:rsidR="00A63A0D" w:rsidRDefault="00A63A0D" w:rsidP="00815E9C">
      <w:pPr>
        <w:shd w:val="clear" w:color="auto" w:fill="FFFFFF"/>
        <w:spacing w:after="0" w:line="240" w:lineRule="auto"/>
        <w:jc w:val="center"/>
        <w:textAlignment w:val="baseline"/>
        <w:outlineLvl w:val="1"/>
        <w:rPr>
          <w:rFonts w:ascii="Times New Roman" w:hAnsi="Times New Roman"/>
          <w:b/>
          <w:sz w:val="32"/>
          <w:szCs w:val="32"/>
        </w:rPr>
      </w:pPr>
      <w:r w:rsidRPr="00A63A0D">
        <w:rPr>
          <w:rFonts w:ascii="Times New Roman" w:hAnsi="Times New Roman"/>
          <w:b/>
          <w:sz w:val="32"/>
          <w:szCs w:val="32"/>
        </w:rPr>
        <w:t xml:space="preserve">главным </w:t>
      </w:r>
      <w:proofErr w:type="gramStart"/>
      <w:r w:rsidRPr="00A63A0D">
        <w:rPr>
          <w:rFonts w:ascii="Times New Roman" w:hAnsi="Times New Roman"/>
          <w:b/>
          <w:sz w:val="32"/>
          <w:szCs w:val="32"/>
        </w:rPr>
        <w:t>администратором</w:t>
      </w:r>
      <w:proofErr w:type="gramEnd"/>
      <w:r w:rsidRPr="00A63A0D">
        <w:rPr>
          <w:rFonts w:ascii="Times New Roman" w:hAnsi="Times New Roman"/>
          <w:b/>
          <w:sz w:val="32"/>
          <w:szCs w:val="32"/>
        </w:rPr>
        <w:t xml:space="preserve"> которых является</w:t>
      </w:r>
    </w:p>
    <w:p w:rsidR="0092472B" w:rsidRPr="00A63A0D" w:rsidRDefault="00A63A0D" w:rsidP="00815E9C">
      <w:pPr>
        <w:shd w:val="clear" w:color="auto" w:fill="FFFFFF"/>
        <w:spacing w:after="0" w:line="240" w:lineRule="auto"/>
        <w:jc w:val="center"/>
        <w:textAlignment w:val="baseline"/>
        <w:outlineLvl w:val="1"/>
        <w:rPr>
          <w:rFonts w:ascii="Times New Roman" w:eastAsia="Times New Roman" w:hAnsi="Times New Roman"/>
          <w:b/>
          <w:color w:val="3C3C3C"/>
          <w:spacing w:val="2"/>
          <w:sz w:val="32"/>
          <w:szCs w:val="32"/>
          <w:lang w:eastAsia="ru-RU"/>
        </w:rPr>
      </w:pPr>
      <w:r w:rsidRPr="00A63A0D">
        <w:rPr>
          <w:rFonts w:ascii="Times New Roman" w:hAnsi="Times New Roman"/>
          <w:b/>
          <w:sz w:val="32"/>
          <w:szCs w:val="32"/>
        </w:rPr>
        <w:t xml:space="preserve"> Комитет по управлению экономикой администрации Большемурашкинского муниципального района Нижегородской области</w:t>
      </w:r>
    </w:p>
    <w:p w:rsidR="00B72439" w:rsidRDefault="00B72439" w:rsidP="009A1C8B">
      <w:pPr>
        <w:shd w:val="clear" w:color="auto" w:fill="FFFFFF"/>
        <w:spacing w:after="0" w:line="315" w:lineRule="atLeast"/>
        <w:jc w:val="right"/>
        <w:textAlignment w:val="baseline"/>
        <w:rPr>
          <w:b/>
          <w:bCs/>
          <w:sz w:val="28"/>
          <w:szCs w:val="28"/>
        </w:rPr>
      </w:pPr>
    </w:p>
    <w:p w:rsidR="00B72439" w:rsidRDefault="00B72439" w:rsidP="00B72439">
      <w:pPr>
        <w:pStyle w:val="Default"/>
        <w:jc w:val="center"/>
        <w:rPr>
          <w:b/>
          <w:bCs/>
          <w:sz w:val="28"/>
          <w:szCs w:val="28"/>
        </w:rPr>
      </w:pPr>
      <w:r>
        <w:rPr>
          <w:b/>
          <w:bCs/>
          <w:sz w:val="28"/>
          <w:szCs w:val="28"/>
        </w:rPr>
        <w:t>1.Общие положения</w:t>
      </w:r>
    </w:p>
    <w:p w:rsidR="00EA7659" w:rsidRPr="00EA7659" w:rsidRDefault="00EA7659" w:rsidP="00EA7659">
      <w:pPr>
        <w:autoSpaceDE w:val="0"/>
        <w:autoSpaceDN w:val="0"/>
        <w:adjustRightInd w:val="0"/>
        <w:spacing w:after="0" w:line="240" w:lineRule="auto"/>
        <w:jc w:val="center"/>
        <w:rPr>
          <w:rFonts w:ascii="Times New Roman" w:eastAsia="Times New Roman" w:hAnsi="Times New Roman"/>
          <w:b/>
          <w:bCs/>
          <w:color w:val="000000"/>
          <w:sz w:val="28"/>
          <w:szCs w:val="28"/>
          <w:lang w:eastAsia="ru-RU"/>
        </w:rPr>
      </w:pPr>
    </w:p>
    <w:p w:rsidR="00EA7659" w:rsidRPr="00EA7659" w:rsidRDefault="00EA7659" w:rsidP="00EA7659">
      <w:pPr>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EA7659">
        <w:rPr>
          <w:rFonts w:ascii="Times New Roman" w:eastAsia="Times New Roman" w:hAnsi="Times New Roman"/>
          <w:bCs/>
          <w:color w:val="000000"/>
          <w:sz w:val="28"/>
          <w:szCs w:val="28"/>
          <w:lang w:eastAsia="ru-RU"/>
        </w:rPr>
        <w:t xml:space="preserve">            Настоящая методика прогнозирования поступлений доходов в </w:t>
      </w:r>
      <w:r w:rsidRPr="00EA7659">
        <w:rPr>
          <w:rFonts w:ascii="Times New Roman" w:hAnsi="Times New Roman"/>
          <w:color w:val="2D2D2D"/>
          <w:spacing w:val="2"/>
          <w:sz w:val="28"/>
          <w:szCs w:val="28"/>
        </w:rPr>
        <w:t xml:space="preserve"> бюджет Большемурашкинского муниципального района Нижегородской области </w:t>
      </w:r>
      <w:r w:rsidRPr="00EA7659">
        <w:rPr>
          <w:rFonts w:ascii="Times New Roman" w:eastAsia="Times New Roman" w:hAnsi="Times New Roman"/>
          <w:bCs/>
          <w:color w:val="000000"/>
          <w:sz w:val="28"/>
          <w:szCs w:val="28"/>
          <w:lang w:eastAsia="ru-RU"/>
        </w:rPr>
        <w:t>(далее – Методика) разработана в целях создания методологической базы для расчета показателей прогноза доходов в</w:t>
      </w:r>
      <w:r w:rsidRPr="00EA7659">
        <w:rPr>
          <w:rFonts w:ascii="Times New Roman" w:hAnsi="Times New Roman"/>
          <w:color w:val="2D2D2D"/>
          <w:spacing w:val="2"/>
          <w:sz w:val="28"/>
          <w:szCs w:val="28"/>
        </w:rPr>
        <w:t xml:space="preserve"> бюджет Большемурашкинского муниципального района Нижегородской области</w:t>
      </w:r>
      <w:r w:rsidRPr="00EA7659">
        <w:rPr>
          <w:rFonts w:ascii="Times New Roman" w:eastAsia="Times New Roman" w:hAnsi="Times New Roman"/>
          <w:bCs/>
          <w:color w:val="000000"/>
          <w:sz w:val="28"/>
          <w:szCs w:val="28"/>
          <w:lang w:eastAsia="ru-RU"/>
        </w:rPr>
        <w:t xml:space="preserve"> на очередной финансовый год и плановый период.</w:t>
      </w:r>
    </w:p>
    <w:p w:rsidR="00EA7659" w:rsidRPr="00EA7659" w:rsidRDefault="00EA7659" w:rsidP="00EA7659">
      <w:pPr>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EA7659">
        <w:rPr>
          <w:rFonts w:ascii="Times New Roman" w:eastAsia="Times New Roman" w:hAnsi="Times New Roman"/>
          <w:bCs/>
          <w:color w:val="000000"/>
          <w:sz w:val="28"/>
          <w:szCs w:val="28"/>
          <w:lang w:eastAsia="ru-RU"/>
        </w:rPr>
        <w:t xml:space="preserve">           Действие Методики распространяется на доходы, администрируемые </w:t>
      </w:r>
      <w:r w:rsidRPr="00EA7659">
        <w:rPr>
          <w:rFonts w:ascii="Times New Roman" w:hAnsi="Times New Roman"/>
          <w:color w:val="2D2D2D"/>
          <w:spacing w:val="2"/>
          <w:sz w:val="28"/>
          <w:szCs w:val="28"/>
        </w:rPr>
        <w:t>Комитетом по управлению экономикой администрации Большемурашкинского муниципального района Нижегородской области (далее КУЭ администрации района).</w:t>
      </w:r>
    </w:p>
    <w:p w:rsidR="00A63A0D" w:rsidRDefault="00A63A0D" w:rsidP="0092472B">
      <w:pPr>
        <w:shd w:val="clear" w:color="auto" w:fill="FFFFFF"/>
        <w:spacing w:after="0" w:line="315" w:lineRule="atLeast"/>
        <w:jc w:val="right"/>
        <w:textAlignment w:val="baseline"/>
        <w:rPr>
          <w:rFonts w:ascii="Arial" w:eastAsia="Times New Roman" w:hAnsi="Arial" w:cs="Arial"/>
          <w:color w:val="2D2D2D"/>
          <w:spacing w:val="2"/>
          <w:sz w:val="21"/>
          <w:szCs w:val="21"/>
          <w:lang w:eastAsia="ru-RU"/>
        </w:rPr>
      </w:pPr>
    </w:p>
    <w:p w:rsidR="00B72439" w:rsidRDefault="00B72439" w:rsidP="00815E9C">
      <w:pPr>
        <w:pStyle w:val="Default"/>
        <w:ind w:left="-426" w:firstLine="426"/>
        <w:jc w:val="center"/>
        <w:rPr>
          <w:b/>
          <w:bCs/>
          <w:sz w:val="28"/>
          <w:szCs w:val="28"/>
        </w:rPr>
      </w:pPr>
      <w:r>
        <w:rPr>
          <w:b/>
          <w:bCs/>
          <w:sz w:val="28"/>
          <w:szCs w:val="28"/>
        </w:rPr>
        <w:t>2.Прогнозирование доходов</w:t>
      </w:r>
      <w:r w:rsidR="00815E9C">
        <w:rPr>
          <w:b/>
          <w:bCs/>
          <w:sz w:val="28"/>
          <w:szCs w:val="28"/>
        </w:rPr>
        <w:t xml:space="preserve"> </w:t>
      </w:r>
      <w:r w:rsidR="00815E9C" w:rsidRPr="00815E9C">
        <w:rPr>
          <w:b/>
          <w:bCs/>
          <w:sz w:val="28"/>
          <w:szCs w:val="28"/>
        </w:rPr>
        <w:t>в</w:t>
      </w:r>
      <w:r w:rsidRPr="00815E9C">
        <w:rPr>
          <w:b/>
          <w:bCs/>
          <w:sz w:val="28"/>
          <w:szCs w:val="28"/>
        </w:rPr>
        <w:t xml:space="preserve"> </w:t>
      </w:r>
      <w:r w:rsidR="00815E9C" w:rsidRPr="00815E9C">
        <w:rPr>
          <w:b/>
          <w:color w:val="2D2D2D"/>
          <w:spacing w:val="2"/>
          <w:sz w:val="28"/>
          <w:szCs w:val="28"/>
        </w:rPr>
        <w:t>бюджет Большемурашкинского муниципального района Нижегородской области</w:t>
      </w:r>
    </w:p>
    <w:p w:rsidR="00B72439" w:rsidRDefault="00B72439" w:rsidP="00B72439">
      <w:pPr>
        <w:pStyle w:val="Default"/>
        <w:rPr>
          <w:bCs/>
          <w:sz w:val="28"/>
          <w:szCs w:val="28"/>
        </w:rPr>
      </w:pPr>
    </w:p>
    <w:p w:rsidR="00B72439" w:rsidRDefault="00B72439" w:rsidP="00B72439">
      <w:pPr>
        <w:pStyle w:val="Default"/>
        <w:jc w:val="both"/>
        <w:rPr>
          <w:bCs/>
          <w:sz w:val="28"/>
          <w:szCs w:val="28"/>
        </w:rPr>
      </w:pPr>
      <w:r>
        <w:rPr>
          <w:bCs/>
          <w:sz w:val="28"/>
          <w:szCs w:val="28"/>
        </w:rPr>
        <w:t xml:space="preserve">           Прогнозирование поступлений доходов осуществляется в соответствии с действующим законодательством, планируемыми изменениями федерального законодательства и законодательства Нижегородской области.</w:t>
      </w:r>
    </w:p>
    <w:p w:rsidR="00DD3EEC" w:rsidRDefault="00DD3EEC" w:rsidP="00DD3EEC">
      <w:pPr>
        <w:autoSpaceDE w:val="0"/>
        <w:autoSpaceDN w:val="0"/>
        <w:adjustRightInd w:val="0"/>
        <w:spacing w:after="0" w:line="240" w:lineRule="auto"/>
        <w:ind w:firstLine="567"/>
        <w:jc w:val="both"/>
        <w:rPr>
          <w:rFonts w:ascii="Times New Roman" w:hAnsi="Times New Roman"/>
          <w:sz w:val="28"/>
          <w:szCs w:val="28"/>
        </w:rPr>
      </w:pPr>
      <w:r w:rsidRPr="00815E9C">
        <w:rPr>
          <w:rFonts w:ascii="Times New Roman" w:hAnsi="Times New Roman"/>
          <w:b/>
          <w:sz w:val="28"/>
          <w:szCs w:val="28"/>
        </w:rPr>
        <w:t>2.1. Доходы, получаемые в виде арендной платы за земельные участки, государственная собственность на которые не разграничена и которые</w:t>
      </w:r>
      <w:r>
        <w:rPr>
          <w:rFonts w:ascii="Times New Roman" w:hAnsi="Times New Roman"/>
          <w:b/>
          <w:sz w:val="28"/>
          <w:szCs w:val="28"/>
        </w:rPr>
        <w:t xml:space="preserve"> расположены в границах </w:t>
      </w:r>
      <w:r w:rsidR="00F5531B">
        <w:rPr>
          <w:rFonts w:ascii="Times New Roman" w:hAnsi="Times New Roman"/>
          <w:b/>
          <w:sz w:val="28"/>
          <w:szCs w:val="28"/>
        </w:rPr>
        <w:t xml:space="preserve">сельских </w:t>
      </w:r>
      <w:r>
        <w:rPr>
          <w:rFonts w:ascii="Times New Roman" w:hAnsi="Times New Roman"/>
          <w:b/>
          <w:sz w:val="28"/>
          <w:szCs w:val="28"/>
        </w:rPr>
        <w:t>поселений</w:t>
      </w:r>
      <w:r w:rsidR="00A27A36">
        <w:rPr>
          <w:rFonts w:ascii="Times New Roman" w:hAnsi="Times New Roman"/>
          <w:b/>
          <w:sz w:val="28"/>
          <w:szCs w:val="28"/>
        </w:rPr>
        <w:t>, а также средства от продажи права на заключение договоров аренды земельных участков.</w:t>
      </w:r>
    </w:p>
    <w:p w:rsidR="00DD3EEC" w:rsidRDefault="00DD3EEC" w:rsidP="00DD3EE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Прогноз поступлений доходов, получаемых в виде арендной платы за земельные участки, государственная собственность на которые не разграничена и которые расположены в границах поселений, рассчитывается по формуле:</w:t>
      </w:r>
    </w:p>
    <w:p w:rsidR="00DD3EEC" w:rsidRDefault="00DD3EEC" w:rsidP="00DD3EEC">
      <w:pPr>
        <w:autoSpaceDE w:val="0"/>
        <w:autoSpaceDN w:val="0"/>
        <w:adjustRightInd w:val="0"/>
        <w:spacing w:after="0" w:line="240" w:lineRule="auto"/>
        <w:ind w:firstLine="567"/>
        <w:jc w:val="both"/>
        <w:rPr>
          <w:rFonts w:ascii="Times New Roman" w:hAnsi="Times New Roman"/>
          <w:sz w:val="28"/>
          <w:szCs w:val="28"/>
        </w:rPr>
      </w:pPr>
    </w:p>
    <w:p w:rsidR="00DD3EEC" w:rsidRDefault="00DD3EEC" w:rsidP="00DD3EEC">
      <w:pPr>
        <w:widowControl w:val="0"/>
        <w:autoSpaceDE w:val="0"/>
        <w:autoSpaceDN w:val="0"/>
        <w:adjustRightInd w:val="0"/>
        <w:spacing w:after="0" w:line="240" w:lineRule="auto"/>
        <w:ind w:firstLine="567"/>
        <w:jc w:val="center"/>
        <w:outlineLvl w:val="1"/>
        <w:rPr>
          <w:rFonts w:ascii="Times New Roman" w:hAnsi="Times New Roman"/>
          <w:sz w:val="28"/>
          <w:szCs w:val="28"/>
        </w:rPr>
      </w:pPr>
      <w:proofErr w:type="spellStart"/>
      <w:r>
        <w:rPr>
          <w:rFonts w:ascii="Times New Roman" w:hAnsi="Times New Roman"/>
          <w:b/>
          <w:sz w:val="28"/>
          <w:szCs w:val="28"/>
        </w:rPr>
        <w:t>П</w:t>
      </w:r>
      <w:r>
        <w:rPr>
          <w:rFonts w:ascii="Times New Roman" w:hAnsi="Times New Roman"/>
          <w:b/>
          <w:sz w:val="24"/>
          <w:szCs w:val="24"/>
        </w:rPr>
        <w:t>ар</w:t>
      </w:r>
      <w:proofErr w:type="gramStart"/>
      <w:r>
        <w:rPr>
          <w:rFonts w:ascii="Times New Roman" w:hAnsi="Times New Roman"/>
          <w:b/>
          <w:sz w:val="24"/>
          <w:szCs w:val="24"/>
        </w:rPr>
        <w:t>.з</w:t>
      </w:r>
      <w:proofErr w:type="gramEnd"/>
      <w:r>
        <w:rPr>
          <w:rFonts w:ascii="Times New Roman" w:hAnsi="Times New Roman"/>
          <w:b/>
          <w:sz w:val="24"/>
          <w:szCs w:val="24"/>
        </w:rPr>
        <w:t>ем</w:t>
      </w:r>
      <w:proofErr w:type="spellEnd"/>
      <w:r>
        <w:rPr>
          <w:rFonts w:ascii="Times New Roman" w:hAnsi="Times New Roman"/>
          <w:b/>
          <w:sz w:val="24"/>
          <w:szCs w:val="24"/>
        </w:rPr>
        <w:t xml:space="preserve">. </w:t>
      </w:r>
      <w:r>
        <w:rPr>
          <w:rFonts w:ascii="Times New Roman" w:hAnsi="Times New Roman"/>
          <w:b/>
          <w:sz w:val="28"/>
          <w:szCs w:val="28"/>
        </w:rPr>
        <w:t>= О</w:t>
      </w:r>
      <w:r>
        <w:rPr>
          <w:rFonts w:ascii="Times New Roman" w:hAnsi="Times New Roman"/>
          <w:b/>
          <w:sz w:val="24"/>
          <w:szCs w:val="24"/>
        </w:rPr>
        <w:t>тек.</w:t>
      </w:r>
      <w:r>
        <w:rPr>
          <w:rFonts w:ascii="Times New Roman" w:hAnsi="Times New Roman"/>
          <w:sz w:val="24"/>
          <w:szCs w:val="24"/>
        </w:rPr>
        <w:t xml:space="preserve"> </w:t>
      </w:r>
      <w:r>
        <w:rPr>
          <w:rFonts w:ascii="Times New Roman" w:hAnsi="Times New Roman"/>
          <w:b/>
          <w:sz w:val="28"/>
          <w:szCs w:val="28"/>
        </w:rPr>
        <w:t xml:space="preserve"> +/- Д   </w:t>
      </w:r>
      <w:r>
        <w:rPr>
          <w:rFonts w:ascii="Times New Roman" w:hAnsi="Times New Roman"/>
          <w:sz w:val="28"/>
          <w:szCs w:val="28"/>
        </w:rPr>
        <w:t>где:</w:t>
      </w:r>
    </w:p>
    <w:p w:rsidR="00DD3EEC" w:rsidRDefault="00DD3EEC" w:rsidP="00DD3EEC">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DD3EEC" w:rsidRDefault="00DD3EEC" w:rsidP="00DD3EEC">
      <w:pPr>
        <w:widowControl w:val="0"/>
        <w:autoSpaceDE w:val="0"/>
        <w:autoSpaceDN w:val="0"/>
        <w:adjustRightInd w:val="0"/>
        <w:spacing w:after="0" w:line="240" w:lineRule="auto"/>
        <w:ind w:firstLine="567"/>
        <w:jc w:val="both"/>
        <w:outlineLvl w:val="1"/>
        <w:rPr>
          <w:rFonts w:ascii="Times New Roman" w:hAnsi="Times New Roman"/>
          <w:sz w:val="28"/>
          <w:szCs w:val="28"/>
        </w:rPr>
      </w:pPr>
      <w:proofErr w:type="spellStart"/>
      <w:r>
        <w:rPr>
          <w:rFonts w:ascii="Times New Roman" w:hAnsi="Times New Roman"/>
          <w:sz w:val="28"/>
          <w:szCs w:val="28"/>
        </w:rPr>
        <w:t>П</w:t>
      </w:r>
      <w:r>
        <w:rPr>
          <w:rFonts w:ascii="Times New Roman" w:hAnsi="Times New Roman"/>
          <w:sz w:val="24"/>
          <w:szCs w:val="24"/>
        </w:rPr>
        <w:t>ар</w:t>
      </w:r>
      <w:proofErr w:type="gramStart"/>
      <w:r>
        <w:rPr>
          <w:rFonts w:ascii="Times New Roman" w:hAnsi="Times New Roman"/>
          <w:sz w:val="24"/>
          <w:szCs w:val="24"/>
        </w:rPr>
        <w:t>.з</w:t>
      </w:r>
      <w:proofErr w:type="gramEnd"/>
      <w:r>
        <w:rPr>
          <w:rFonts w:ascii="Times New Roman" w:hAnsi="Times New Roman"/>
          <w:sz w:val="24"/>
          <w:szCs w:val="24"/>
        </w:rPr>
        <w:t>ем</w:t>
      </w:r>
      <w:proofErr w:type="spellEnd"/>
      <w:r>
        <w:rPr>
          <w:rFonts w:ascii="Times New Roman" w:hAnsi="Times New Roman"/>
          <w:sz w:val="24"/>
          <w:szCs w:val="24"/>
        </w:rPr>
        <w:t>. –</w:t>
      </w:r>
      <w:r>
        <w:rPr>
          <w:rFonts w:ascii="Times New Roman" w:hAnsi="Times New Roman"/>
          <w:sz w:val="28"/>
          <w:szCs w:val="28"/>
        </w:rPr>
        <w:t xml:space="preserve"> сумма доходов в виде арендной платы за земельные участки, прогнозируемая к поступлению в бюджет Большемурашкинского муниципального района;</w:t>
      </w:r>
    </w:p>
    <w:p w:rsidR="00DD3EEC" w:rsidRDefault="00DD3EEC" w:rsidP="00DD3EEC">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lastRenderedPageBreak/>
        <w:t>О</w:t>
      </w:r>
      <w:r>
        <w:rPr>
          <w:rFonts w:ascii="Times New Roman" w:hAnsi="Times New Roman"/>
          <w:sz w:val="24"/>
          <w:szCs w:val="24"/>
        </w:rPr>
        <w:t>тек</w:t>
      </w: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8"/>
          <w:szCs w:val="28"/>
        </w:rPr>
        <w:t>с</w:t>
      </w:r>
      <w:proofErr w:type="gramEnd"/>
      <w:r>
        <w:rPr>
          <w:rFonts w:ascii="Times New Roman" w:hAnsi="Times New Roman"/>
          <w:sz w:val="28"/>
          <w:szCs w:val="28"/>
        </w:rPr>
        <w:t>умма годовых начислений доходов в виде арендной платы за земельные участки согласно заключенным договорам аренды;</w:t>
      </w:r>
    </w:p>
    <w:p w:rsidR="00DD3EEC" w:rsidRDefault="00DD3EEC" w:rsidP="00DD3EEC">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Д – дополнительные</w:t>
      </w:r>
      <w:proofErr w:type="gramStart"/>
      <w:r>
        <w:rPr>
          <w:rFonts w:ascii="Times New Roman" w:hAnsi="Times New Roman"/>
          <w:sz w:val="28"/>
          <w:szCs w:val="28"/>
        </w:rPr>
        <w:t xml:space="preserve"> (+) </w:t>
      </w:r>
      <w:proofErr w:type="gramEnd"/>
      <w:r>
        <w:rPr>
          <w:rFonts w:ascii="Times New Roman" w:hAnsi="Times New Roman"/>
          <w:sz w:val="28"/>
          <w:szCs w:val="28"/>
        </w:rPr>
        <w:t>или выпадающие (-) доходы от сдачи в аренду земли в связи с приобретением (выбытием) объектов аренды</w:t>
      </w:r>
      <w:r w:rsidR="00F77D90">
        <w:rPr>
          <w:rFonts w:ascii="Times New Roman" w:hAnsi="Times New Roman"/>
          <w:sz w:val="28"/>
          <w:szCs w:val="28"/>
        </w:rPr>
        <w:t>.</w:t>
      </w:r>
    </w:p>
    <w:p w:rsidR="00DD3EEC" w:rsidRDefault="00DD3EEC" w:rsidP="00DD3EEC">
      <w:pPr>
        <w:autoSpaceDE w:val="0"/>
        <w:autoSpaceDN w:val="0"/>
        <w:adjustRightInd w:val="0"/>
        <w:spacing w:after="0" w:line="240" w:lineRule="auto"/>
        <w:ind w:firstLine="567"/>
        <w:jc w:val="both"/>
        <w:rPr>
          <w:rFonts w:ascii="Times New Roman" w:hAnsi="Times New Roman"/>
          <w:sz w:val="28"/>
          <w:szCs w:val="28"/>
        </w:rPr>
      </w:pPr>
      <w:r w:rsidRPr="00815E9C">
        <w:rPr>
          <w:rFonts w:ascii="Times New Roman" w:hAnsi="Times New Roman"/>
          <w:b/>
          <w:sz w:val="28"/>
          <w:szCs w:val="28"/>
        </w:rPr>
        <w:t xml:space="preserve">2.2. </w:t>
      </w:r>
      <w:proofErr w:type="gramStart"/>
      <w:r w:rsidRPr="00815E9C">
        <w:rPr>
          <w:rFonts w:ascii="Times New Roman" w:hAnsi="Times New Roman"/>
          <w:b/>
          <w:sz w:val="28"/>
          <w:szCs w:val="28"/>
        </w:rPr>
        <w:t>Доходы</w:t>
      </w:r>
      <w:r>
        <w:rPr>
          <w:rFonts w:ascii="Times New Roman" w:hAnsi="Times New Roman"/>
          <w:b/>
          <w:sz w:val="28"/>
          <w:szCs w:val="28"/>
        </w:rPr>
        <w:t xml:space="preserve">, получаемые в виде арендной платы, </w:t>
      </w:r>
      <w:r w:rsidR="00117546">
        <w:rPr>
          <w:rFonts w:ascii="Times New Roman" w:hAnsi="Times New Roman"/>
          <w:b/>
          <w:sz w:val="28"/>
          <w:szCs w:val="28"/>
        </w:rPr>
        <w:t>а также средства от продажи</w:t>
      </w:r>
      <w:r w:rsidR="00F6137A">
        <w:rPr>
          <w:rFonts w:ascii="Times New Roman" w:hAnsi="Times New Roman"/>
          <w:b/>
          <w:sz w:val="28"/>
          <w:szCs w:val="28"/>
        </w:rPr>
        <w:t xml:space="preserve"> права на заключение договоров аренды земли</w:t>
      </w:r>
      <w:r w:rsidR="00F5531B">
        <w:rPr>
          <w:rFonts w:ascii="Times New Roman" w:hAnsi="Times New Roman"/>
          <w:b/>
          <w:sz w:val="28"/>
          <w:szCs w:val="28"/>
        </w:rPr>
        <w:t>,</w:t>
      </w:r>
      <w:r w:rsidR="00F6137A">
        <w:rPr>
          <w:rFonts w:ascii="Times New Roman" w:hAnsi="Times New Roman"/>
          <w:b/>
          <w:sz w:val="28"/>
          <w:szCs w:val="28"/>
        </w:rPr>
        <w:t xml:space="preserve"> </w:t>
      </w:r>
      <w:r>
        <w:rPr>
          <w:rFonts w:ascii="Times New Roman" w:hAnsi="Times New Roman"/>
          <w:b/>
          <w:sz w:val="28"/>
          <w:szCs w:val="28"/>
        </w:rPr>
        <w:t>находящиеся в собственности муниципальных районов</w:t>
      </w:r>
      <w:r w:rsidR="00F6137A">
        <w:rPr>
          <w:rFonts w:ascii="Times New Roman" w:hAnsi="Times New Roman"/>
          <w:b/>
          <w:sz w:val="28"/>
          <w:szCs w:val="28"/>
        </w:rPr>
        <w:t xml:space="preserve"> </w:t>
      </w:r>
      <w:r>
        <w:rPr>
          <w:rFonts w:ascii="Times New Roman" w:hAnsi="Times New Roman"/>
          <w:b/>
          <w:sz w:val="28"/>
          <w:szCs w:val="28"/>
        </w:rPr>
        <w:t>(за исключением земельных участков муниципальных бюджетных и автономных учреждений)</w:t>
      </w:r>
      <w:r w:rsidR="00F5531B">
        <w:rPr>
          <w:rFonts w:ascii="Times New Roman" w:hAnsi="Times New Roman"/>
          <w:b/>
          <w:sz w:val="28"/>
          <w:szCs w:val="28"/>
        </w:rPr>
        <w:t>.</w:t>
      </w:r>
      <w:proofErr w:type="gramEnd"/>
    </w:p>
    <w:p w:rsidR="00DD3EEC" w:rsidRDefault="00DD3EEC" w:rsidP="00DD3EE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 xml:space="preserve">Прогноз поступлений доходов, получаемых в виде арендной платы </w:t>
      </w:r>
      <w:r w:rsidRPr="00DD3EEC">
        <w:rPr>
          <w:rFonts w:ascii="Times New Roman" w:hAnsi="Times New Roman"/>
          <w:sz w:val="28"/>
          <w:szCs w:val="28"/>
        </w:rPr>
        <w:t>за земли, находящиеся в собственности муниципальных районов</w:t>
      </w:r>
      <w:r w:rsidR="00F5531B">
        <w:rPr>
          <w:rFonts w:ascii="Times New Roman" w:hAnsi="Times New Roman"/>
          <w:sz w:val="28"/>
          <w:szCs w:val="28"/>
        </w:rPr>
        <w:t xml:space="preserve"> </w:t>
      </w:r>
      <w:r w:rsidRPr="00DD3EEC">
        <w:rPr>
          <w:rFonts w:ascii="Times New Roman" w:hAnsi="Times New Roman"/>
          <w:sz w:val="28"/>
          <w:szCs w:val="28"/>
        </w:rPr>
        <w:t>(за исключением земельных участков муниципальных бюджетных и автономных учреждений)</w:t>
      </w:r>
      <w:r>
        <w:rPr>
          <w:rFonts w:ascii="Times New Roman" w:hAnsi="Times New Roman"/>
          <w:sz w:val="28"/>
          <w:szCs w:val="28"/>
        </w:rPr>
        <w:t xml:space="preserve"> рассчитывается по формуле:</w:t>
      </w:r>
    </w:p>
    <w:p w:rsidR="00DD3EEC" w:rsidRDefault="00DD3EEC" w:rsidP="00DD3EEC">
      <w:pPr>
        <w:autoSpaceDE w:val="0"/>
        <w:autoSpaceDN w:val="0"/>
        <w:adjustRightInd w:val="0"/>
        <w:spacing w:after="0" w:line="240" w:lineRule="auto"/>
        <w:ind w:firstLine="567"/>
        <w:jc w:val="both"/>
        <w:rPr>
          <w:rFonts w:ascii="Times New Roman" w:hAnsi="Times New Roman"/>
          <w:sz w:val="28"/>
          <w:szCs w:val="28"/>
        </w:rPr>
      </w:pPr>
    </w:p>
    <w:p w:rsidR="00DD3EEC" w:rsidRDefault="00DD3EEC" w:rsidP="00DD3EEC">
      <w:pPr>
        <w:widowControl w:val="0"/>
        <w:autoSpaceDE w:val="0"/>
        <w:autoSpaceDN w:val="0"/>
        <w:adjustRightInd w:val="0"/>
        <w:spacing w:after="0" w:line="240" w:lineRule="auto"/>
        <w:ind w:firstLine="567"/>
        <w:jc w:val="center"/>
        <w:outlineLvl w:val="1"/>
        <w:rPr>
          <w:rFonts w:ascii="Times New Roman" w:hAnsi="Times New Roman"/>
          <w:sz w:val="28"/>
          <w:szCs w:val="28"/>
        </w:rPr>
      </w:pPr>
      <w:proofErr w:type="spellStart"/>
      <w:r>
        <w:rPr>
          <w:rFonts w:ascii="Times New Roman" w:hAnsi="Times New Roman"/>
          <w:b/>
          <w:sz w:val="28"/>
          <w:szCs w:val="28"/>
        </w:rPr>
        <w:t>П</w:t>
      </w:r>
      <w:r>
        <w:rPr>
          <w:rFonts w:ascii="Times New Roman" w:hAnsi="Times New Roman"/>
          <w:b/>
          <w:sz w:val="24"/>
          <w:szCs w:val="24"/>
        </w:rPr>
        <w:t>ар</w:t>
      </w:r>
      <w:proofErr w:type="gramStart"/>
      <w:r>
        <w:rPr>
          <w:rFonts w:ascii="Times New Roman" w:hAnsi="Times New Roman"/>
          <w:b/>
          <w:sz w:val="24"/>
          <w:szCs w:val="24"/>
        </w:rPr>
        <w:t>.з</w:t>
      </w:r>
      <w:proofErr w:type="gramEnd"/>
      <w:r>
        <w:rPr>
          <w:rFonts w:ascii="Times New Roman" w:hAnsi="Times New Roman"/>
          <w:b/>
          <w:sz w:val="24"/>
          <w:szCs w:val="24"/>
        </w:rPr>
        <w:t>ем</w:t>
      </w:r>
      <w:proofErr w:type="spellEnd"/>
      <w:r>
        <w:rPr>
          <w:rFonts w:ascii="Times New Roman" w:hAnsi="Times New Roman"/>
          <w:b/>
          <w:sz w:val="24"/>
          <w:szCs w:val="24"/>
        </w:rPr>
        <w:t xml:space="preserve">. </w:t>
      </w:r>
      <w:r>
        <w:rPr>
          <w:rFonts w:ascii="Times New Roman" w:hAnsi="Times New Roman"/>
          <w:b/>
          <w:sz w:val="28"/>
          <w:szCs w:val="28"/>
        </w:rPr>
        <w:t>= О</w:t>
      </w:r>
      <w:r>
        <w:rPr>
          <w:rFonts w:ascii="Times New Roman" w:hAnsi="Times New Roman"/>
          <w:b/>
          <w:sz w:val="24"/>
          <w:szCs w:val="24"/>
        </w:rPr>
        <w:t>тек.</w:t>
      </w:r>
      <w:r>
        <w:rPr>
          <w:rFonts w:ascii="Times New Roman" w:hAnsi="Times New Roman"/>
          <w:sz w:val="24"/>
          <w:szCs w:val="24"/>
        </w:rPr>
        <w:t xml:space="preserve"> </w:t>
      </w:r>
      <w:r>
        <w:rPr>
          <w:rFonts w:ascii="Times New Roman" w:hAnsi="Times New Roman"/>
          <w:b/>
          <w:sz w:val="28"/>
          <w:szCs w:val="28"/>
        </w:rPr>
        <w:t xml:space="preserve"> +/- Д   </w:t>
      </w:r>
      <w:r>
        <w:rPr>
          <w:rFonts w:ascii="Times New Roman" w:hAnsi="Times New Roman"/>
          <w:sz w:val="28"/>
          <w:szCs w:val="28"/>
        </w:rPr>
        <w:t>где:</w:t>
      </w:r>
    </w:p>
    <w:p w:rsidR="00DD3EEC" w:rsidRDefault="00DD3EEC" w:rsidP="00DD3EEC">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DD3EEC" w:rsidRDefault="00DD3EEC" w:rsidP="00DD3EEC">
      <w:pPr>
        <w:widowControl w:val="0"/>
        <w:autoSpaceDE w:val="0"/>
        <w:autoSpaceDN w:val="0"/>
        <w:adjustRightInd w:val="0"/>
        <w:spacing w:after="0" w:line="240" w:lineRule="auto"/>
        <w:ind w:firstLine="567"/>
        <w:jc w:val="both"/>
        <w:outlineLvl w:val="1"/>
        <w:rPr>
          <w:rFonts w:ascii="Times New Roman" w:hAnsi="Times New Roman"/>
          <w:sz w:val="28"/>
          <w:szCs w:val="28"/>
        </w:rPr>
      </w:pPr>
      <w:proofErr w:type="spellStart"/>
      <w:r>
        <w:rPr>
          <w:rFonts w:ascii="Times New Roman" w:hAnsi="Times New Roman"/>
          <w:sz w:val="28"/>
          <w:szCs w:val="28"/>
        </w:rPr>
        <w:t>П</w:t>
      </w:r>
      <w:r>
        <w:rPr>
          <w:rFonts w:ascii="Times New Roman" w:hAnsi="Times New Roman"/>
          <w:sz w:val="24"/>
          <w:szCs w:val="24"/>
        </w:rPr>
        <w:t>ар</w:t>
      </w:r>
      <w:proofErr w:type="gramStart"/>
      <w:r>
        <w:rPr>
          <w:rFonts w:ascii="Times New Roman" w:hAnsi="Times New Roman"/>
          <w:sz w:val="24"/>
          <w:szCs w:val="24"/>
        </w:rPr>
        <w:t>.з</w:t>
      </w:r>
      <w:proofErr w:type="gramEnd"/>
      <w:r>
        <w:rPr>
          <w:rFonts w:ascii="Times New Roman" w:hAnsi="Times New Roman"/>
          <w:sz w:val="24"/>
          <w:szCs w:val="24"/>
        </w:rPr>
        <w:t>ем</w:t>
      </w:r>
      <w:proofErr w:type="spellEnd"/>
      <w:r>
        <w:rPr>
          <w:rFonts w:ascii="Times New Roman" w:hAnsi="Times New Roman"/>
          <w:sz w:val="24"/>
          <w:szCs w:val="24"/>
        </w:rPr>
        <w:t>. –</w:t>
      </w:r>
      <w:r>
        <w:rPr>
          <w:rFonts w:ascii="Times New Roman" w:hAnsi="Times New Roman"/>
          <w:sz w:val="28"/>
          <w:szCs w:val="28"/>
        </w:rPr>
        <w:t xml:space="preserve"> сумма доходов в виде арендной платы за земельные участки, прогнозируемая к поступлению в бюджет Большемурашкинского муниципального района;</w:t>
      </w:r>
    </w:p>
    <w:p w:rsidR="00DD3EEC" w:rsidRDefault="00DD3EEC" w:rsidP="00DD3EEC">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О</w:t>
      </w:r>
      <w:r>
        <w:rPr>
          <w:rFonts w:ascii="Times New Roman" w:hAnsi="Times New Roman"/>
          <w:sz w:val="24"/>
          <w:szCs w:val="24"/>
        </w:rPr>
        <w:t>тек</w:t>
      </w: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8"/>
          <w:szCs w:val="28"/>
        </w:rPr>
        <w:t>с</w:t>
      </w:r>
      <w:proofErr w:type="gramEnd"/>
      <w:r>
        <w:rPr>
          <w:rFonts w:ascii="Times New Roman" w:hAnsi="Times New Roman"/>
          <w:sz w:val="28"/>
          <w:szCs w:val="28"/>
        </w:rPr>
        <w:t>умма годовых начислений доходов в виде арендной платы за земельные участки согласно заключенным договорам аренды;</w:t>
      </w:r>
    </w:p>
    <w:p w:rsidR="00DD3EEC" w:rsidRDefault="00DD3EEC" w:rsidP="00F77D90">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Д – дополнительные</w:t>
      </w:r>
      <w:proofErr w:type="gramStart"/>
      <w:r>
        <w:rPr>
          <w:rFonts w:ascii="Times New Roman" w:hAnsi="Times New Roman"/>
          <w:sz w:val="28"/>
          <w:szCs w:val="28"/>
        </w:rPr>
        <w:t xml:space="preserve"> (+) </w:t>
      </w:r>
      <w:proofErr w:type="gramEnd"/>
      <w:r>
        <w:rPr>
          <w:rFonts w:ascii="Times New Roman" w:hAnsi="Times New Roman"/>
          <w:sz w:val="28"/>
          <w:szCs w:val="28"/>
        </w:rPr>
        <w:t>или выпадающие (-) доходы от сдачи в аренду земли в связи с приобретением (выбытием) объектов аренды</w:t>
      </w:r>
      <w:r w:rsidR="00F77D90">
        <w:rPr>
          <w:rFonts w:ascii="Times New Roman" w:hAnsi="Times New Roman"/>
          <w:sz w:val="28"/>
          <w:szCs w:val="28"/>
        </w:rPr>
        <w:t>.</w:t>
      </w:r>
    </w:p>
    <w:p w:rsidR="00DD3EEC" w:rsidRPr="00880177" w:rsidRDefault="0016049E" w:rsidP="00DD3EE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2</w:t>
      </w:r>
      <w:r w:rsidR="00DD3EEC">
        <w:rPr>
          <w:rFonts w:ascii="Times New Roman" w:hAnsi="Times New Roman"/>
          <w:b/>
          <w:sz w:val="28"/>
          <w:szCs w:val="28"/>
        </w:rPr>
        <w:t>.</w:t>
      </w:r>
      <w:r>
        <w:rPr>
          <w:rFonts w:ascii="Times New Roman" w:hAnsi="Times New Roman"/>
          <w:b/>
          <w:sz w:val="28"/>
          <w:szCs w:val="28"/>
        </w:rPr>
        <w:t>3</w:t>
      </w:r>
      <w:r w:rsidR="00DD3EEC">
        <w:rPr>
          <w:rFonts w:ascii="Times New Roman" w:hAnsi="Times New Roman"/>
          <w:b/>
          <w:sz w:val="28"/>
          <w:szCs w:val="28"/>
        </w:rPr>
        <w:t xml:space="preserve">. Доходы от сдачи в аренду имущества, находящегося в оперативном управлении органов управления муниципальных районов и созданных ими учреждений (за исключением имущества муниципальных бюджетных и автономных учреждений) </w:t>
      </w:r>
      <w:r w:rsidR="00DD3EEC" w:rsidRPr="00880177">
        <w:rPr>
          <w:rFonts w:ascii="Times New Roman" w:hAnsi="Times New Roman"/>
          <w:sz w:val="28"/>
          <w:szCs w:val="28"/>
        </w:rPr>
        <w:t>(далее – доходы от арендной платы за муниципальное имущество)</w:t>
      </w:r>
      <w:r w:rsidR="00F5531B">
        <w:rPr>
          <w:rFonts w:ascii="Times New Roman" w:hAnsi="Times New Roman"/>
          <w:sz w:val="28"/>
          <w:szCs w:val="28"/>
        </w:rPr>
        <w:t>.</w:t>
      </w:r>
    </w:p>
    <w:p w:rsidR="00DD3EEC" w:rsidRDefault="00DD3EEC" w:rsidP="00DD3EEC">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sz w:val="28"/>
          <w:szCs w:val="28"/>
        </w:rPr>
        <w:t>Прогноз поступлений доходов от арендной платы за муниципальное имущество рассчитывается по формуле:</w:t>
      </w:r>
    </w:p>
    <w:p w:rsidR="00DD3EEC" w:rsidRDefault="00DD3EEC" w:rsidP="00DD3EEC">
      <w:pPr>
        <w:autoSpaceDE w:val="0"/>
        <w:autoSpaceDN w:val="0"/>
        <w:adjustRightInd w:val="0"/>
        <w:spacing w:after="0" w:line="240" w:lineRule="auto"/>
        <w:ind w:firstLine="567"/>
        <w:jc w:val="both"/>
        <w:rPr>
          <w:rFonts w:ascii="Times New Roman" w:hAnsi="Times New Roman"/>
          <w:sz w:val="28"/>
          <w:szCs w:val="28"/>
        </w:rPr>
      </w:pPr>
    </w:p>
    <w:p w:rsidR="00DD3EEC" w:rsidRDefault="00DD3EEC" w:rsidP="00DD3EEC">
      <w:pPr>
        <w:widowControl w:val="0"/>
        <w:autoSpaceDE w:val="0"/>
        <w:autoSpaceDN w:val="0"/>
        <w:adjustRightInd w:val="0"/>
        <w:spacing w:after="0" w:line="240" w:lineRule="auto"/>
        <w:ind w:firstLine="567"/>
        <w:jc w:val="center"/>
        <w:outlineLvl w:val="1"/>
        <w:rPr>
          <w:rFonts w:ascii="Times New Roman" w:hAnsi="Times New Roman"/>
          <w:sz w:val="28"/>
          <w:szCs w:val="28"/>
        </w:rPr>
      </w:pPr>
      <w:proofErr w:type="spellStart"/>
      <w:r>
        <w:rPr>
          <w:rFonts w:ascii="Times New Roman" w:hAnsi="Times New Roman"/>
          <w:b/>
          <w:sz w:val="28"/>
          <w:szCs w:val="28"/>
        </w:rPr>
        <w:t>П</w:t>
      </w:r>
      <w:r>
        <w:rPr>
          <w:rFonts w:ascii="Times New Roman" w:hAnsi="Times New Roman"/>
          <w:b/>
          <w:sz w:val="24"/>
          <w:szCs w:val="24"/>
        </w:rPr>
        <w:t>ар</w:t>
      </w:r>
      <w:proofErr w:type="gramStart"/>
      <w:r>
        <w:rPr>
          <w:rFonts w:ascii="Times New Roman" w:hAnsi="Times New Roman"/>
          <w:b/>
          <w:sz w:val="24"/>
          <w:szCs w:val="24"/>
        </w:rPr>
        <w:t>.и</w:t>
      </w:r>
      <w:proofErr w:type="gramEnd"/>
      <w:r>
        <w:rPr>
          <w:rFonts w:ascii="Times New Roman" w:hAnsi="Times New Roman"/>
          <w:b/>
          <w:sz w:val="24"/>
          <w:szCs w:val="24"/>
        </w:rPr>
        <w:t>м</w:t>
      </w:r>
      <w:proofErr w:type="spellEnd"/>
      <w:r>
        <w:rPr>
          <w:rFonts w:ascii="Times New Roman" w:hAnsi="Times New Roman"/>
          <w:b/>
          <w:sz w:val="24"/>
          <w:szCs w:val="24"/>
        </w:rPr>
        <w:t xml:space="preserve">. </w:t>
      </w:r>
      <w:r>
        <w:rPr>
          <w:rFonts w:ascii="Times New Roman" w:hAnsi="Times New Roman"/>
          <w:b/>
          <w:sz w:val="28"/>
          <w:szCs w:val="28"/>
        </w:rPr>
        <w:t>= (О</w:t>
      </w:r>
      <w:r>
        <w:rPr>
          <w:rFonts w:ascii="Times New Roman" w:hAnsi="Times New Roman"/>
          <w:b/>
          <w:sz w:val="24"/>
          <w:szCs w:val="24"/>
        </w:rPr>
        <w:t>тек.</w:t>
      </w:r>
      <w:r>
        <w:rPr>
          <w:rFonts w:ascii="Times New Roman" w:hAnsi="Times New Roman"/>
          <w:sz w:val="24"/>
          <w:szCs w:val="24"/>
        </w:rPr>
        <w:t xml:space="preserve"> </w:t>
      </w:r>
      <w:r>
        <w:rPr>
          <w:rFonts w:ascii="Times New Roman" w:hAnsi="Times New Roman"/>
          <w:b/>
          <w:sz w:val="28"/>
          <w:szCs w:val="28"/>
        </w:rPr>
        <w:t xml:space="preserve"> +/- Д)</w:t>
      </w:r>
      <w:proofErr w:type="gramStart"/>
      <w:r>
        <w:rPr>
          <w:rFonts w:ascii="Times New Roman" w:hAnsi="Times New Roman"/>
          <w:b/>
          <w:sz w:val="28"/>
          <w:szCs w:val="28"/>
        </w:rPr>
        <w:t xml:space="preserve"> </w:t>
      </w:r>
      <w:r w:rsidR="00EF7E65">
        <w:rPr>
          <w:rFonts w:ascii="Times New Roman" w:hAnsi="Times New Roman"/>
          <w:b/>
          <w:sz w:val="28"/>
          <w:szCs w:val="28"/>
        </w:rPr>
        <w:t>,</w:t>
      </w:r>
      <w:proofErr w:type="gramEnd"/>
      <w:r>
        <w:rPr>
          <w:rFonts w:ascii="Times New Roman" w:hAnsi="Times New Roman"/>
          <w:b/>
          <w:sz w:val="28"/>
          <w:szCs w:val="28"/>
        </w:rPr>
        <w:t xml:space="preserve"> </w:t>
      </w:r>
      <w:r>
        <w:rPr>
          <w:rFonts w:ascii="Times New Roman" w:hAnsi="Times New Roman"/>
          <w:sz w:val="28"/>
          <w:szCs w:val="28"/>
        </w:rPr>
        <w:t>где:</w:t>
      </w:r>
    </w:p>
    <w:p w:rsidR="00DD3EEC" w:rsidRDefault="00DD3EEC" w:rsidP="00DD3EEC">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DD3EEC" w:rsidRDefault="00DD3EEC" w:rsidP="00DD3EEC">
      <w:pPr>
        <w:widowControl w:val="0"/>
        <w:autoSpaceDE w:val="0"/>
        <w:autoSpaceDN w:val="0"/>
        <w:adjustRightInd w:val="0"/>
        <w:spacing w:after="0" w:line="240" w:lineRule="auto"/>
        <w:ind w:firstLine="567"/>
        <w:jc w:val="both"/>
        <w:outlineLvl w:val="1"/>
        <w:rPr>
          <w:rFonts w:ascii="Times New Roman" w:hAnsi="Times New Roman"/>
          <w:sz w:val="28"/>
          <w:szCs w:val="28"/>
        </w:rPr>
      </w:pPr>
      <w:proofErr w:type="spellStart"/>
      <w:r>
        <w:rPr>
          <w:rFonts w:ascii="Times New Roman" w:hAnsi="Times New Roman"/>
          <w:sz w:val="28"/>
          <w:szCs w:val="28"/>
        </w:rPr>
        <w:t>П</w:t>
      </w:r>
      <w:r>
        <w:rPr>
          <w:rFonts w:ascii="Times New Roman" w:hAnsi="Times New Roman"/>
          <w:sz w:val="24"/>
          <w:szCs w:val="24"/>
        </w:rPr>
        <w:t>ар</w:t>
      </w:r>
      <w:proofErr w:type="gramStart"/>
      <w:r>
        <w:rPr>
          <w:rFonts w:ascii="Times New Roman" w:hAnsi="Times New Roman"/>
          <w:sz w:val="24"/>
          <w:szCs w:val="24"/>
        </w:rPr>
        <w:t>.и</w:t>
      </w:r>
      <w:proofErr w:type="gramEnd"/>
      <w:r>
        <w:rPr>
          <w:rFonts w:ascii="Times New Roman" w:hAnsi="Times New Roman"/>
          <w:sz w:val="24"/>
          <w:szCs w:val="24"/>
        </w:rPr>
        <w:t>м</w:t>
      </w:r>
      <w:proofErr w:type="spellEnd"/>
      <w:r>
        <w:rPr>
          <w:rFonts w:ascii="Times New Roman" w:hAnsi="Times New Roman"/>
          <w:sz w:val="24"/>
          <w:szCs w:val="24"/>
        </w:rPr>
        <w:t>. –</w:t>
      </w:r>
      <w:r>
        <w:rPr>
          <w:rFonts w:ascii="Times New Roman" w:hAnsi="Times New Roman"/>
          <w:sz w:val="28"/>
          <w:szCs w:val="28"/>
        </w:rPr>
        <w:t xml:space="preserve"> сумма доходов от арендной платы за муниципальное имущество, прогнозируемая к поступлению в бюджет Большемурашкинского муниципального района;</w:t>
      </w:r>
    </w:p>
    <w:p w:rsidR="00DD3EEC" w:rsidRDefault="00DD3EEC" w:rsidP="00DD3EEC">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О</w:t>
      </w:r>
      <w:r>
        <w:rPr>
          <w:rFonts w:ascii="Times New Roman" w:hAnsi="Times New Roman"/>
          <w:sz w:val="24"/>
          <w:szCs w:val="24"/>
        </w:rPr>
        <w:t>тек</w:t>
      </w: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8"/>
          <w:szCs w:val="28"/>
        </w:rPr>
        <w:t>с</w:t>
      </w:r>
      <w:proofErr w:type="gramEnd"/>
      <w:r>
        <w:rPr>
          <w:rFonts w:ascii="Times New Roman" w:hAnsi="Times New Roman"/>
          <w:sz w:val="28"/>
          <w:szCs w:val="28"/>
        </w:rPr>
        <w:t>умма годовых начислений доходов от арендной платы за муниципальное имущество согласно заключенным договорам аренды;</w:t>
      </w:r>
    </w:p>
    <w:p w:rsidR="00DD3EEC" w:rsidRDefault="00DD3EEC" w:rsidP="00DD3EEC">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Д – дополнительные</w:t>
      </w:r>
      <w:proofErr w:type="gramStart"/>
      <w:r>
        <w:rPr>
          <w:rFonts w:ascii="Times New Roman" w:hAnsi="Times New Roman"/>
          <w:sz w:val="28"/>
          <w:szCs w:val="28"/>
        </w:rPr>
        <w:t xml:space="preserve"> (+) </w:t>
      </w:r>
      <w:proofErr w:type="gramEnd"/>
      <w:r>
        <w:rPr>
          <w:rFonts w:ascii="Times New Roman" w:hAnsi="Times New Roman"/>
          <w:sz w:val="28"/>
          <w:szCs w:val="28"/>
        </w:rPr>
        <w:t>или выпадающие (-) доходы от сдачи в аренду муниципального имущества в связи с увеличением (сокращением) площадей муниципального имущества, сдаваемого в аренду</w:t>
      </w:r>
      <w:r w:rsidR="00F77D90">
        <w:rPr>
          <w:rFonts w:ascii="Times New Roman" w:hAnsi="Times New Roman"/>
          <w:sz w:val="28"/>
          <w:szCs w:val="28"/>
        </w:rPr>
        <w:t>.</w:t>
      </w:r>
    </w:p>
    <w:p w:rsidR="0016049E" w:rsidRDefault="0016049E" w:rsidP="0016049E">
      <w:pPr>
        <w:autoSpaceDE w:val="0"/>
        <w:autoSpaceDN w:val="0"/>
        <w:adjustRightInd w:val="0"/>
        <w:spacing w:after="0" w:line="240" w:lineRule="auto"/>
        <w:ind w:firstLine="567"/>
        <w:jc w:val="both"/>
        <w:rPr>
          <w:rFonts w:ascii="Times New Roman" w:hAnsi="Times New Roman"/>
          <w:sz w:val="28"/>
          <w:szCs w:val="28"/>
        </w:rPr>
      </w:pPr>
    </w:p>
    <w:p w:rsidR="00815E9C" w:rsidRDefault="0016049E" w:rsidP="0016049E">
      <w:pPr>
        <w:autoSpaceDE w:val="0"/>
        <w:autoSpaceDN w:val="0"/>
        <w:adjustRightInd w:val="0"/>
        <w:spacing w:after="0" w:line="240" w:lineRule="auto"/>
        <w:ind w:firstLine="567"/>
        <w:jc w:val="both"/>
        <w:rPr>
          <w:rFonts w:ascii="Times New Roman" w:hAnsi="Times New Roman"/>
          <w:b/>
          <w:sz w:val="28"/>
          <w:szCs w:val="28"/>
        </w:rPr>
      </w:pPr>
      <w:r w:rsidRPr="0016049E">
        <w:rPr>
          <w:rFonts w:ascii="Times New Roman" w:hAnsi="Times New Roman"/>
          <w:b/>
          <w:sz w:val="28"/>
          <w:szCs w:val="28"/>
        </w:rPr>
        <w:t xml:space="preserve"> </w:t>
      </w:r>
      <w:r>
        <w:rPr>
          <w:rFonts w:ascii="Times New Roman" w:hAnsi="Times New Roman"/>
          <w:b/>
          <w:sz w:val="28"/>
          <w:szCs w:val="28"/>
        </w:rPr>
        <w:t>2.4. Доходы от сдачи в аренду имущества, составляющего казну  муниципальных районов (за исключением земельных участков)</w:t>
      </w:r>
      <w:r w:rsidR="00F5531B">
        <w:rPr>
          <w:rFonts w:ascii="Times New Roman" w:hAnsi="Times New Roman"/>
          <w:b/>
          <w:sz w:val="28"/>
          <w:szCs w:val="28"/>
        </w:rPr>
        <w:t>.</w:t>
      </w:r>
    </w:p>
    <w:p w:rsidR="0016049E" w:rsidRPr="00765E11" w:rsidRDefault="0016049E" w:rsidP="0016049E">
      <w:pPr>
        <w:autoSpaceDE w:val="0"/>
        <w:autoSpaceDN w:val="0"/>
        <w:adjustRightInd w:val="0"/>
        <w:spacing w:after="0" w:line="240" w:lineRule="auto"/>
        <w:ind w:firstLine="567"/>
        <w:jc w:val="both"/>
        <w:rPr>
          <w:rFonts w:ascii="Times New Roman" w:hAnsi="Times New Roman"/>
          <w:sz w:val="28"/>
          <w:szCs w:val="28"/>
        </w:rPr>
      </w:pPr>
      <w:r>
        <w:rPr>
          <w:rFonts w:ascii="Times New Roman" w:hAnsi="Times New Roman"/>
          <w:b/>
          <w:sz w:val="28"/>
          <w:szCs w:val="28"/>
        </w:rPr>
        <w:t xml:space="preserve"> </w:t>
      </w:r>
      <w:r>
        <w:rPr>
          <w:rFonts w:ascii="Times New Roman" w:hAnsi="Times New Roman"/>
          <w:sz w:val="28"/>
          <w:szCs w:val="28"/>
        </w:rPr>
        <w:t>Прогноз поступлений</w:t>
      </w:r>
      <w:r w:rsidR="00765E11" w:rsidRPr="00765E11">
        <w:rPr>
          <w:rFonts w:ascii="Times New Roman" w:hAnsi="Times New Roman"/>
          <w:b/>
          <w:sz w:val="28"/>
          <w:szCs w:val="28"/>
        </w:rPr>
        <w:t xml:space="preserve"> </w:t>
      </w:r>
      <w:r w:rsidR="00765E11">
        <w:rPr>
          <w:rFonts w:ascii="Times New Roman" w:hAnsi="Times New Roman"/>
          <w:b/>
          <w:sz w:val="28"/>
          <w:szCs w:val="28"/>
        </w:rPr>
        <w:t>д</w:t>
      </w:r>
      <w:r w:rsidR="00765E11">
        <w:rPr>
          <w:rFonts w:ascii="Times New Roman" w:hAnsi="Times New Roman"/>
          <w:sz w:val="28"/>
          <w:szCs w:val="28"/>
        </w:rPr>
        <w:t>оходов</w:t>
      </w:r>
      <w:r w:rsidR="00765E11" w:rsidRPr="00765E11">
        <w:rPr>
          <w:rFonts w:ascii="Times New Roman" w:hAnsi="Times New Roman"/>
          <w:sz w:val="28"/>
          <w:szCs w:val="28"/>
        </w:rPr>
        <w:t xml:space="preserve"> от сдачи в аренду имущества, составляющего казну  муниципальных районов (за исключением земельных участков) </w:t>
      </w:r>
      <w:r w:rsidR="00765E11">
        <w:rPr>
          <w:rFonts w:ascii="Times New Roman" w:hAnsi="Times New Roman"/>
          <w:sz w:val="28"/>
          <w:szCs w:val="28"/>
        </w:rPr>
        <w:t>рассчитывается по формуле</w:t>
      </w:r>
      <w:r w:rsidRPr="00765E11">
        <w:rPr>
          <w:rFonts w:ascii="Times New Roman" w:hAnsi="Times New Roman"/>
          <w:sz w:val="28"/>
          <w:szCs w:val="28"/>
        </w:rPr>
        <w:t>:</w:t>
      </w:r>
    </w:p>
    <w:p w:rsidR="0016049E" w:rsidRDefault="0016049E" w:rsidP="0016049E">
      <w:pPr>
        <w:widowControl w:val="0"/>
        <w:autoSpaceDE w:val="0"/>
        <w:autoSpaceDN w:val="0"/>
        <w:adjustRightInd w:val="0"/>
        <w:spacing w:after="0" w:line="240" w:lineRule="auto"/>
        <w:ind w:firstLine="567"/>
        <w:jc w:val="center"/>
        <w:outlineLvl w:val="1"/>
        <w:rPr>
          <w:rFonts w:ascii="Times New Roman" w:hAnsi="Times New Roman"/>
          <w:sz w:val="28"/>
          <w:szCs w:val="28"/>
        </w:rPr>
      </w:pPr>
      <w:proofErr w:type="spellStart"/>
      <w:r>
        <w:rPr>
          <w:rFonts w:ascii="Times New Roman" w:hAnsi="Times New Roman"/>
          <w:b/>
          <w:sz w:val="28"/>
          <w:szCs w:val="28"/>
        </w:rPr>
        <w:t>П</w:t>
      </w:r>
      <w:r>
        <w:rPr>
          <w:rFonts w:ascii="Times New Roman" w:hAnsi="Times New Roman"/>
          <w:b/>
          <w:sz w:val="24"/>
          <w:szCs w:val="24"/>
        </w:rPr>
        <w:t>ар</w:t>
      </w:r>
      <w:proofErr w:type="gramStart"/>
      <w:r>
        <w:rPr>
          <w:rFonts w:ascii="Times New Roman" w:hAnsi="Times New Roman"/>
          <w:b/>
          <w:sz w:val="24"/>
          <w:szCs w:val="24"/>
        </w:rPr>
        <w:t>.и</w:t>
      </w:r>
      <w:proofErr w:type="gramEnd"/>
      <w:r>
        <w:rPr>
          <w:rFonts w:ascii="Times New Roman" w:hAnsi="Times New Roman"/>
          <w:b/>
          <w:sz w:val="24"/>
          <w:szCs w:val="24"/>
        </w:rPr>
        <w:t>м</w:t>
      </w:r>
      <w:proofErr w:type="spellEnd"/>
      <w:r>
        <w:rPr>
          <w:rFonts w:ascii="Times New Roman" w:hAnsi="Times New Roman"/>
          <w:b/>
          <w:sz w:val="24"/>
          <w:szCs w:val="24"/>
        </w:rPr>
        <w:t xml:space="preserve">. </w:t>
      </w:r>
      <w:r>
        <w:rPr>
          <w:rFonts w:ascii="Times New Roman" w:hAnsi="Times New Roman"/>
          <w:b/>
          <w:sz w:val="28"/>
          <w:szCs w:val="28"/>
        </w:rPr>
        <w:t>= (О</w:t>
      </w:r>
      <w:r>
        <w:rPr>
          <w:rFonts w:ascii="Times New Roman" w:hAnsi="Times New Roman"/>
          <w:b/>
          <w:sz w:val="24"/>
          <w:szCs w:val="24"/>
        </w:rPr>
        <w:t>тек.</w:t>
      </w:r>
      <w:r>
        <w:rPr>
          <w:rFonts w:ascii="Times New Roman" w:hAnsi="Times New Roman"/>
          <w:sz w:val="24"/>
          <w:szCs w:val="24"/>
        </w:rPr>
        <w:t xml:space="preserve"> </w:t>
      </w:r>
      <w:r>
        <w:rPr>
          <w:rFonts w:ascii="Times New Roman" w:hAnsi="Times New Roman"/>
          <w:b/>
          <w:sz w:val="28"/>
          <w:szCs w:val="28"/>
        </w:rPr>
        <w:t xml:space="preserve"> +/- Д), </w:t>
      </w:r>
      <w:r>
        <w:rPr>
          <w:rFonts w:ascii="Times New Roman" w:hAnsi="Times New Roman"/>
          <w:sz w:val="28"/>
          <w:szCs w:val="28"/>
        </w:rPr>
        <w:t>где:</w:t>
      </w:r>
    </w:p>
    <w:p w:rsidR="0016049E" w:rsidRDefault="0016049E" w:rsidP="0016049E">
      <w:pPr>
        <w:widowControl w:val="0"/>
        <w:autoSpaceDE w:val="0"/>
        <w:autoSpaceDN w:val="0"/>
        <w:adjustRightInd w:val="0"/>
        <w:spacing w:after="0" w:line="240" w:lineRule="auto"/>
        <w:ind w:firstLine="567"/>
        <w:jc w:val="center"/>
        <w:outlineLvl w:val="1"/>
        <w:rPr>
          <w:rFonts w:ascii="Times New Roman" w:hAnsi="Times New Roman"/>
          <w:sz w:val="28"/>
          <w:szCs w:val="28"/>
        </w:rPr>
      </w:pPr>
    </w:p>
    <w:p w:rsidR="0016049E" w:rsidRDefault="0016049E" w:rsidP="0016049E">
      <w:pPr>
        <w:widowControl w:val="0"/>
        <w:autoSpaceDE w:val="0"/>
        <w:autoSpaceDN w:val="0"/>
        <w:adjustRightInd w:val="0"/>
        <w:spacing w:after="0" w:line="240" w:lineRule="auto"/>
        <w:ind w:firstLine="567"/>
        <w:jc w:val="both"/>
        <w:outlineLvl w:val="1"/>
        <w:rPr>
          <w:rFonts w:ascii="Times New Roman" w:hAnsi="Times New Roman"/>
          <w:sz w:val="28"/>
          <w:szCs w:val="28"/>
        </w:rPr>
      </w:pPr>
      <w:proofErr w:type="spellStart"/>
      <w:r>
        <w:rPr>
          <w:rFonts w:ascii="Times New Roman" w:hAnsi="Times New Roman"/>
          <w:sz w:val="28"/>
          <w:szCs w:val="28"/>
        </w:rPr>
        <w:lastRenderedPageBreak/>
        <w:t>П</w:t>
      </w:r>
      <w:r>
        <w:rPr>
          <w:rFonts w:ascii="Times New Roman" w:hAnsi="Times New Roman"/>
          <w:sz w:val="24"/>
          <w:szCs w:val="24"/>
        </w:rPr>
        <w:t>ар</w:t>
      </w:r>
      <w:proofErr w:type="gramStart"/>
      <w:r>
        <w:rPr>
          <w:rFonts w:ascii="Times New Roman" w:hAnsi="Times New Roman"/>
          <w:sz w:val="24"/>
          <w:szCs w:val="24"/>
        </w:rPr>
        <w:t>.и</w:t>
      </w:r>
      <w:proofErr w:type="gramEnd"/>
      <w:r>
        <w:rPr>
          <w:rFonts w:ascii="Times New Roman" w:hAnsi="Times New Roman"/>
          <w:sz w:val="24"/>
          <w:szCs w:val="24"/>
        </w:rPr>
        <w:t>м</w:t>
      </w:r>
      <w:proofErr w:type="spellEnd"/>
      <w:r>
        <w:rPr>
          <w:rFonts w:ascii="Times New Roman" w:hAnsi="Times New Roman"/>
          <w:sz w:val="24"/>
          <w:szCs w:val="24"/>
        </w:rPr>
        <w:t>. –</w:t>
      </w:r>
      <w:r>
        <w:rPr>
          <w:rFonts w:ascii="Times New Roman" w:hAnsi="Times New Roman"/>
          <w:sz w:val="28"/>
          <w:szCs w:val="28"/>
        </w:rPr>
        <w:t xml:space="preserve"> сумма доходов </w:t>
      </w:r>
      <w:r w:rsidRPr="0016049E">
        <w:rPr>
          <w:rFonts w:ascii="Times New Roman" w:hAnsi="Times New Roman"/>
          <w:sz w:val="28"/>
          <w:szCs w:val="28"/>
        </w:rPr>
        <w:t>от сдачи в аренду имущества, составляющего казну  муниципальных районов (за исключением земельных участков)</w:t>
      </w:r>
      <w:r>
        <w:rPr>
          <w:rFonts w:ascii="Times New Roman" w:hAnsi="Times New Roman"/>
          <w:sz w:val="28"/>
          <w:szCs w:val="28"/>
        </w:rPr>
        <w:t>, прогнозируемая к поступлению в бюджет Большемурашкинского муниципального района;</w:t>
      </w:r>
    </w:p>
    <w:p w:rsidR="0016049E" w:rsidRDefault="0016049E" w:rsidP="0016049E">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О</w:t>
      </w:r>
      <w:r>
        <w:rPr>
          <w:rFonts w:ascii="Times New Roman" w:hAnsi="Times New Roman"/>
          <w:sz w:val="24"/>
          <w:szCs w:val="24"/>
        </w:rPr>
        <w:t>тек</w:t>
      </w:r>
      <w:proofErr w:type="gramStart"/>
      <w:r>
        <w:rPr>
          <w:rFonts w:ascii="Times New Roman" w:hAnsi="Times New Roman"/>
          <w:sz w:val="24"/>
          <w:szCs w:val="24"/>
        </w:rPr>
        <w:t>.</w:t>
      </w:r>
      <w:proofErr w:type="gramEnd"/>
      <w:r>
        <w:rPr>
          <w:rFonts w:ascii="Times New Roman" w:hAnsi="Times New Roman"/>
          <w:sz w:val="24"/>
          <w:szCs w:val="24"/>
        </w:rPr>
        <w:t xml:space="preserve"> – </w:t>
      </w:r>
      <w:proofErr w:type="gramStart"/>
      <w:r>
        <w:rPr>
          <w:rFonts w:ascii="Times New Roman" w:hAnsi="Times New Roman"/>
          <w:sz w:val="28"/>
          <w:szCs w:val="28"/>
        </w:rPr>
        <w:t>с</w:t>
      </w:r>
      <w:proofErr w:type="gramEnd"/>
      <w:r>
        <w:rPr>
          <w:rFonts w:ascii="Times New Roman" w:hAnsi="Times New Roman"/>
          <w:sz w:val="28"/>
          <w:szCs w:val="28"/>
        </w:rPr>
        <w:t>умма годовых начислений доходов от арендной платы за муниципальное имущество, составляющее казну Большемурашкинского муниципального района, согласно заключенным договорам аренды;</w:t>
      </w:r>
    </w:p>
    <w:p w:rsidR="00F77D90" w:rsidRDefault="0016049E" w:rsidP="0016049E">
      <w:pPr>
        <w:widowControl w:val="0"/>
        <w:autoSpaceDE w:val="0"/>
        <w:autoSpaceDN w:val="0"/>
        <w:adjustRightInd w:val="0"/>
        <w:spacing w:after="0" w:line="240" w:lineRule="auto"/>
        <w:ind w:firstLine="567"/>
        <w:jc w:val="both"/>
        <w:outlineLvl w:val="1"/>
        <w:rPr>
          <w:rFonts w:ascii="Times New Roman" w:hAnsi="Times New Roman"/>
          <w:sz w:val="28"/>
          <w:szCs w:val="28"/>
        </w:rPr>
      </w:pPr>
      <w:r>
        <w:rPr>
          <w:rFonts w:ascii="Times New Roman" w:hAnsi="Times New Roman"/>
          <w:sz w:val="28"/>
          <w:szCs w:val="28"/>
        </w:rPr>
        <w:t>Д – дополнительные</w:t>
      </w:r>
      <w:proofErr w:type="gramStart"/>
      <w:r>
        <w:rPr>
          <w:rFonts w:ascii="Times New Roman" w:hAnsi="Times New Roman"/>
          <w:sz w:val="28"/>
          <w:szCs w:val="28"/>
        </w:rPr>
        <w:t xml:space="preserve"> (+) </w:t>
      </w:r>
      <w:proofErr w:type="gramEnd"/>
      <w:r>
        <w:rPr>
          <w:rFonts w:ascii="Times New Roman" w:hAnsi="Times New Roman"/>
          <w:sz w:val="28"/>
          <w:szCs w:val="28"/>
        </w:rPr>
        <w:t>или выпадающие (-) доходы от сдачи в аренду муниципального имущества в связи с увеличением (сокращением) площадей муниципального имущества, сдаваемого в аренду</w:t>
      </w:r>
      <w:r w:rsidR="00F77D90">
        <w:rPr>
          <w:rFonts w:ascii="Times New Roman" w:hAnsi="Times New Roman"/>
          <w:sz w:val="28"/>
          <w:szCs w:val="28"/>
        </w:rPr>
        <w:t>.</w:t>
      </w:r>
    </w:p>
    <w:p w:rsidR="00DD3EEC" w:rsidRDefault="00DD3EEC" w:rsidP="00DD3EEC">
      <w:pPr>
        <w:widowControl w:val="0"/>
        <w:autoSpaceDE w:val="0"/>
        <w:autoSpaceDN w:val="0"/>
        <w:adjustRightInd w:val="0"/>
        <w:spacing w:after="0" w:line="240" w:lineRule="auto"/>
        <w:ind w:firstLine="567"/>
        <w:jc w:val="both"/>
        <w:outlineLvl w:val="1"/>
        <w:rPr>
          <w:rFonts w:ascii="Times New Roman" w:hAnsi="Times New Roman"/>
          <w:sz w:val="28"/>
          <w:szCs w:val="28"/>
        </w:rPr>
      </w:pPr>
    </w:p>
    <w:p w:rsidR="00765E11" w:rsidRDefault="00815E9C" w:rsidP="0016049E">
      <w:pPr>
        <w:autoSpaceDE w:val="0"/>
        <w:autoSpaceDN w:val="0"/>
        <w:adjustRightInd w:val="0"/>
        <w:spacing w:after="0" w:line="240" w:lineRule="auto"/>
        <w:jc w:val="both"/>
        <w:rPr>
          <w:rFonts w:ascii="Times New Roman" w:eastAsia="Times New Roman" w:hAnsi="Times New Roman"/>
          <w:b/>
          <w:spacing w:val="2"/>
          <w:sz w:val="28"/>
          <w:szCs w:val="28"/>
          <w:lang w:eastAsia="ru-RU"/>
        </w:rPr>
      </w:pPr>
      <w:r>
        <w:rPr>
          <w:rFonts w:ascii="Times New Roman" w:eastAsia="Times New Roman" w:hAnsi="Times New Roman"/>
          <w:b/>
          <w:color w:val="2D2D2D"/>
          <w:spacing w:val="2"/>
          <w:sz w:val="28"/>
          <w:szCs w:val="28"/>
          <w:lang w:eastAsia="ru-RU"/>
        </w:rPr>
        <w:t xml:space="preserve">         </w:t>
      </w:r>
      <w:r w:rsidR="00765E11" w:rsidRPr="00765E11">
        <w:rPr>
          <w:rFonts w:ascii="Times New Roman" w:eastAsia="Times New Roman" w:hAnsi="Times New Roman"/>
          <w:b/>
          <w:color w:val="2D2D2D"/>
          <w:spacing w:val="2"/>
          <w:sz w:val="28"/>
          <w:szCs w:val="28"/>
          <w:lang w:eastAsia="ru-RU"/>
        </w:rPr>
        <w:t>2.5. Доходы  от перечисления части прибыли, остающейся после уплаты налогов и иных обязательных платежей муниципальных унитарных предприятий, созданных муниципальным район</w:t>
      </w:r>
      <w:r w:rsidR="000925A7">
        <w:rPr>
          <w:rFonts w:ascii="Times New Roman" w:eastAsia="Times New Roman" w:hAnsi="Times New Roman"/>
          <w:b/>
          <w:color w:val="2D2D2D"/>
          <w:spacing w:val="2"/>
          <w:sz w:val="28"/>
          <w:szCs w:val="28"/>
          <w:lang w:eastAsia="ru-RU"/>
        </w:rPr>
        <w:t>ом</w:t>
      </w:r>
      <w:r w:rsidR="00F5531B">
        <w:rPr>
          <w:rFonts w:ascii="Times New Roman" w:eastAsia="Times New Roman" w:hAnsi="Times New Roman"/>
          <w:b/>
          <w:color w:val="2D2D2D"/>
          <w:spacing w:val="2"/>
          <w:sz w:val="28"/>
          <w:szCs w:val="28"/>
          <w:lang w:eastAsia="ru-RU"/>
        </w:rPr>
        <w:t>.</w:t>
      </w:r>
      <w:r w:rsidR="00765E11" w:rsidRPr="0092472B">
        <w:rPr>
          <w:rFonts w:ascii="Arial" w:eastAsia="Times New Roman" w:hAnsi="Arial" w:cs="Arial"/>
          <w:color w:val="2D2D2D"/>
          <w:spacing w:val="2"/>
          <w:sz w:val="21"/>
          <w:szCs w:val="21"/>
          <w:lang w:eastAsia="ru-RU"/>
        </w:rPr>
        <w:br/>
      </w:r>
      <w:r w:rsidR="00765E11">
        <w:rPr>
          <w:rFonts w:ascii="Times New Roman" w:eastAsia="Times New Roman" w:hAnsi="Times New Roman"/>
          <w:color w:val="2D2D2D"/>
          <w:spacing w:val="2"/>
          <w:sz w:val="28"/>
          <w:szCs w:val="28"/>
          <w:lang w:eastAsia="ru-RU"/>
        </w:rPr>
        <w:t xml:space="preserve">       </w:t>
      </w:r>
      <w:r w:rsidR="00765E11" w:rsidRPr="00765E11">
        <w:rPr>
          <w:rFonts w:ascii="Times New Roman" w:eastAsia="Times New Roman" w:hAnsi="Times New Roman"/>
          <w:color w:val="2D2D2D"/>
          <w:spacing w:val="2"/>
          <w:sz w:val="28"/>
          <w:szCs w:val="28"/>
          <w:lang w:eastAsia="ru-RU"/>
        </w:rPr>
        <w:t xml:space="preserve"> </w:t>
      </w:r>
      <w:proofErr w:type="gramStart"/>
      <w:r w:rsidR="00765E11" w:rsidRPr="00765E11">
        <w:rPr>
          <w:rFonts w:ascii="Times New Roman" w:eastAsia="Times New Roman" w:hAnsi="Times New Roman"/>
          <w:color w:val="2D2D2D"/>
          <w:spacing w:val="2"/>
          <w:sz w:val="28"/>
          <w:szCs w:val="28"/>
          <w:lang w:eastAsia="ru-RU"/>
        </w:rPr>
        <w:t xml:space="preserve">Прогноз поступлений доходов от перечисления части прибыли, остающейся после уплаты налогов и иных обязательных платежей муниципальных унитарных предприятий, созданных </w:t>
      </w:r>
      <w:r w:rsidR="00790ED0">
        <w:rPr>
          <w:rFonts w:ascii="Times New Roman" w:eastAsia="Times New Roman" w:hAnsi="Times New Roman"/>
          <w:color w:val="2D2D2D"/>
          <w:spacing w:val="2"/>
          <w:sz w:val="28"/>
          <w:szCs w:val="28"/>
          <w:lang w:eastAsia="ru-RU"/>
        </w:rPr>
        <w:t xml:space="preserve"> </w:t>
      </w:r>
      <w:proofErr w:type="spellStart"/>
      <w:r w:rsidR="00790ED0">
        <w:rPr>
          <w:rFonts w:ascii="Times New Roman" w:eastAsia="Times New Roman" w:hAnsi="Times New Roman"/>
          <w:color w:val="2D2D2D"/>
          <w:spacing w:val="2"/>
          <w:sz w:val="28"/>
          <w:szCs w:val="28"/>
          <w:lang w:eastAsia="ru-RU"/>
        </w:rPr>
        <w:t>Большемурашкинским</w:t>
      </w:r>
      <w:proofErr w:type="spellEnd"/>
      <w:r w:rsidR="00790ED0">
        <w:rPr>
          <w:rFonts w:ascii="Times New Roman" w:eastAsia="Times New Roman" w:hAnsi="Times New Roman"/>
          <w:color w:val="2D2D2D"/>
          <w:spacing w:val="2"/>
          <w:sz w:val="28"/>
          <w:szCs w:val="28"/>
          <w:lang w:eastAsia="ru-RU"/>
        </w:rPr>
        <w:t xml:space="preserve"> муниципальным</w:t>
      </w:r>
      <w:r w:rsidR="00765E11" w:rsidRPr="00765E11">
        <w:rPr>
          <w:rFonts w:ascii="Times New Roman" w:eastAsia="Times New Roman" w:hAnsi="Times New Roman"/>
          <w:color w:val="2D2D2D"/>
          <w:spacing w:val="2"/>
          <w:sz w:val="28"/>
          <w:szCs w:val="28"/>
          <w:lang w:eastAsia="ru-RU"/>
        </w:rPr>
        <w:t xml:space="preserve"> район</w:t>
      </w:r>
      <w:r w:rsidR="00790ED0">
        <w:rPr>
          <w:rFonts w:ascii="Times New Roman" w:eastAsia="Times New Roman" w:hAnsi="Times New Roman"/>
          <w:color w:val="2D2D2D"/>
          <w:spacing w:val="2"/>
          <w:sz w:val="28"/>
          <w:szCs w:val="28"/>
          <w:lang w:eastAsia="ru-RU"/>
        </w:rPr>
        <w:t>ом</w:t>
      </w:r>
      <w:r w:rsidR="00765E11" w:rsidRPr="00765E11">
        <w:rPr>
          <w:rFonts w:ascii="Times New Roman" w:eastAsia="Times New Roman" w:hAnsi="Times New Roman"/>
          <w:color w:val="2D2D2D"/>
          <w:spacing w:val="2"/>
          <w:sz w:val="28"/>
          <w:szCs w:val="28"/>
          <w:lang w:eastAsia="ru-RU"/>
        </w:rPr>
        <w:t xml:space="preserve"> рассчитывается </w:t>
      </w:r>
      <w:r w:rsidR="00790ED0">
        <w:rPr>
          <w:rFonts w:ascii="Times New Roman" w:eastAsia="Times New Roman" w:hAnsi="Times New Roman"/>
          <w:color w:val="2D2D2D"/>
          <w:spacing w:val="2"/>
          <w:sz w:val="28"/>
          <w:szCs w:val="28"/>
          <w:lang w:eastAsia="ru-RU"/>
        </w:rPr>
        <w:t xml:space="preserve"> </w:t>
      </w:r>
      <w:r w:rsidR="00765E11" w:rsidRPr="00765E11">
        <w:rPr>
          <w:rFonts w:ascii="Times New Roman" w:eastAsia="Times New Roman" w:hAnsi="Times New Roman"/>
          <w:color w:val="2D2D2D"/>
          <w:spacing w:val="2"/>
          <w:sz w:val="28"/>
          <w:szCs w:val="28"/>
          <w:lang w:eastAsia="ru-RU"/>
        </w:rPr>
        <w:t xml:space="preserve">по </w:t>
      </w:r>
      <w:r w:rsidR="00790ED0">
        <w:rPr>
          <w:rFonts w:ascii="Times New Roman" w:eastAsia="Times New Roman" w:hAnsi="Times New Roman"/>
          <w:color w:val="2D2D2D"/>
          <w:spacing w:val="2"/>
          <w:sz w:val="28"/>
          <w:szCs w:val="28"/>
          <w:lang w:eastAsia="ru-RU"/>
        </w:rPr>
        <w:t>данным муниципального унитарного предприятия  о прогнозируемой сумме прибыли, остающейся после уплаты налогов  и иных обязательных платежей на текущий финансовый год, учитывая норматив отчислений  части прибыли,</w:t>
      </w:r>
      <w:proofErr w:type="gramEnd"/>
      <w:r w:rsidR="00790ED0">
        <w:rPr>
          <w:rFonts w:ascii="Times New Roman" w:eastAsia="Times New Roman" w:hAnsi="Times New Roman"/>
          <w:color w:val="2D2D2D"/>
          <w:spacing w:val="2"/>
          <w:sz w:val="28"/>
          <w:szCs w:val="28"/>
          <w:lang w:eastAsia="ru-RU"/>
        </w:rPr>
        <w:t xml:space="preserve"> </w:t>
      </w:r>
      <w:proofErr w:type="gramStart"/>
      <w:r w:rsidR="00790ED0">
        <w:rPr>
          <w:rFonts w:ascii="Times New Roman" w:eastAsia="Times New Roman" w:hAnsi="Times New Roman"/>
          <w:color w:val="2D2D2D"/>
          <w:spacing w:val="2"/>
          <w:sz w:val="28"/>
          <w:szCs w:val="28"/>
          <w:lang w:eastAsia="ru-RU"/>
        </w:rPr>
        <w:t xml:space="preserve">устанавливаемый </w:t>
      </w:r>
      <w:r w:rsidR="00790ED0" w:rsidRPr="00C334AE">
        <w:rPr>
          <w:rFonts w:ascii="Times New Roman" w:eastAsia="Times New Roman" w:hAnsi="Times New Roman"/>
          <w:color w:val="2D2D2D"/>
          <w:spacing w:val="2"/>
          <w:sz w:val="28"/>
          <w:szCs w:val="28"/>
          <w:lang w:eastAsia="ru-RU"/>
        </w:rPr>
        <w:t>решением о бюджете Большемурашкинского муниципального района</w:t>
      </w:r>
      <w:r w:rsidR="00790ED0">
        <w:rPr>
          <w:rFonts w:ascii="Times New Roman" w:eastAsia="Times New Roman" w:hAnsi="Times New Roman"/>
          <w:color w:val="2D2D2D"/>
          <w:spacing w:val="2"/>
          <w:sz w:val="28"/>
          <w:szCs w:val="28"/>
          <w:lang w:eastAsia="ru-RU"/>
        </w:rPr>
        <w:t xml:space="preserve"> Нижегородской области</w:t>
      </w:r>
      <w:r w:rsidR="009471A1">
        <w:rPr>
          <w:rFonts w:ascii="Times New Roman" w:eastAsia="Times New Roman" w:hAnsi="Times New Roman"/>
          <w:color w:val="2D2D2D"/>
          <w:spacing w:val="2"/>
          <w:sz w:val="28"/>
          <w:szCs w:val="28"/>
          <w:lang w:eastAsia="ru-RU"/>
        </w:rPr>
        <w:t xml:space="preserve"> на текущий период.</w:t>
      </w:r>
      <w:r w:rsidR="00765E11" w:rsidRPr="00765E11">
        <w:rPr>
          <w:rFonts w:ascii="Times New Roman" w:eastAsia="Times New Roman" w:hAnsi="Times New Roman"/>
          <w:color w:val="2D2D2D"/>
          <w:spacing w:val="2"/>
          <w:sz w:val="28"/>
          <w:szCs w:val="28"/>
          <w:lang w:eastAsia="ru-RU"/>
        </w:rPr>
        <w:br/>
      </w:r>
      <w:r w:rsidR="00765E11" w:rsidRPr="001F3AF8">
        <w:rPr>
          <w:rFonts w:ascii="Arial" w:eastAsia="Times New Roman" w:hAnsi="Arial" w:cs="Arial"/>
          <w:i/>
          <w:color w:val="2D2D2D"/>
          <w:spacing w:val="2"/>
          <w:sz w:val="21"/>
          <w:szCs w:val="21"/>
          <w:lang w:eastAsia="ru-RU"/>
        </w:rPr>
        <w:br/>
      </w:r>
      <w:r>
        <w:rPr>
          <w:rFonts w:ascii="Times New Roman" w:eastAsia="Times New Roman" w:hAnsi="Times New Roman"/>
          <w:b/>
          <w:spacing w:val="2"/>
          <w:sz w:val="28"/>
          <w:szCs w:val="28"/>
          <w:lang w:eastAsia="ru-RU"/>
        </w:rPr>
        <w:t xml:space="preserve">        </w:t>
      </w:r>
      <w:r w:rsidR="00765E11" w:rsidRPr="00765E11">
        <w:rPr>
          <w:rFonts w:ascii="Times New Roman" w:eastAsia="Times New Roman" w:hAnsi="Times New Roman"/>
          <w:b/>
          <w:spacing w:val="2"/>
          <w:sz w:val="28"/>
          <w:szCs w:val="28"/>
          <w:lang w:eastAsia="ru-RU"/>
        </w:rPr>
        <w:t>2.6</w:t>
      </w:r>
      <w:r w:rsidR="00765E11">
        <w:rPr>
          <w:rFonts w:ascii="Times New Roman" w:eastAsia="Times New Roman" w:hAnsi="Times New Roman"/>
          <w:b/>
          <w:spacing w:val="2"/>
          <w:sz w:val="28"/>
          <w:szCs w:val="28"/>
          <w:lang w:eastAsia="ru-RU"/>
        </w:rPr>
        <w:t>.</w:t>
      </w:r>
      <w:proofErr w:type="gramEnd"/>
      <w:r w:rsidR="00765E11">
        <w:rPr>
          <w:rFonts w:ascii="Times New Roman" w:eastAsia="Times New Roman" w:hAnsi="Times New Roman"/>
          <w:b/>
          <w:spacing w:val="2"/>
          <w:sz w:val="28"/>
          <w:szCs w:val="28"/>
          <w:lang w:eastAsia="ru-RU"/>
        </w:rPr>
        <w:t xml:space="preserve"> </w:t>
      </w:r>
      <w:r w:rsidR="00765E11" w:rsidRPr="00765E11">
        <w:rPr>
          <w:rFonts w:ascii="Times New Roman" w:eastAsia="Times New Roman" w:hAnsi="Times New Roman"/>
          <w:b/>
          <w:spacing w:val="2"/>
          <w:sz w:val="28"/>
          <w:szCs w:val="28"/>
          <w:lang w:eastAsia="ru-RU"/>
        </w:rPr>
        <w:t>Прочие поступления от использования имущества, находящегося в собственности муниципальных районов (за исключением имущества  муниципальных бюджетных и автономных унитарных предприятий, в том числе казенных)</w:t>
      </w:r>
      <w:r w:rsidR="00F5531B">
        <w:rPr>
          <w:rFonts w:ascii="Times New Roman" w:eastAsia="Times New Roman" w:hAnsi="Times New Roman"/>
          <w:b/>
          <w:spacing w:val="2"/>
          <w:sz w:val="28"/>
          <w:szCs w:val="28"/>
          <w:lang w:eastAsia="ru-RU"/>
        </w:rPr>
        <w:t>.</w:t>
      </w:r>
    </w:p>
    <w:p w:rsidR="00D432A1" w:rsidRPr="00D432A1" w:rsidRDefault="004928D8" w:rsidP="00F77D90">
      <w:pPr>
        <w:pStyle w:val="a6"/>
        <w:spacing w:before="0" w:beforeAutospacing="0" w:after="0" w:afterAutospacing="0"/>
        <w:jc w:val="both"/>
        <w:rPr>
          <w:color w:val="000000"/>
          <w:sz w:val="28"/>
          <w:szCs w:val="28"/>
        </w:rPr>
      </w:pPr>
      <w:r w:rsidRPr="004928D8">
        <w:rPr>
          <w:spacing w:val="2"/>
          <w:sz w:val="28"/>
          <w:szCs w:val="28"/>
        </w:rPr>
        <w:t xml:space="preserve">        Прогноз поступлений </w:t>
      </w:r>
      <w:r>
        <w:rPr>
          <w:spacing w:val="2"/>
          <w:sz w:val="28"/>
          <w:szCs w:val="28"/>
        </w:rPr>
        <w:t xml:space="preserve">от доходов </w:t>
      </w:r>
      <w:r w:rsidRPr="004928D8">
        <w:rPr>
          <w:spacing w:val="2"/>
          <w:sz w:val="28"/>
          <w:szCs w:val="28"/>
        </w:rPr>
        <w:t xml:space="preserve">от использования имущества, находящегося в собственности </w:t>
      </w:r>
      <w:r w:rsidR="00D432A1">
        <w:rPr>
          <w:spacing w:val="2"/>
          <w:sz w:val="28"/>
          <w:szCs w:val="28"/>
        </w:rPr>
        <w:t>Большемурашкинского муниципального района</w:t>
      </w:r>
      <w:r w:rsidRPr="004928D8">
        <w:rPr>
          <w:spacing w:val="2"/>
          <w:sz w:val="28"/>
          <w:szCs w:val="28"/>
        </w:rPr>
        <w:t xml:space="preserve"> (за исключением имущества  муниципальных бюджетных и автономных унитарных предприятий, в том числе казенных)</w:t>
      </w:r>
      <w:r>
        <w:rPr>
          <w:spacing w:val="2"/>
          <w:sz w:val="28"/>
          <w:szCs w:val="28"/>
        </w:rPr>
        <w:t xml:space="preserve"> </w:t>
      </w:r>
      <w:r w:rsidR="00D432A1" w:rsidRPr="00D432A1">
        <w:rPr>
          <w:color w:val="000000"/>
          <w:sz w:val="28"/>
          <w:szCs w:val="28"/>
        </w:rPr>
        <w:t xml:space="preserve">основывается на данных о размере площади муниципального имущества, ставке за наем муниципального имущества. </w:t>
      </w:r>
    </w:p>
    <w:p w:rsidR="00D432A1" w:rsidRPr="00D432A1" w:rsidRDefault="00D432A1" w:rsidP="00F77D90">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D432A1">
        <w:rPr>
          <w:rFonts w:ascii="Times New Roman" w:eastAsia="Times New Roman" w:hAnsi="Times New Roman"/>
          <w:color w:val="000000"/>
          <w:sz w:val="28"/>
          <w:szCs w:val="28"/>
          <w:lang w:eastAsia="ru-RU"/>
        </w:rPr>
        <w:t xml:space="preserve">          Источником данных о площади и ставке являются договоры, заключенные (планируемые к заключению) с нанимателем. </w:t>
      </w:r>
    </w:p>
    <w:p w:rsidR="00765E11" w:rsidRDefault="00765E11" w:rsidP="0016049E">
      <w:pPr>
        <w:autoSpaceDE w:val="0"/>
        <w:autoSpaceDN w:val="0"/>
        <w:adjustRightInd w:val="0"/>
        <w:spacing w:after="0" w:line="240" w:lineRule="auto"/>
        <w:jc w:val="both"/>
        <w:rPr>
          <w:rFonts w:ascii="Times New Roman" w:eastAsia="Times New Roman" w:hAnsi="Times New Roman"/>
          <w:b/>
          <w:spacing w:val="2"/>
          <w:sz w:val="28"/>
          <w:szCs w:val="28"/>
          <w:lang w:eastAsia="ru-RU"/>
        </w:rPr>
      </w:pPr>
    </w:p>
    <w:p w:rsidR="00765E11" w:rsidRPr="00880177" w:rsidRDefault="00815E9C" w:rsidP="0016049E">
      <w:pPr>
        <w:autoSpaceDE w:val="0"/>
        <w:autoSpaceDN w:val="0"/>
        <w:adjustRightInd w:val="0"/>
        <w:spacing w:after="0" w:line="240" w:lineRule="auto"/>
        <w:jc w:val="both"/>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 xml:space="preserve">       </w:t>
      </w:r>
      <w:r w:rsidR="004928D8" w:rsidRPr="00880177">
        <w:rPr>
          <w:rFonts w:ascii="Times New Roman" w:eastAsia="Times New Roman" w:hAnsi="Times New Roman"/>
          <w:b/>
          <w:spacing w:val="2"/>
          <w:sz w:val="28"/>
          <w:szCs w:val="28"/>
          <w:lang w:eastAsia="ru-RU"/>
        </w:rPr>
        <w:t>2.7. Прочие доходы от компенсации затрат бюджетов муниципальных районов</w:t>
      </w:r>
      <w:r w:rsidR="00F5531B">
        <w:rPr>
          <w:rFonts w:ascii="Times New Roman" w:eastAsia="Times New Roman" w:hAnsi="Times New Roman"/>
          <w:b/>
          <w:spacing w:val="2"/>
          <w:sz w:val="28"/>
          <w:szCs w:val="28"/>
          <w:lang w:eastAsia="ru-RU"/>
        </w:rPr>
        <w:t>.</w:t>
      </w:r>
    </w:p>
    <w:p w:rsidR="00880177" w:rsidRDefault="00D94E90" w:rsidP="00D94E90">
      <w:pPr>
        <w:autoSpaceDE w:val="0"/>
        <w:autoSpaceDN w:val="0"/>
        <w:adjustRightInd w:val="0"/>
        <w:spacing w:after="0" w:line="240" w:lineRule="auto"/>
        <w:ind w:firstLine="567"/>
        <w:jc w:val="both"/>
        <w:rPr>
          <w:rFonts w:ascii="Times New Roman" w:hAnsi="Times New Roman"/>
          <w:sz w:val="28"/>
          <w:szCs w:val="28"/>
        </w:rPr>
      </w:pPr>
      <w:r w:rsidRPr="00880177">
        <w:rPr>
          <w:rFonts w:ascii="Times New Roman" w:hAnsi="Times New Roman"/>
          <w:sz w:val="28"/>
          <w:szCs w:val="28"/>
        </w:rPr>
        <w:t xml:space="preserve">Прогноз поступлений доходов, </w:t>
      </w:r>
      <w:r w:rsidR="003B37B2" w:rsidRPr="00880177">
        <w:rPr>
          <w:rFonts w:ascii="Times New Roman" w:hAnsi="Times New Roman"/>
          <w:sz w:val="28"/>
          <w:szCs w:val="28"/>
        </w:rPr>
        <w:t>в виде  платы за использование</w:t>
      </w:r>
      <w:r w:rsidR="003B37B2">
        <w:rPr>
          <w:rFonts w:ascii="Times New Roman" w:hAnsi="Times New Roman"/>
          <w:sz w:val="28"/>
          <w:szCs w:val="28"/>
        </w:rPr>
        <w:t xml:space="preserve">  земельных участков без их предоставления </w:t>
      </w:r>
      <w:r>
        <w:rPr>
          <w:rFonts w:ascii="Times New Roman" w:hAnsi="Times New Roman"/>
          <w:sz w:val="28"/>
          <w:szCs w:val="28"/>
        </w:rPr>
        <w:t xml:space="preserve"> </w:t>
      </w:r>
      <w:r w:rsidR="00880177">
        <w:rPr>
          <w:rFonts w:ascii="Times New Roman" w:hAnsi="Times New Roman"/>
          <w:sz w:val="28"/>
          <w:szCs w:val="28"/>
        </w:rPr>
        <w:t>основывается на данных заключенных договоров на использование земельных участков без их предоставления и установление  сервитутов, на срок действия  указанных договоров в планируемом периоде.</w:t>
      </w:r>
    </w:p>
    <w:p w:rsidR="00880177" w:rsidRDefault="00880177" w:rsidP="00D94E90">
      <w:pPr>
        <w:autoSpaceDE w:val="0"/>
        <w:autoSpaceDN w:val="0"/>
        <w:adjustRightInd w:val="0"/>
        <w:spacing w:after="0" w:line="240" w:lineRule="auto"/>
        <w:ind w:firstLine="567"/>
        <w:jc w:val="both"/>
        <w:rPr>
          <w:rFonts w:ascii="Times New Roman" w:hAnsi="Times New Roman"/>
          <w:sz w:val="28"/>
          <w:szCs w:val="28"/>
        </w:rPr>
      </w:pPr>
    </w:p>
    <w:p w:rsidR="004928D8" w:rsidRPr="004928D8" w:rsidRDefault="00815E9C" w:rsidP="004928D8">
      <w:pPr>
        <w:autoSpaceDE w:val="0"/>
        <w:autoSpaceDN w:val="0"/>
        <w:adjustRightInd w:val="0"/>
        <w:spacing w:after="0" w:line="240" w:lineRule="auto"/>
        <w:jc w:val="both"/>
        <w:rPr>
          <w:rFonts w:ascii="Times New Roman" w:eastAsia="Times New Roman" w:hAnsi="Times New Roman"/>
          <w:b/>
          <w:spacing w:val="2"/>
          <w:sz w:val="28"/>
          <w:szCs w:val="28"/>
          <w:lang w:eastAsia="ru-RU"/>
        </w:rPr>
      </w:pPr>
      <w:r>
        <w:rPr>
          <w:rFonts w:ascii="Times New Roman" w:eastAsia="Times New Roman" w:hAnsi="Times New Roman"/>
          <w:b/>
          <w:spacing w:val="2"/>
          <w:sz w:val="28"/>
          <w:szCs w:val="28"/>
          <w:lang w:eastAsia="ru-RU"/>
        </w:rPr>
        <w:t xml:space="preserve">        </w:t>
      </w:r>
      <w:r w:rsidR="004928D8">
        <w:rPr>
          <w:rFonts w:ascii="Times New Roman" w:eastAsia="Times New Roman" w:hAnsi="Times New Roman"/>
          <w:b/>
          <w:spacing w:val="2"/>
          <w:sz w:val="28"/>
          <w:szCs w:val="28"/>
          <w:lang w:eastAsia="ru-RU"/>
        </w:rPr>
        <w:t xml:space="preserve">2.8. </w:t>
      </w:r>
      <w:r w:rsidR="004928D8">
        <w:rPr>
          <w:rFonts w:ascii="Times New Roman" w:eastAsia="Times New Roman" w:hAnsi="Times New Roman"/>
          <w:b/>
          <w:sz w:val="28"/>
          <w:szCs w:val="28"/>
          <w:lang w:eastAsia="ru-RU"/>
        </w:rPr>
        <w:t>Д</w:t>
      </w:r>
      <w:r w:rsidR="004928D8" w:rsidRPr="00C7791F">
        <w:rPr>
          <w:rFonts w:ascii="Times New Roman" w:eastAsia="Times New Roman" w:hAnsi="Times New Roman"/>
          <w:b/>
          <w:sz w:val="28"/>
          <w:szCs w:val="28"/>
          <w:lang w:eastAsia="ru-RU"/>
        </w:rPr>
        <w:t>оход</w:t>
      </w:r>
      <w:r w:rsidR="004928D8">
        <w:rPr>
          <w:rFonts w:ascii="Times New Roman" w:eastAsia="Times New Roman" w:hAnsi="Times New Roman"/>
          <w:b/>
          <w:sz w:val="28"/>
          <w:szCs w:val="28"/>
          <w:lang w:eastAsia="ru-RU"/>
        </w:rPr>
        <w:t>ы</w:t>
      </w:r>
      <w:r w:rsidR="004928D8" w:rsidRPr="00C7791F">
        <w:rPr>
          <w:rFonts w:ascii="Times New Roman" w:eastAsia="Times New Roman" w:hAnsi="Times New Roman"/>
          <w:b/>
          <w:sz w:val="28"/>
          <w:szCs w:val="28"/>
          <w:lang w:eastAsia="ru-RU"/>
        </w:rPr>
        <w:t xml:space="preserve"> от реализации имущества, находящегося в </w:t>
      </w:r>
      <w:r w:rsidR="004928D8" w:rsidRPr="004928D8">
        <w:rPr>
          <w:rFonts w:ascii="Times New Roman" w:eastAsia="Times New Roman" w:hAnsi="Times New Roman"/>
          <w:b/>
          <w:sz w:val="28"/>
          <w:szCs w:val="28"/>
          <w:lang w:eastAsia="ru-RU"/>
        </w:rPr>
        <w:t xml:space="preserve">оперативном управлении учреждений, находящихся в ведении органов управления </w:t>
      </w:r>
      <w:r w:rsidR="004928D8" w:rsidRPr="004928D8">
        <w:rPr>
          <w:rFonts w:ascii="Times New Roman" w:eastAsia="Times New Roman" w:hAnsi="Times New Roman"/>
          <w:b/>
          <w:sz w:val="28"/>
          <w:szCs w:val="28"/>
          <w:lang w:eastAsia="ru-RU"/>
        </w:rPr>
        <w:lastRenderedPageBreak/>
        <w:t>муниципальных районов</w:t>
      </w:r>
      <w:r w:rsidR="004928D8">
        <w:rPr>
          <w:rFonts w:ascii="Times New Roman" w:eastAsia="Times New Roman" w:hAnsi="Times New Roman"/>
          <w:b/>
          <w:sz w:val="28"/>
          <w:szCs w:val="28"/>
          <w:lang w:eastAsia="ru-RU"/>
        </w:rPr>
        <w:t xml:space="preserve"> </w:t>
      </w:r>
      <w:r w:rsidR="004928D8" w:rsidRPr="004928D8">
        <w:rPr>
          <w:rFonts w:ascii="Times New Roman" w:eastAsia="Times New Roman" w:hAnsi="Times New Roman"/>
          <w:b/>
          <w:sz w:val="28"/>
          <w:szCs w:val="28"/>
          <w:lang w:eastAsia="ru-RU"/>
        </w:rPr>
        <w:t>(за исключение имущества муниципальных бюджетных и автономных учреждений)</w:t>
      </w:r>
      <w:r w:rsidR="004928D8">
        <w:rPr>
          <w:rFonts w:ascii="Times New Roman" w:eastAsia="Times New Roman" w:hAnsi="Times New Roman"/>
          <w:b/>
          <w:sz w:val="28"/>
          <w:szCs w:val="28"/>
          <w:lang w:eastAsia="ru-RU"/>
        </w:rPr>
        <w:t>.</w:t>
      </w:r>
    </w:p>
    <w:p w:rsidR="009471A1" w:rsidRDefault="00C7791F" w:rsidP="004928D8">
      <w:pPr>
        <w:autoSpaceDE w:val="0"/>
        <w:autoSpaceDN w:val="0"/>
        <w:adjustRightInd w:val="0"/>
        <w:spacing w:after="0" w:line="240" w:lineRule="auto"/>
        <w:jc w:val="both"/>
        <w:rPr>
          <w:rFonts w:ascii="Times New Roman" w:eastAsia="Times New Roman" w:hAnsi="Times New Roman"/>
          <w:sz w:val="28"/>
          <w:szCs w:val="28"/>
          <w:lang w:eastAsia="ru-RU"/>
        </w:rPr>
      </w:pPr>
      <w:r w:rsidRPr="00C7791F">
        <w:rPr>
          <w:rFonts w:ascii="Times New Roman" w:eastAsia="Times New Roman" w:hAnsi="Times New Roman"/>
          <w:sz w:val="28"/>
          <w:szCs w:val="28"/>
          <w:lang w:eastAsia="ru-RU"/>
        </w:rPr>
        <w:tab/>
        <w:t xml:space="preserve">Прогноз </w:t>
      </w:r>
      <w:r w:rsidR="004928D8">
        <w:rPr>
          <w:rFonts w:ascii="Times New Roman" w:eastAsia="Times New Roman" w:hAnsi="Times New Roman"/>
          <w:sz w:val="28"/>
          <w:szCs w:val="28"/>
          <w:lang w:eastAsia="ru-RU"/>
        </w:rPr>
        <w:t xml:space="preserve">поступления  </w:t>
      </w:r>
      <w:r w:rsidRPr="00C7791F">
        <w:rPr>
          <w:rFonts w:ascii="Times New Roman" w:eastAsia="Times New Roman" w:hAnsi="Times New Roman"/>
          <w:sz w:val="28"/>
          <w:szCs w:val="28"/>
          <w:lang w:eastAsia="ru-RU"/>
        </w:rPr>
        <w:t xml:space="preserve">доходов от реализации имущества, находящегося в </w:t>
      </w:r>
      <w:r w:rsidR="008B5061" w:rsidRPr="008B5061">
        <w:rPr>
          <w:rFonts w:ascii="Times New Roman" w:eastAsia="Times New Roman" w:hAnsi="Times New Roman"/>
          <w:sz w:val="28"/>
          <w:szCs w:val="28"/>
          <w:lang w:eastAsia="ru-RU"/>
        </w:rPr>
        <w:t>оперативном управлении учреждений, находящихся в ведении органов управления муниципальных районов</w:t>
      </w:r>
      <w:r w:rsidR="00790ED0">
        <w:rPr>
          <w:rFonts w:ascii="Times New Roman" w:eastAsia="Times New Roman" w:hAnsi="Times New Roman"/>
          <w:sz w:val="28"/>
          <w:szCs w:val="28"/>
          <w:lang w:eastAsia="ru-RU"/>
        </w:rPr>
        <w:t xml:space="preserve"> </w:t>
      </w:r>
      <w:r w:rsidR="004928D8">
        <w:rPr>
          <w:rFonts w:ascii="Times New Roman" w:eastAsia="Times New Roman" w:hAnsi="Times New Roman"/>
          <w:sz w:val="28"/>
          <w:szCs w:val="28"/>
          <w:lang w:eastAsia="ru-RU"/>
        </w:rPr>
        <w:t>(за исключение имущества муниципальных бюджетных и автономных учреждений)</w:t>
      </w:r>
      <w:r w:rsidR="008B5061" w:rsidRPr="008B5061">
        <w:rPr>
          <w:rFonts w:ascii="Times New Roman" w:eastAsia="Times New Roman" w:hAnsi="Times New Roman"/>
          <w:sz w:val="28"/>
          <w:szCs w:val="28"/>
          <w:lang w:eastAsia="ru-RU"/>
        </w:rPr>
        <w:t xml:space="preserve"> </w:t>
      </w:r>
      <w:r w:rsidRPr="00C7791F">
        <w:rPr>
          <w:rFonts w:ascii="Times New Roman" w:eastAsia="Times New Roman" w:hAnsi="Times New Roman"/>
          <w:color w:val="000000"/>
          <w:sz w:val="28"/>
          <w:szCs w:val="28"/>
          <w:lang w:eastAsia="ru-RU"/>
        </w:rPr>
        <w:t xml:space="preserve"> </w:t>
      </w:r>
      <w:r w:rsidR="009471A1">
        <w:rPr>
          <w:rFonts w:ascii="Times New Roman" w:eastAsia="Times New Roman" w:hAnsi="Times New Roman"/>
          <w:color w:val="000000"/>
          <w:sz w:val="28"/>
          <w:szCs w:val="28"/>
          <w:lang w:eastAsia="ru-RU"/>
        </w:rPr>
        <w:t xml:space="preserve">рассчитывается </w:t>
      </w:r>
      <w:r w:rsidRPr="00C7791F">
        <w:rPr>
          <w:rFonts w:ascii="Times New Roman" w:eastAsia="Times New Roman" w:hAnsi="Times New Roman"/>
          <w:color w:val="000000"/>
          <w:sz w:val="28"/>
          <w:szCs w:val="28"/>
          <w:lang w:eastAsia="ru-RU"/>
        </w:rPr>
        <w:t xml:space="preserve"> </w:t>
      </w:r>
      <w:r w:rsidR="008B5061" w:rsidRPr="00C7791F">
        <w:rPr>
          <w:rFonts w:ascii="Times New Roman" w:eastAsia="Times New Roman" w:hAnsi="Times New Roman"/>
          <w:sz w:val="28"/>
          <w:szCs w:val="28"/>
          <w:lang w:eastAsia="ru-RU"/>
        </w:rPr>
        <w:t xml:space="preserve"> исходя</w:t>
      </w:r>
      <w:r w:rsidR="009471A1">
        <w:rPr>
          <w:rFonts w:ascii="Times New Roman" w:eastAsia="Times New Roman" w:hAnsi="Times New Roman"/>
          <w:sz w:val="28"/>
          <w:szCs w:val="28"/>
          <w:lang w:eastAsia="ru-RU"/>
        </w:rPr>
        <w:t xml:space="preserve"> </w:t>
      </w:r>
      <w:r w:rsidR="008B5061" w:rsidRPr="00C7791F">
        <w:rPr>
          <w:rFonts w:ascii="Times New Roman" w:eastAsia="Times New Roman" w:hAnsi="Times New Roman"/>
          <w:sz w:val="28"/>
          <w:szCs w:val="28"/>
          <w:lang w:eastAsia="ru-RU"/>
        </w:rPr>
        <w:t xml:space="preserve"> из </w:t>
      </w:r>
      <w:r w:rsidR="009471A1">
        <w:rPr>
          <w:rFonts w:ascii="Times New Roman" w:eastAsia="Times New Roman" w:hAnsi="Times New Roman"/>
          <w:sz w:val="28"/>
          <w:szCs w:val="28"/>
          <w:lang w:eastAsia="ru-RU"/>
        </w:rPr>
        <w:t>информации от планируемых доходов  от реализации имущества при его списании,  закрепленного за казенными учреждениями</w:t>
      </w:r>
      <w:r w:rsidR="00F01BFC">
        <w:rPr>
          <w:rFonts w:ascii="Times New Roman" w:eastAsia="Times New Roman" w:hAnsi="Times New Roman"/>
          <w:sz w:val="28"/>
          <w:szCs w:val="28"/>
          <w:lang w:eastAsia="ru-RU"/>
        </w:rPr>
        <w:t xml:space="preserve">, подведомственными  </w:t>
      </w:r>
      <w:r w:rsidR="009471A1">
        <w:rPr>
          <w:rFonts w:ascii="Times New Roman" w:eastAsia="Times New Roman" w:hAnsi="Times New Roman"/>
          <w:sz w:val="28"/>
          <w:szCs w:val="28"/>
          <w:lang w:eastAsia="ru-RU"/>
        </w:rPr>
        <w:t xml:space="preserve"> </w:t>
      </w:r>
      <w:r w:rsidR="00F01BFC">
        <w:rPr>
          <w:rFonts w:ascii="Times New Roman" w:eastAsia="Times New Roman" w:hAnsi="Times New Roman"/>
          <w:sz w:val="28"/>
          <w:szCs w:val="28"/>
          <w:lang w:eastAsia="ru-RU"/>
        </w:rPr>
        <w:t>КУЭ администрации района.</w:t>
      </w:r>
    </w:p>
    <w:p w:rsidR="009471A1" w:rsidRDefault="009471A1" w:rsidP="004928D8">
      <w:pPr>
        <w:autoSpaceDE w:val="0"/>
        <w:autoSpaceDN w:val="0"/>
        <w:adjustRightInd w:val="0"/>
        <w:spacing w:after="0" w:line="240" w:lineRule="auto"/>
        <w:jc w:val="both"/>
        <w:rPr>
          <w:rFonts w:ascii="Times New Roman" w:eastAsia="Times New Roman" w:hAnsi="Times New Roman"/>
          <w:sz w:val="28"/>
          <w:szCs w:val="28"/>
          <w:lang w:eastAsia="ru-RU"/>
        </w:rPr>
      </w:pPr>
    </w:p>
    <w:p w:rsidR="004928D8" w:rsidRPr="004928D8" w:rsidRDefault="00815E9C" w:rsidP="004928D8">
      <w:pPr>
        <w:autoSpaceDE w:val="0"/>
        <w:autoSpaceDN w:val="0"/>
        <w:adjustRightInd w:val="0"/>
        <w:spacing w:after="0" w:line="240" w:lineRule="auto"/>
        <w:jc w:val="both"/>
        <w:rPr>
          <w:rFonts w:ascii="Times New Roman" w:eastAsia="Times New Roman" w:hAnsi="Times New Roman"/>
          <w:b/>
          <w:spacing w:val="2"/>
          <w:sz w:val="28"/>
          <w:szCs w:val="28"/>
          <w:lang w:eastAsia="ru-RU"/>
        </w:rPr>
      </w:pPr>
      <w:r>
        <w:rPr>
          <w:rFonts w:ascii="Times New Roman" w:eastAsia="Times New Roman" w:hAnsi="Times New Roman"/>
          <w:b/>
          <w:sz w:val="26"/>
          <w:szCs w:val="26"/>
          <w:lang w:eastAsia="ru-RU"/>
        </w:rPr>
        <w:t xml:space="preserve">         </w:t>
      </w:r>
      <w:r w:rsidR="004928D8" w:rsidRPr="00570F75">
        <w:rPr>
          <w:rFonts w:ascii="Times New Roman" w:eastAsia="Times New Roman" w:hAnsi="Times New Roman"/>
          <w:b/>
          <w:sz w:val="26"/>
          <w:szCs w:val="26"/>
          <w:lang w:eastAsia="ru-RU"/>
        </w:rPr>
        <w:t>2.9.</w:t>
      </w:r>
      <w:r w:rsidR="004928D8" w:rsidRPr="00570F75">
        <w:rPr>
          <w:rFonts w:ascii="Times New Roman" w:eastAsia="Times New Roman" w:hAnsi="Times New Roman"/>
          <w:b/>
          <w:spacing w:val="2"/>
          <w:sz w:val="28"/>
          <w:szCs w:val="28"/>
          <w:lang w:eastAsia="ru-RU"/>
        </w:rPr>
        <w:t xml:space="preserve"> </w:t>
      </w:r>
      <w:r w:rsidR="004928D8" w:rsidRPr="00570F75">
        <w:rPr>
          <w:rFonts w:ascii="Times New Roman" w:eastAsia="Times New Roman" w:hAnsi="Times New Roman"/>
          <w:b/>
          <w:sz w:val="28"/>
          <w:szCs w:val="28"/>
          <w:lang w:eastAsia="ru-RU"/>
        </w:rPr>
        <w:t>Д</w:t>
      </w:r>
      <w:r w:rsidR="004928D8" w:rsidRPr="00C7791F">
        <w:rPr>
          <w:rFonts w:ascii="Times New Roman" w:eastAsia="Times New Roman" w:hAnsi="Times New Roman"/>
          <w:b/>
          <w:sz w:val="28"/>
          <w:szCs w:val="28"/>
          <w:lang w:eastAsia="ru-RU"/>
        </w:rPr>
        <w:t>оход</w:t>
      </w:r>
      <w:r w:rsidR="004928D8" w:rsidRPr="00570F75">
        <w:rPr>
          <w:rFonts w:ascii="Times New Roman" w:eastAsia="Times New Roman" w:hAnsi="Times New Roman"/>
          <w:b/>
          <w:sz w:val="28"/>
          <w:szCs w:val="28"/>
          <w:lang w:eastAsia="ru-RU"/>
        </w:rPr>
        <w:t>ы</w:t>
      </w:r>
      <w:r w:rsidR="004928D8" w:rsidRPr="00C7791F">
        <w:rPr>
          <w:rFonts w:ascii="Times New Roman" w:eastAsia="Times New Roman" w:hAnsi="Times New Roman"/>
          <w:b/>
          <w:sz w:val="28"/>
          <w:szCs w:val="28"/>
          <w:lang w:eastAsia="ru-RU"/>
        </w:rPr>
        <w:t xml:space="preserve"> от реализации</w:t>
      </w:r>
      <w:r w:rsidR="004928D8" w:rsidRPr="00570F75">
        <w:rPr>
          <w:rFonts w:ascii="Times New Roman" w:eastAsia="Times New Roman" w:hAnsi="Times New Roman"/>
          <w:b/>
          <w:sz w:val="28"/>
          <w:szCs w:val="28"/>
          <w:lang w:eastAsia="ru-RU"/>
        </w:rPr>
        <w:t xml:space="preserve"> иного </w:t>
      </w:r>
      <w:r w:rsidR="004928D8" w:rsidRPr="00C7791F">
        <w:rPr>
          <w:rFonts w:ascii="Times New Roman" w:eastAsia="Times New Roman" w:hAnsi="Times New Roman"/>
          <w:b/>
          <w:sz w:val="28"/>
          <w:szCs w:val="28"/>
          <w:lang w:eastAsia="ru-RU"/>
        </w:rPr>
        <w:t xml:space="preserve"> имущества, находящегося в</w:t>
      </w:r>
      <w:r w:rsidR="004928D8">
        <w:rPr>
          <w:rFonts w:ascii="Times New Roman" w:eastAsia="Times New Roman" w:hAnsi="Times New Roman"/>
          <w:b/>
          <w:sz w:val="28"/>
          <w:szCs w:val="28"/>
          <w:lang w:eastAsia="ru-RU"/>
        </w:rPr>
        <w:t xml:space="preserve"> собственности </w:t>
      </w:r>
      <w:r w:rsidR="004928D8" w:rsidRPr="004928D8">
        <w:rPr>
          <w:rFonts w:ascii="Times New Roman" w:eastAsia="Times New Roman" w:hAnsi="Times New Roman"/>
          <w:b/>
          <w:sz w:val="28"/>
          <w:szCs w:val="28"/>
          <w:lang w:eastAsia="ru-RU"/>
        </w:rPr>
        <w:t xml:space="preserve"> муниципальных районов</w:t>
      </w:r>
      <w:r w:rsidR="004928D8">
        <w:rPr>
          <w:rFonts w:ascii="Times New Roman" w:eastAsia="Times New Roman" w:hAnsi="Times New Roman"/>
          <w:b/>
          <w:sz w:val="28"/>
          <w:szCs w:val="28"/>
          <w:lang w:eastAsia="ru-RU"/>
        </w:rPr>
        <w:t xml:space="preserve"> </w:t>
      </w:r>
      <w:r w:rsidR="004928D8" w:rsidRPr="004928D8">
        <w:rPr>
          <w:rFonts w:ascii="Times New Roman" w:eastAsia="Times New Roman" w:hAnsi="Times New Roman"/>
          <w:b/>
          <w:sz w:val="28"/>
          <w:szCs w:val="28"/>
          <w:lang w:eastAsia="ru-RU"/>
        </w:rPr>
        <w:t>(за исключение имущества муниципальных бюджетных и автономных учреждений</w:t>
      </w:r>
      <w:r w:rsidR="00570F75">
        <w:rPr>
          <w:rFonts w:ascii="Times New Roman" w:eastAsia="Times New Roman" w:hAnsi="Times New Roman"/>
          <w:b/>
          <w:sz w:val="28"/>
          <w:szCs w:val="28"/>
          <w:lang w:eastAsia="ru-RU"/>
        </w:rPr>
        <w:t>, а также имущества муниципальных унитарных предприятий, в том числе казенных</w:t>
      </w:r>
      <w:r w:rsidR="004928D8" w:rsidRPr="004928D8">
        <w:rPr>
          <w:rFonts w:ascii="Times New Roman" w:eastAsia="Times New Roman" w:hAnsi="Times New Roman"/>
          <w:b/>
          <w:sz w:val="28"/>
          <w:szCs w:val="28"/>
          <w:lang w:eastAsia="ru-RU"/>
        </w:rPr>
        <w:t>)</w:t>
      </w:r>
      <w:r w:rsidR="004928D8">
        <w:rPr>
          <w:rFonts w:ascii="Times New Roman" w:eastAsia="Times New Roman" w:hAnsi="Times New Roman"/>
          <w:b/>
          <w:sz w:val="28"/>
          <w:szCs w:val="28"/>
          <w:lang w:eastAsia="ru-RU"/>
        </w:rPr>
        <w:t>.</w:t>
      </w:r>
    </w:p>
    <w:p w:rsidR="00A9244C" w:rsidRPr="007A40AE" w:rsidRDefault="007A40AE" w:rsidP="00A9244C">
      <w:pPr>
        <w:autoSpaceDE w:val="0"/>
        <w:autoSpaceDN w:val="0"/>
        <w:adjustRightInd w:val="0"/>
        <w:spacing w:after="0" w:line="240" w:lineRule="auto"/>
        <w:jc w:val="both"/>
        <w:rPr>
          <w:rFonts w:ascii="Times New Roman" w:eastAsia="Times New Roman" w:hAnsi="Times New Roman"/>
          <w:spacing w:val="2"/>
          <w:sz w:val="28"/>
          <w:szCs w:val="28"/>
          <w:lang w:eastAsia="ru-RU"/>
        </w:rPr>
      </w:pPr>
      <w:r w:rsidRPr="007A40AE">
        <w:rPr>
          <w:rFonts w:ascii="Times New Roman" w:eastAsia="Times New Roman" w:hAnsi="Times New Roman"/>
          <w:sz w:val="28"/>
          <w:szCs w:val="28"/>
          <w:lang w:eastAsia="ru-RU"/>
        </w:rPr>
        <w:t xml:space="preserve">        </w:t>
      </w:r>
      <w:proofErr w:type="gramStart"/>
      <w:r w:rsidR="00A9244C" w:rsidRPr="007A40AE">
        <w:rPr>
          <w:rFonts w:ascii="Times New Roman" w:eastAsia="Times New Roman" w:hAnsi="Times New Roman"/>
          <w:sz w:val="28"/>
          <w:szCs w:val="28"/>
          <w:lang w:eastAsia="ru-RU"/>
        </w:rPr>
        <w:t>Прогноз поступления доходов от реализации иного  имущества, находящегося в собственности  муниципальных районов (за исключение имущества муниципальных бюджетных и автономных учреждений, а также имущества муниципальных унитарных предприятий, в том числе казенных) рас</w:t>
      </w:r>
      <w:r w:rsidR="00CB5C18" w:rsidRPr="007A40AE">
        <w:rPr>
          <w:rFonts w:ascii="Times New Roman" w:eastAsia="Times New Roman" w:hAnsi="Times New Roman"/>
          <w:sz w:val="28"/>
          <w:szCs w:val="28"/>
          <w:lang w:eastAsia="ru-RU"/>
        </w:rPr>
        <w:t>с</w:t>
      </w:r>
      <w:r w:rsidR="00A9244C" w:rsidRPr="007A40AE">
        <w:rPr>
          <w:rFonts w:ascii="Times New Roman" w:eastAsia="Times New Roman" w:hAnsi="Times New Roman"/>
          <w:sz w:val="28"/>
          <w:szCs w:val="28"/>
          <w:lang w:eastAsia="ru-RU"/>
        </w:rPr>
        <w:t>читывается исходя из проекта прогноза плана (программы) приватизации  муниципального имущества на плановый период</w:t>
      </w:r>
      <w:r w:rsidR="00CB5C18" w:rsidRPr="007A40AE">
        <w:rPr>
          <w:rFonts w:ascii="Times New Roman" w:eastAsia="Times New Roman" w:hAnsi="Times New Roman"/>
          <w:sz w:val="28"/>
          <w:szCs w:val="28"/>
          <w:lang w:eastAsia="ru-RU"/>
        </w:rPr>
        <w:t xml:space="preserve">, </w:t>
      </w:r>
      <w:r w:rsidR="009471A1" w:rsidRPr="007A40AE">
        <w:rPr>
          <w:rFonts w:ascii="Times New Roman" w:eastAsia="Times New Roman" w:hAnsi="Times New Roman"/>
          <w:sz w:val="28"/>
          <w:szCs w:val="28"/>
          <w:lang w:eastAsia="ru-RU"/>
        </w:rPr>
        <w:t>на основании</w:t>
      </w:r>
      <w:r w:rsidR="00CB5C18" w:rsidRPr="007A40AE">
        <w:rPr>
          <w:rFonts w:ascii="Times New Roman" w:eastAsia="Times New Roman" w:hAnsi="Times New Roman"/>
          <w:sz w:val="28"/>
          <w:szCs w:val="28"/>
          <w:lang w:eastAsia="ru-RU"/>
        </w:rPr>
        <w:t xml:space="preserve"> оценочной стоимости объектов недвижимости планируемых к реализации, определяемой </w:t>
      </w:r>
      <w:r w:rsidR="00C334AE" w:rsidRPr="007A40AE">
        <w:rPr>
          <w:rFonts w:ascii="Times New Roman" w:eastAsia="Times New Roman" w:hAnsi="Times New Roman"/>
          <w:sz w:val="28"/>
          <w:szCs w:val="28"/>
          <w:lang w:eastAsia="ru-RU"/>
        </w:rPr>
        <w:t xml:space="preserve"> </w:t>
      </w:r>
      <w:r w:rsidR="00CB5C18" w:rsidRPr="007A40AE">
        <w:rPr>
          <w:rFonts w:ascii="Times New Roman" w:eastAsia="Times New Roman" w:hAnsi="Times New Roman"/>
          <w:sz w:val="28"/>
          <w:szCs w:val="28"/>
          <w:lang w:eastAsia="ru-RU"/>
        </w:rPr>
        <w:t xml:space="preserve">независимыми </w:t>
      </w:r>
      <w:r w:rsidR="00C334AE" w:rsidRPr="007A40AE">
        <w:rPr>
          <w:rFonts w:ascii="Times New Roman" w:eastAsia="Times New Roman" w:hAnsi="Times New Roman"/>
          <w:sz w:val="28"/>
          <w:szCs w:val="28"/>
          <w:lang w:eastAsia="ru-RU"/>
        </w:rPr>
        <w:t xml:space="preserve"> </w:t>
      </w:r>
      <w:r w:rsidR="00CB5C18" w:rsidRPr="007A40AE">
        <w:rPr>
          <w:rFonts w:ascii="Times New Roman" w:eastAsia="Times New Roman" w:hAnsi="Times New Roman"/>
          <w:sz w:val="28"/>
          <w:szCs w:val="28"/>
          <w:lang w:eastAsia="ru-RU"/>
        </w:rPr>
        <w:t>оценщиками</w:t>
      </w:r>
      <w:r w:rsidR="009471A1" w:rsidRPr="007A40AE">
        <w:rPr>
          <w:rFonts w:ascii="Times New Roman" w:eastAsia="Times New Roman" w:hAnsi="Times New Roman"/>
          <w:sz w:val="28"/>
          <w:szCs w:val="28"/>
          <w:lang w:eastAsia="ru-RU"/>
        </w:rPr>
        <w:t>.</w:t>
      </w:r>
      <w:proofErr w:type="gramEnd"/>
    </w:p>
    <w:p w:rsidR="00570F75" w:rsidRDefault="00570F75" w:rsidP="00C7791F">
      <w:pPr>
        <w:autoSpaceDE w:val="0"/>
        <w:autoSpaceDN w:val="0"/>
        <w:adjustRightInd w:val="0"/>
        <w:spacing w:after="0" w:line="240" w:lineRule="auto"/>
        <w:jc w:val="both"/>
        <w:rPr>
          <w:rFonts w:ascii="Times New Roman" w:eastAsia="Times New Roman" w:hAnsi="Times New Roman"/>
          <w:sz w:val="26"/>
          <w:szCs w:val="26"/>
          <w:lang w:eastAsia="ru-RU"/>
        </w:rPr>
      </w:pPr>
    </w:p>
    <w:p w:rsidR="00570F75" w:rsidRDefault="00815E9C" w:rsidP="00C7791F">
      <w:pPr>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570F75" w:rsidRPr="006E00E5">
        <w:rPr>
          <w:rFonts w:ascii="Times New Roman" w:eastAsia="Times New Roman" w:hAnsi="Times New Roman"/>
          <w:b/>
          <w:sz w:val="28"/>
          <w:szCs w:val="28"/>
          <w:lang w:eastAsia="ru-RU"/>
        </w:rPr>
        <w:t>2.10.</w:t>
      </w:r>
      <w:r w:rsidR="006E00E5" w:rsidRPr="006E00E5">
        <w:rPr>
          <w:rFonts w:ascii="Times New Roman" w:eastAsia="Times New Roman" w:hAnsi="Times New Roman"/>
          <w:b/>
          <w:sz w:val="28"/>
          <w:szCs w:val="28"/>
          <w:lang w:eastAsia="ru-RU"/>
        </w:rPr>
        <w:t xml:space="preserve"> Средства от распоряжения  и реализации конфискованного имущества, обращенного в доходы муниципальных районов (в части реализации материальных запасов по указанному имуществу)</w:t>
      </w:r>
      <w:r w:rsidR="006E00E5">
        <w:rPr>
          <w:rFonts w:ascii="Times New Roman" w:eastAsia="Times New Roman" w:hAnsi="Times New Roman"/>
          <w:b/>
          <w:sz w:val="28"/>
          <w:szCs w:val="28"/>
          <w:lang w:eastAsia="ru-RU"/>
        </w:rPr>
        <w:t>.</w:t>
      </w:r>
    </w:p>
    <w:p w:rsidR="006E00E5" w:rsidRDefault="00921725" w:rsidP="00921725">
      <w:pPr>
        <w:autoSpaceDE w:val="0"/>
        <w:autoSpaceDN w:val="0"/>
        <w:adjustRightInd w:val="0"/>
        <w:spacing w:after="0" w:line="240" w:lineRule="auto"/>
        <w:jc w:val="both"/>
        <w:rPr>
          <w:rFonts w:ascii="Times New Roman" w:eastAsia="Times New Roman" w:hAnsi="Times New Roman"/>
          <w:sz w:val="28"/>
          <w:szCs w:val="28"/>
          <w:lang w:eastAsia="ru-RU"/>
        </w:rPr>
      </w:pPr>
      <w:r w:rsidRPr="00F01BFC">
        <w:rPr>
          <w:rFonts w:ascii="Times New Roman" w:eastAsia="Times New Roman" w:hAnsi="Times New Roman"/>
          <w:color w:val="000000"/>
          <w:sz w:val="28"/>
          <w:szCs w:val="28"/>
          <w:lang w:eastAsia="ru-RU"/>
        </w:rPr>
        <w:t xml:space="preserve">       Поступление с</w:t>
      </w:r>
      <w:r w:rsidRPr="00F01BFC">
        <w:rPr>
          <w:rFonts w:ascii="Times New Roman" w:eastAsia="Times New Roman" w:hAnsi="Times New Roman"/>
          <w:sz w:val="28"/>
          <w:szCs w:val="28"/>
          <w:lang w:eastAsia="ru-RU"/>
        </w:rPr>
        <w:t>редства от распоряжения  и реализации конфискованного имущества не имеет постоянного характера  и планированию не подл</w:t>
      </w:r>
      <w:r w:rsidR="00D65E25" w:rsidRPr="00F01BFC">
        <w:rPr>
          <w:rFonts w:ascii="Times New Roman" w:eastAsia="Times New Roman" w:hAnsi="Times New Roman"/>
          <w:sz w:val="28"/>
          <w:szCs w:val="28"/>
          <w:lang w:eastAsia="ru-RU"/>
        </w:rPr>
        <w:t>е</w:t>
      </w:r>
      <w:r w:rsidRPr="00F01BFC">
        <w:rPr>
          <w:rFonts w:ascii="Times New Roman" w:eastAsia="Times New Roman" w:hAnsi="Times New Roman"/>
          <w:sz w:val="28"/>
          <w:szCs w:val="28"/>
          <w:lang w:eastAsia="ru-RU"/>
        </w:rPr>
        <w:t>жат</w:t>
      </w:r>
      <w:r w:rsidR="00D65E25" w:rsidRPr="00F01BFC">
        <w:rPr>
          <w:rFonts w:ascii="Times New Roman" w:eastAsia="Times New Roman" w:hAnsi="Times New Roman"/>
          <w:sz w:val="28"/>
          <w:szCs w:val="28"/>
          <w:lang w:eastAsia="ru-RU"/>
        </w:rPr>
        <w:t>.</w:t>
      </w:r>
    </w:p>
    <w:p w:rsidR="00921725" w:rsidRDefault="00921725" w:rsidP="00921725">
      <w:pPr>
        <w:autoSpaceDE w:val="0"/>
        <w:autoSpaceDN w:val="0"/>
        <w:adjustRightInd w:val="0"/>
        <w:spacing w:after="0" w:line="240" w:lineRule="auto"/>
        <w:jc w:val="both"/>
        <w:rPr>
          <w:rFonts w:ascii="Times New Roman" w:eastAsia="Times New Roman" w:hAnsi="Times New Roman"/>
          <w:b/>
          <w:sz w:val="28"/>
          <w:szCs w:val="28"/>
          <w:lang w:eastAsia="ru-RU"/>
        </w:rPr>
      </w:pPr>
    </w:p>
    <w:p w:rsidR="006E00E5" w:rsidRDefault="00815E9C" w:rsidP="00C7791F">
      <w:pPr>
        <w:autoSpaceDE w:val="0"/>
        <w:autoSpaceDN w:val="0"/>
        <w:adjustRightInd w:val="0"/>
        <w:spacing w:after="0" w:line="240" w:lineRule="auto"/>
        <w:jc w:val="both"/>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      </w:t>
      </w:r>
      <w:r w:rsidR="006E00E5">
        <w:rPr>
          <w:rFonts w:ascii="Times New Roman" w:eastAsia="Times New Roman" w:hAnsi="Times New Roman"/>
          <w:b/>
          <w:sz w:val="28"/>
          <w:szCs w:val="28"/>
          <w:lang w:eastAsia="ru-RU"/>
        </w:rPr>
        <w:t>2.11. Доходы от продажи земельных участков, государственная собственность на которые не разграничена и которые расположены в границах поселений</w:t>
      </w:r>
      <w:r w:rsidR="00F5531B">
        <w:rPr>
          <w:rFonts w:ascii="Times New Roman" w:eastAsia="Times New Roman" w:hAnsi="Times New Roman"/>
          <w:b/>
          <w:sz w:val="28"/>
          <w:szCs w:val="28"/>
          <w:lang w:eastAsia="ru-RU"/>
        </w:rPr>
        <w:t>.</w:t>
      </w:r>
    </w:p>
    <w:p w:rsidR="007A40AE" w:rsidRDefault="007A40AE" w:rsidP="007A40AE">
      <w:pPr>
        <w:autoSpaceDE w:val="0"/>
        <w:autoSpaceDN w:val="0"/>
        <w:adjustRightInd w:val="0"/>
        <w:spacing w:after="0" w:line="240" w:lineRule="auto"/>
        <w:jc w:val="both"/>
        <w:rPr>
          <w:rFonts w:ascii="Times New Roman" w:eastAsia="Times New Roman" w:hAnsi="Times New Roman"/>
          <w:color w:val="2D2D2D"/>
          <w:spacing w:val="2"/>
          <w:sz w:val="28"/>
          <w:szCs w:val="28"/>
          <w:lang w:eastAsia="ru-RU"/>
        </w:rPr>
      </w:pPr>
      <w:r>
        <w:rPr>
          <w:rFonts w:ascii="Times New Roman" w:eastAsia="Times New Roman" w:hAnsi="Times New Roman"/>
          <w:color w:val="2D2D2D"/>
          <w:spacing w:val="2"/>
          <w:sz w:val="28"/>
          <w:szCs w:val="28"/>
          <w:lang w:eastAsia="ru-RU"/>
        </w:rPr>
        <w:t xml:space="preserve">        Прогноз поступления доходов от продажи земельных участков, государственная собственность на которые не разграничена и которые </w:t>
      </w:r>
      <w:proofErr w:type="gramStart"/>
      <w:r>
        <w:rPr>
          <w:rFonts w:ascii="Times New Roman" w:eastAsia="Times New Roman" w:hAnsi="Times New Roman"/>
          <w:color w:val="2D2D2D"/>
          <w:spacing w:val="2"/>
          <w:sz w:val="28"/>
          <w:szCs w:val="28"/>
          <w:lang w:eastAsia="ru-RU"/>
        </w:rPr>
        <w:t xml:space="preserve">находятся в границах поселений </w:t>
      </w:r>
      <w:r w:rsidR="000370FF" w:rsidRPr="00BD4534">
        <w:rPr>
          <w:rFonts w:ascii="Times New Roman" w:eastAsia="Times New Roman" w:hAnsi="Times New Roman"/>
          <w:color w:val="2D2D2D"/>
          <w:spacing w:val="2"/>
          <w:sz w:val="28"/>
          <w:szCs w:val="28"/>
          <w:lang w:eastAsia="ru-RU"/>
        </w:rPr>
        <w:t xml:space="preserve"> рассчитывается</w:t>
      </w:r>
      <w:proofErr w:type="gramEnd"/>
      <w:r w:rsidR="000370FF" w:rsidRPr="00BD4534">
        <w:rPr>
          <w:rFonts w:ascii="Times New Roman" w:eastAsia="Times New Roman" w:hAnsi="Times New Roman"/>
          <w:color w:val="2D2D2D"/>
          <w:spacing w:val="2"/>
          <w:sz w:val="28"/>
          <w:szCs w:val="28"/>
          <w:lang w:eastAsia="ru-RU"/>
        </w:rPr>
        <w:t xml:space="preserve"> по </w:t>
      </w:r>
      <w:r>
        <w:rPr>
          <w:rFonts w:ascii="Times New Roman" w:eastAsia="Times New Roman" w:hAnsi="Times New Roman"/>
          <w:color w:val="2D2D2D"/>
          <w:spacing w:val="2"/>
          <w:sz w:val="28"/>
          <w:szCs w:val="28"/>
          <w:lang w:eastAsia="ru-RU"/>
        </w:rPr>
        <w:t>фо</w:t>
      </w:r>
      <w:r w:rsidR="000370FF" w:rsidRPr="00BD4534">
        <w:rPr>
          <w:rFonts w:ascii="Times New Roman" w:eastAsia="Times New Roman" w:hAnsi="Times New Roman"/>
          <w:color w:val="2D2D2D"/>
          <w:spacing w:val="2"/>
          <w:sz w:val="28"/>
          <w:szCs w:val="28"/>
          <w:lang w:eastAsia="ru-RU"/>
        </w:rPr>
        <w:t>рмуле:</w:t>
      </w:r>
    </w:p>
    <w:p w:rsidR="000221BC" w:rsidRDefault="000221BC" w:rsidP="000221BC">
      <w:pPr>
        <w:autoSpaceDE w:val="0"/>
        <w:autoSpaceDN w:val="0"/>
        <w:adjustRightInd w:val="0"/>
        <w:spacing w:after="0" w:line="240" w:lineRule="auto"/>
        <w:jc w:val="center"/>
        <w:rPr>
          <w:rFonts w:ascii="Times New Roman" w:eastAsia="Times New Roman" w:hAnsi="Times New Roman"/>
          <w:color w:val="2D2D2D"/>
          <w:spacing w:val="2"/>
          <w:sz w:val="28"/>
          <w:szCs w:val="28"/>
          <w:lang w:eastAsia="ru-RU"/>
        </w:rPr>
      </w:pPr>
    </w:p>
    <w:p w:rsidR="0061206A" w:rsidRPr="00915BDE" w:rsidRDefault="0061206A" w:rsidP="00B82BAB">
      <w:pPr>
        <w:autoSpaceDE w:val="0"/>
        <w:autoSpaceDN w:val="0"/>
        <w:adjustRightInd w:val="0"/>
        <w:spacing w:after="0" w:line="240" w:lineRule="auto"/>
        <w:jc w:val="center"/>
        <w:rPr>
          <w:rFonts w:ascii="Times New Roman" w:eastAsia="Times New Roman" w:hAnsi="Times New Roman"/>
          <w:b/>
          <w:color w:val="2D2D2D"/>
          <w:spacing w:val="2"/>
          <w:sz w:val="28"/>
          <w:szCs w:val="28"/>
          <w:lang w:eastAsia="ru-RU"/>
        </w:rPr>
      </w:pPr>
      <w:proofErr w:type="spellStart"/>
      <w:r w:rsidRPr="00915BDE">
        <w:rPr>
          <w:rFonts w:ascii="Times New Roman" w:eastAsia="Times New Roman" w:hAnsi="Times New Roman"/>
          <w:b/>
          <w:color w:val="2D2D2D"/>
          <w:spacing w:val="2"/>
          <w:sz w:val="24"/>
          <w:szCs w:val="24"/>
          <w:lang w:eastAsia="ru-RU"/>
        </w:rPr>
        <w:t>Ппр</w:t>
      </w:r>
      <w:proofErr w:type="gramStart"/>
      <w:r w:rsidRPr="00915BDE">
        <w:rPr>
          <w:rFonts w:ascii="Times New Roman" w:eastAsia="Times New Roman" w:hAnsi="Times New Roman"/>
          <w:b/>
          <w:color w:val="2D2D2D"/>
          <w:spacing w:val="2"/>
          <w:sz w:val="24"/>
          <w:szCs w:val="24"/>
          <w:lang w:eastAsia="ru-RU"/>
        </w:rPr>
        <w:t>.з</w:t>
      </w:r>
      <w:proofErr w:type="gramEnd"/>
      <w:r w:rsidRPr="00915BDE">
        <w:rPr>
          <w:rFonts w:ascii="Times New Roman" w:eastAsia="Times New Roman" w:hAnsi="Times New Roman"/>
          <w:b/>
          <w:color w:val="2D2D2D"/>
          <w:spacing w:val="2"/>
          <w:sz w:val="24"/>
          <w:szCs w:val="24"/>
          <w:lang w:eastAsia="ru-RU"/>
        </w:rPr>
        <w:t>ем</w:t>
      </w:r>
      <w:proofErr w:type="spellEnd"/>
      <w:r w:rsidRPr="00915BDE">
        <w:rPr>
          <w:rFonts w:ascii="Times New Roman" w:eastAsia="Times New Roman" w:hAnsi="Times New Roman"/>
          <w:b/>
          <w:color w:val="2D2D2D"/>
          <w:spacing w:val="2"/>
          <w:sz w:val="20"/>
          <w:szCs w:val="20"/>
          <w:lang w:eastAsia="ru-RU"/>
        </w:rPr>
        <w:t>.</w:t>
      </w:r>
      <w:r w:rsidRPr="00915BDE">
        <w:rPr>
          <w:rFonts w:ascii="Times New Roman" w:eastAsia="Times New Roman" w:hAnsi="Times New Roman"/>
          <w:b/>
          <w:color w:val="2D2D2D"/>
          <w:spacing w:val="2"/>
          <w:sz w:val="28"/>
          <w:szCs w:val="28"/>
          <w:lang w:eastAsia="ru-RU"/>
        </w:rPr>
        <w:t>=</w:t>
      </w:r>
      <w:r w:rsidR="00F01BFC" w:rsidRPr="00915BDE">
        <w:rPr>
          <w:rFonts w:ascii="Times New Roman" w:eastAsia="Times New Roman" w:hAnsi="Times New Roman"/>
          <w:b/>
          <w:color w:val="2D2D2D"/>
          <w:spacing w:val="2"/>
          <w:sz w:val="28"/>
          <w:szCs w:val="28"/>
          <w:lang w:eastAsia="ru-RU"/>
        </w:rPr>
        <w:t xml:space="preserve"> </w:t>
      </w:r>
      <w:proofErr w:type="spellStart"/>
      <w:r w:rsidR="00F01BFC" w:rsidRPr="00915BDE">
        <w:rPr>
          <w:rFonts w:ascii="Times New Roman" w:eastAsia="Times New Roman" w:hAnsi="Times New Roman"/>
          <w:b/>
          <w:color w:val="2D2D2D"/>
          <w:spacing w:val="2"/>
          <w:sz w:val="28"/>
          <w:szCs w:val="28"/>
          <w:lang w:eastAsia="ru-RU"/>
        </w:rPr>
        <w:t>Д</w:t>
      </w:r>
      <w:r w:rsidR="00510DBF" w:rsidRPr="00915BDE">
        <w:rPr>
          <w:rFonts w:ascii="Times New Roman" w:eastAsia="Times New Roman" w:hAnsi="Times New Roman"/>
          <w:b/>
          <w:color w:val="2D2D2D"/>
          <w:spacing w:val="2"/>
          <w:sz w:val="24"/>
          <w:szCs w:val="24"/>
          <w:lang w:eastAsia="ru-RU"/>
        </w:rPr>
        <w:t>ф</w:t>
      </w:r>
      <w:proofErr w:type="spellEnd"/>
      <w:r w:rsidR="00510DBF" w:rsidRPr="00915BDE">
        <w:rPr>
          <w:rFonts w:ascii="Times New Roman" w:eastAsia="Times New Roman" w:hAnsi="Times New Roman"/>
          <w:b/>
          <w:color w:val="2D2D2D"/>
          <w:spacing w:val="2"/>
          <w:sz w:val="20"/>
          <w:szCs w:val="20"/>
          <w:lang w:eastAsia="ru-RU"/>
        </w:rPr>
        <w:t xml:space="preserve"> </w:t>
      </w:r>
      <w:r w:rsidR="00510DBF" w:rsidRPr="00915BDE">
        <w:rPr>
          <w:rFonts w:ascii="Times New Roman" w:eastAsia="Times New Roman" w:hAnsi="Times New Roman"/>
          <w:b/>
          <w:color w:val="2D2D2D"/>
          <w:spacing w:val="2"/>
          <w:sz w:val="28"/>
          <w:szCs w:val="28"/>
          <w:lang w:eastAsia="ru-RU"/>
        </w:rPr>
        <w:t xml:space="preserve">/ </w:t>
      </w:r>
      <w:r w:rsidR="00510DBF" w:rsidRPr="00915BDE">
        <w:rPr>
          <w:rFonts w:ascii="Times New Roman" w:eastAsia="Times New Roman" w:hAnsi="Times New Roman"/>
          <w:b/>
          <w:color w:val="2D2D2D"/>
          <w:spacing w:val="2"/>
          <w:sz w:val="28"/>
          <w:szCs w:val="28"/>
          <w:lang w:val="en-US" w:eastAsia="ru-RU"/>
        </w:rPr>
        <w:t>n</w:t>
      </w:r>
      <w:r w:rsidR="00915BDE">
        <w:rPr>
          <w:rFonts w:ascii="Times New Roman" w:eastAsia="Times New Roman" w:hAnsi="Times New Roman"/>
          <w:b/>
          <w:color w:val="2D2D2D"/>
          <w:spacing w:val="2"/>
          <w:sz w:val="28"/>
          <w:szCs w:val="28"/>
          <w:lang w:eastAsia="ru-RU"/>
        </w:rPr>
        <w:t xml:space="preserve">, </w:t>
      </w:r>
      <w:r w:rsidR="00915BDE" w:rsidRPr="00915BDE">
        <w:rPr>
          <w:rFonts w:ascii="Times New Roman" w:eastAsia="Times New Roman" w:hAnsi="Times New Roman"/>
          <w:color w:val="2D2D2D"/>
          <w:spacing w:val="2"/>
          <w:sz w:val="28"/>
          <w:szCs w:val="28"/>
          <w:lang w:eastAsia="ru-RU"/>
        </w:rPr>
        <w:t>где</w:t>
      </w:r>
    </w:p>
    <w:p w:rsidR="007A40AE" w:rsidRDefault="007A40AE" w:rsidP="007A40AE">
      <w:pPr>
        <w:autoSpaceDE w:val="0"/>
        <w:autoSpaceDN w:val="0"/>
        <w:adjustRightInd w:val="0"/>
        <w:spacing w:after="0" w:line="240" w:lineRule="auto"/>
        <w:jc w:val="both"/>
        <w:rPr>
          <w:rFonts w:ascii="Times New Roman" w:eastAsia="Times New Roman" w:hAnsi="Times New Roman"/>
          <w:color w:val="2D2D2D"/>
          <w:spacing w:val="2"/>
          <w:sz w:val="28"/>
          <w:szCs w:val="28"/>
          <w:lang w:eastAsia="ru-RU"/>
        </w:rPr>
      </w:pPr>
    </w:p>
    <w:p w:rsidR="006E00E5" w:rsidRPr="006E00E5" w:rsidRDefault="0061206A" w:rsidP="00B82BAB">
      <w:pPr>
        <w:widowControl w:val="0"/>
        <w:autoSpaceDE w:val="0"/>
        <w:autoSpaceDN w:val="0"/>
        <w:adjustRightInd w:val="0"/>
        <w:spacing w:after="0" w:line="240" w:lineRule="auto"/>
        <w:ind w:firstLine="567"/>
        <w:jc w:val="both"/>
        <w:outlineLvl w:val="1"/>
        <w:rPr>
          <w:rFonts w:ascii="Times New Roman" w:eastAsia="Times New Roman" w:hAnsi="Times New Roman"/>
          <w:b/>
          <w:sz w:val="28"/>
          <w:szCs w:val="28"/>
          <w:lang w:eastAsia="ru-RU"/>
        </w:rPr>
      </w:pPr>
      <w:r>
        <w:rPr>
          <w:rFonts w:ascii="Times New Roman" w:eastAsia="Times New Roman" w:hAnsi="Times New Roman"/>
          <w:color w:val="2D2D2D"/>
          <w:spacing w:val="2"/>
          <w:sz w:val="28"/>
          <w:szCs w:val="28"/>
          <w:lang w:eastAsia="ru-RU"/>
        </w:rPr>
        <w:t xml:space="preserve">      </w:t>
      </w:r>
      <w:proofErr w:type="spellStart"/>
      <w:r>
        <w:rPr>
          <w:rFonts w:ascii="Times New Roman" w:eastAsia="Times New Roman" w:hAnsi="Times New Roman"/>
          <w:color w:val="2D2D2D"/>
          <w:spacing w:val="2"/>
          <w:sz w:val="28"/>
          <w:szCs w:val="28"/>
          <w:lang w:eastAsia="ru-RU"/>
        </w:rPr>
        <w:t>П</w:t>
      </w:r>
      <w:r w:rsidRPr="00915BDE">
        <w:rPr>
          <w:rFonts w:ascii="Times New Roman" w:eastAsia="Times New Roman" w:hAnsi="Times New Roman"/>
          <w:color w:val="2D2D2D"/>
          <w:spacing w:val="2"/>
          <w:sz w:val="24"/>
          <w:szCs w:val="24"/>
          <w:lang w:eastAsia="ru-RU"/>
        </w:rPr>
        <w:t>пр</w:t>
      </w:r>
      <w:proofErr w:type="gramStart"/>
      <w:r w:rsidRPr="00915BDE">
        <w:rPr>
          <w:rFonts w:ascii="Times New Roman" w:eastAsia="Times New Roman" w:hAnsi="Times New Roman"/>
          <w:color w:val="2D2D2D"/>
          <w:spacing w:val="2"/>
          <w:sz w:val="24"/>
          <w:szCs w:val="24"/>
          <w:lang w:eastAsia="ru-RU"/>
        </w:rPr>
        <w:t>.з</w:t>
      </w:r>
      <w:proofErr w:type="gramEnd"/>
      <w:r w:rsidRPr="00915BDE">
        <w:rPr>
          <w:rFonts w:ascii="Times New Roman" w:eastAsia="Times New Roman" w:hAnsi="Times New Roman"/>
          <w:color w:val="2D2D2D"/>
          <w:spacing w:val="2"/>
          <w:sz w:val="24"/>
          <w:szCs w:val="24"/>
          <w:lang w:eastAsia="ru-RU"/>
        </w:rPr>
        <w:t>ем</w:t>
      </w:r>
      <w:proofErr w:type="spellEnd"/>
      <w:r w:rsidR="00915BDE">
        <w:rPr>
          <w:rFonts w:ascii="Times New Roman" w:eastAsia="Times New Roman" w:hAnsi="Times New Roman"/>
          <w:color w:val="2D2D2D"/>
          <w:spacing w:val="2"/>
          <w:sz w:val="24"/>
          <w:szCs w:val="24"/>
          <w:lang w:eastAsia="ru-RU"/>
        </w:rPr>
        <w:t xml:space="preserve">. </w:t>
      </w:r>
      <w:r w:rsidR="00510DBF">
        <w:rPr>
          <w:rFonts w:ascii="Times New Roman" w:eastAsia="Times New Roman" w:hAnsi="Times New Roman"/>
          <w:color w:val="2D2D2D"/>
          <w:spacing w:val="2"/>
          <w:sz w:val="18"/>
          <w:szCs w:val="18"/>
          <w:lang w:eastAsia="ru-RU"/>
        </w:rPr>
        <w:t>-</w:t>
      </w:r>
      <w:r>
        <w:rPr>
          <w:rFonts w:ascii="Times New Roman" w:eastAsia="Times New Roman" w:hAnsi="Times New Roman"/>
          <w:color w:val="2D2D2D"/>
          <w:spacing w:val="2"/>
          <w:sz w:val="18"/>
          <w:szCs w:val="18"/>
          <w:lang w:eastAsia="ru-RU"/>
        </w:rPr>
        <w:t xml:space="preserve"> </w:t>
      </w:r>
      <w:r w:rsidRPr="0061206A">
        <w:rPr>
          <w:rFonts w:ascii="Times New Roman" w:eastAsia="Times New Roman" w:hAnsi="Times New Roman"/>
          <w:color w:val="2D2D2D"/>
          <w:spacing w:val="2"/>
          <w:sz w:val="28"/>
          <w:szCs w:val="28"/>
          <w:lang w:eastAsia="ru-RU"/>
        </w:rPr>
        <w:t>сумма доходов  от продажи  земельных участков, государственная собственность на которые не разграничена</w:t>
      </w:r>
      <w:r>
        <w:rPr>
          <w:rFonts w:ascii="Times New Roman" w:eastAsia="Times New Roman" w:hAnsi="Times New Roman"/>
          <w:color w:val="2D2D2D"/>
          <w:spacing w:val="2"/>
          <w:sz w:val="28"/>
          <w:szCs w:val="28"/>
          <w:lang w:eastAsia="ru-RU"/>
        </w:rPr>
        <w:t xml:space="preserve"> и которые находятся в границах поселений</w:t>
      </w:r>
      <w:r w:rsidR="000370FF" w:rsidRPr="00BD4534">
        <w:rPr>
          <w:rFonts w:ascii="Times New Roman" w:eastAsia="Times New Roman" w:hAnsi="Times New Roman"/>
          <w:color w:val="2D2D2D"/>
          <w:spacing w:val="2"/>
          <w:sz w:val="28"/>
          <w:szCs w:val="28"/>
          <w:lang w:eastAsia="ru-RU"/>
        </w:rPr>
        <w:br/>
      </w:r>
      <w:r w:rsidR="00F01BFC">
        <w:rPr>
          <w:rFonts w:ascii="Times New Roman" w:hAnsi="Times New Roman"/>
          <w:sz w:val="28"/>
          <w:szCs w:val="28"/>
        </w:rPr>
        <w:t xml:space="preserve">             </w:t>
      </w:r>
      <w:proofErr w:type="spellStart"/>
      <w:r w:rsidR="00F01BFC">
        <w:rPr>
          <w:rFonts w:ascii="Times New Roman" w:hAnsi="Times New Roman"/>
          <w:sz w:val="28"/>
          <w:szCs w:val="28"/>
        </w:rPr>
        <w:t>Д</w:t>
      </w:r>
      <w:r w:rsidR="00510DBF" w:rsidRPr="00915BDE">
        <w:rPr>
          <w:rFonts w:ascii="Times New Roman" w:hAnsi="Times New Roman"/>
          <w:sz w:val="24"/>
          <w:szCs w:val="24"/>
        </w:rPr>
        <w:t>ф</w:t>
      </w:r>
      <w:proofErr w:type="spellEnd"/>
      <w:r w:rsidR="00510DBF">
        <w:rPr>
          <w:rFonts w:ascii="Times New Roman" w:hAnsi="Times New Roman"/>
          <w:sz w:val="20"/>
          <w:szCs w:val="20"/>
        </w:rPr>
        <w:t xml:space="preserve"> </w:t>
      </w:r>
      <w:r w:rsidR="00B82BAB">
        <w:rPr>
          <w:rFonts w:ascii="Times New Roman" w:hAnsi="Times New Roman"/>
          <w:sz w:val="20"/>
          <w:szCs w:val="20"/>
        </w:rPr>
        <w:t xml:space="preserve"> </w:t>
      </w:r>
      <w:r w:rsidR="00510DBF">
        <w:rPr>
          <w:rFonts w:ascii="Times New Roman" w:hAnsi="Times New Roman"/>
          <w:sz w:val="20"/>
          <w:szCs w:val="20"/>
        </w:rPr>
        <w:t>-</w:t>
      </w:r>
      <w:r w:rsidR="00F01BFC">
        <w:rPr>
          <w:rFonts w:ascii="Times New Roman" w:hAnsi="Times New Roman"/>
          <w:sz w:val="28"/>
          <w:szCs w:val="28"/>
        </w:rPr>
        <w:t xml:space="preserve"> </w:t>
      </w:r>
      <w:r w:rsidR="00510DBF">
        <w:rPr>
          <w:rFonts w:ascii="Times New Roman" w:hAnsi="Times New Roman"/>
          <w:sz w:val="28"/>
          <w:szCs w:val="28"/>
        </w:rPr>
        <w:t xml:space="preserve">сумма </w:t>
      </w:r>
      <w:r w:rsidR="00510DBF">
        <w:rPr>
          <w:rFonts w:ascii="Times New Roman" w:eastAsia="Times New Roman" w:hAnsi="Times New Roman"/>
          <w:color w:val="2D2D2D"/>
          <w:spacing w:val="2"/>
          <w:sz w:val="28"/>
          <w:szCs w:val="28"/>
          <w:lang w:eastAsia="ru-RU"/>
        </w:rPr>
        <w:t>фактических</w:t>
      </w:r>
      <w:r w:rsidR="00510DBF" w:rsidRPr="00BD4534">
        <w:rPr>
          <w:rFonts w:ascii="Times New Roman" w:eastAsia="Times New Roman" w:hAnsi="Times New Roman"/>
          <w:color w:val="2D2D2D"/>
          <w:spacing w:val="2"/>
          <w:sz w:val="28"/>
          <w:szCs w:val="28"/>
          <w:lang w:eastAsia="ru-RU"/>
        </w:rPr>
        <w:t xml:space="preserve"> доход</w:t>
      </w:r>
      <w:r w:rsidR="00510DBF">
        <w:rPr>
          <w:rFonts w:ascii="Times New Roman" w:eastAsia="Times New Roman" w:hAnsi="Times New Roman"/>
          <w:color w:val="2D2D2D"/>
          <w:spacing w:val="2"/>
          <w:sz w:val="28"/>
          <w:szCs w:val="28"/>
          <w:lang w:eastAsia="ru-RU"/>
        </w:rPr>
        <w:t xml:space="preserve">ов  от продажи </w:t>
      </w:r>
      <w:r w:rsidR="00510DBF" w:rsidRPr="0061206A">
        <w:rPr>
          <w:rFonts w:ascii="Times New Roman" w:eastAsia="Times New Roman" w:hAnsi="Times New Roman"/>
          <w:color w:val="2D2D2D"/>
          <w:spacing w:val="2"/>
          <w:sz w:val="28"/>
          <w:szCs w:val="28"/>
          <w:lang w:eastAsia="ru-RU"/>
        </w:rPr>
        <w:t>земельных участков, государственная собственность на которые не разграничена</w:t>
      </w:r>
      <w:r w:rsidR="00510DBF">
        <w:rPr>
          <w:rFonts w:ascii="Times New Roman" w:eastAsia="Times New Roman" w:hAnsi="Times New Roman"/>
          <w:color w:val="2D2D2D"/>
          <w:spacing w:val="2"/>
          <w:sz w:val="28"/>
          <w:szCs w:val="28"/>
          <w:lang w:eastAsia="ru-RU"/>
        </w:rPr>
        <w:t xml:space="preserve"> и которые находятся в границах поселений</w:t>
      </w:r>
      <w:r w:rsidR="00510DBF" w:rsidRPr="00BD4534">
        <w:rPr>
          <w:rFonts w:ascii="Times New Roman" w:eastAsia="Times New Roman" w:hAnsi="Times New Roman"/>
          <w:color w:val="2D2D2D"/>
          <w:spacing w:val="2"/>
          <w:sz w:val="28"/>
          <w:szCs w:val="28"/>
          <w:lang w:eastAsia="ru-RU"/>
        </w:rPr>
        <w:t xml:space="preserve"> за </w:t>
      </w:r>
      <w:r w:rsidR="00510DBF">
        <w:rPr>
          <w:rFonts w:ascii="Times New Roman" w:eastAsia="Times New Roman" w:hAnsi="Times New Roman"/>
          <w:color w:val="2D2D2D"/>
          <w:spacing w:val="2"/>
          <w:sz w:val="28"/>
          <w:szCs w:val="28"/>
          <w:lang w:eastAsia="ru-RU"/>
        </w:rPr>
        <w:t>период не менее 3 лет, предшествующих прогнозируемому</w:t>
      </w:r>
      <w:r w:rsidR="00510DBF" w:rsidRPr="00510DBF">
        <w:rPr>
          <w:rFonts w:ascii="Times New Roman" w:eastAsia="Times New Roman" w:hAnsi="Times New Roman"/>
          <w:color w:val="2D2D2D"/>
          <w:spacing w:val="2"/>
          <w:sz w:val="28"/>
          <w:szCs w:val="28"/>
          <w:lang w:eastAsia="ru-RU"/>
        </w:rPr>
        <w:t xml:space="preserve"> </w:t>
      </w:r>
      <w:r w:rsidR="00510DBF">
        <w:rPr>
          <w:rFonts w:ascii="Times New Roman" w:eastAsia="Times New Roman" w:hAnsi="Times New Roman"/>
          <w:color w:val="2D2D2D"/>
          <w:spacing w:val="2"/>
          <w:sz w:val="28"/>
          <w:szCs w:val="28"/>
          <w:lang w:eastAsia="ru-RU"/>
        </w:rPr>
        <w:t xml:space="preserve">году, по данным бухгалтерского отчета главного администратора доходов  </w:t>
      </w:r>
      <w:r w:rsidR="00510DBF" w:rsidRPr="00BD4534">
        <w:rPr>
          <w:rFonts w:ascii="Times New Roman" w:eastAsia="Times New Roman" w:hAnsi="Times New Roman"/>
          <w:color w:val="2D2D2D"/>
          <w:spacing w:val="2"/>
          <w:sz w:val="28"/>
          <w:szCs w:val="28"/>
          <w:lang w:eastAsia="ru-RU"/>
        </w:rPr>
        <w:t>.</w:t>
      </w:r>
      <w:r w:rsidR="00510DBF" w:rsidRPr="00BD4534">
        <w:rPr>
          <w:rFonts w:ascii="Times New Roman" w:eastAsia="Times New Roman" w:hAnsi="Times New Roman"/>
          <w:color w:val="2D2D2D"/>
          <w:spacing w:val="2"/>
          <w:sz w:val="28"/>
          <w:szCs w:val="28"/>
          <w:lang w:eastAsia="ru-RU"/>
        </w:rPr>
        <w:br/>
      </w:r>
      <w:r w:rsidR="00510DBF">
        <w:rPr>
          <w:rFonts w:ascii="Times New Roman" w:eastAsia="Times New Roman" w:hAnsi="Times New Roman"/>
          <w:color w:val="2D2D2D"/>
          <w:spacing w:val="2"/>
          <w:sz w:val="28"/>
          <w:szCs w:val="28"/>
          <w:lang w:eastAsia="ru-RU"/>
        </w:rPr>
        <w:t xml:space="preserve">           </w:t>
      </w:r>
      <w:r w:rsidR="00B82BAB">
        <w:rPr>
          <w:rFonts w:ascii="Times New Roman" w:eastAsia="Times New Roman" w:hAnsi="Times New Roman"/>
          <w:color w:val="2D2D2D"/>
          <w:spacing w:val="2"/>
          <w:sz w:val="28"/>
          <w:szCs w:val="28"/>
          <w:lang w:eastAsia="ru-RU"/>
        </w:rPr>
        <w:t xml:space="preserve"> </w:t>
      </w:r>
      <w:r w:rsidR="00510DBF">
        <w:rPr>
          <w:rFonts w:ascii="Times New Roman" w:eastAsia="Times New Roman" w:hAnsi="Times New Roman"/>
          <w:color w:val="2D2D2D"/>
          <w:spacing w:val="2"/>
          <w:sz w:val="28"/>
          <w:szCs w:val="28"/>
          <w:lang w:eastAsia="ru-RU"/>
        </w:rPr>
        <w:t xml:space="preserve"> </w:t>
      </w:r>
      <w:r w:rsidR="00B82BAB">
        <w:rPr>
          <w:rFonts w:ascii="Times New Roman" w:eastAsia="Times New Roman" w:hAnsi="Times New Roman"/>
          <w:color w:val="2D2D2D"/>
          <w:spacing w:val="2"/>
          <w:sz w:val="28"/>
          <w:szCs w:val="28"/>
          <w:lang w:eastAsia="ru-RU"/>
        </w:rPr>
        <w:t xml:space="preserve">n </w:t>
      </w:r>
      <w:r w:rsidR="00510DBF" w:rsidRPr="00BD4534">
        <w:rPr>
          <w:rFonts w:ascii="Times New Roman" w:eastAsia="Times New Roman" w:hAnsi="Times New Roman"/>
          <w:color w:val="2D2D2D"/>
          <w:spacing w:val="2"/>
          <w:sz w:val="28"/>
          <w:szCs w:val="28"/>
          <w:lang w:eastAsia="ru-RU"/>
        </w:rPr>
        <w:t xml:space="preserve">- количество отчетных периодов (не менее 3-х лет, </w:t>
      </w:r>
      <w:r w:rsidR="00510DBF" w:rsidRPr="00BD4534">
        <w:rPr>
          <w:rFonts w:ascii="Times New Roman" w:eastAsia="Times New Roman" w:hAnsi="Times New Roman"/>
          <w:color w:val="2D2D2D"/>
          <w:spacing w:val="2"/>
          <w:sz w:val="28"/>
          <w:szCs w:val="28"/>
          <w:lang w:eastAsia="ru-RU"/>
        </w:rPr>
        <w:lastRenderedPageBreak/>
        <w:t>предш</w:t>
      </w:r>
      <w:r w:rsidR="00510DBF">
        <w:rPr>
          <w:rFonts w:ascii="Times New Roman" w:eastAsia="Times New Roman" w:hAnsi="Times New Roman"/>
          <w:color w:val="2D2D2D"/>
          <w:spacing w:val="2"/>
          <w:sz w:val="28"/>
          <w:szCs w:val="28"/>
          <w:lang w:eastAsia="ru-RU"/>
        </w:rPr>
        <w:t xml:space="preserve">ествующих </w:t>
      </w:r>
      <w:proofErr w:type="gramStart"/>
      <w:r w:rsidR="00510DBF">
        <w:rPr>
          <w:rFonts w:ascii="Times New Roman" w:eastAsia="Times New Roman" w:hAnsi="Times New Roman"/>
          <w:color w:val="2D2D2D"/>
          <w:spacing w:val="2"/>
          <w:sz w:val="28"/>
          <w:szCs w:val="28"/>
          <w:lang w:eastAsia="ru-RU"/>
        </w:rPr>
        <w:t>прогнозируемому</w:t>
      </w:r>
      <w:proofErr w:type="gramEnd"/>
      <w:r w:rsidR="00510DBF">
        <w:rPr>
          <w:rFonts w:ascii="Times New Roman" w:eastAsia="Times New Roman" w:hAnsi="Times New Roman"/>
          <w:color w:val="2D2D2D"/>
          <w:spacing w:val="2"/>
          <w:sz w:val="28"/>
          <w:szCs w:val="28"/>
          <w:lang w:eastAsia="ru-RU"/>
        </w:rPr>
        <w:t>);</w:t>
      </w:r>
      <w:r w:rsidR="00510DBF">
        <w:rPr>
          <w:rFonts w:ascii="Times New Roman" w:eastAsia="Times New Roman" w:hAnsi="Times New Roman"/>
          <w:color w:val="2D2D2D"/>
          <w:spacing w:val="2"/>
          <w:sz w:val="28"/>
          <w:szCs w:val="28"/>
          <w:lang w:eastAsia="ru-RU"/>
        </w:rPr>
        <w:br/>
      </w:r>
      <w:r w:rsidR="00510DBF" w:rsidRPr="00BD4534">
        <w:rPr>
          <w:rFonts w:ascii="Times New Roman" w:eastAsia="Times New Roman" w:hAnsi="Times New Roman"/>
          <w:color w:val="2D2D2D"/>
          <w:spacing w:val="2"/>
          <w:sz w:val="28"/>
          <w:szCs w:val="28"/>
          <w:lang w:eastAsia="ru-RU"/>
        </w:rPr>
        <w:br/>
      </w:r>
      <w:r w:rsidR="00815E9C">
        <w:rPr>
          <w:rFonts w:ascii="Times New Roman" w:eastAsia="Times New Roman" w:hAnsi="Times New Roman"/>
          <w:b/>
          <w:sz w:val="28"/>
          <w:szCs w:val="28"/>
          <w:lang w:eastAsia="ru-RU"/>
        </w:rPr>
        <w:t xml:space="preserve">        </w:t>
      </w:r>
      <w:r w:rsidR="006E00E5">
        <w:rPr>
          <w:rFonts w:ascii="Times New Roman" w:eastAsia="Times New Roman" w:hAnsi="Times New Roman"/>
          <w:b/>
          <w:sz w:val="28"/>
          <w:szCs w:val="28"/>
          <w:lang w:eastAsia="ru-RU"/>
        </w:rPr>
        <w:t>2.12.</w:t>
      </w:r>
      <w:r w:rsidR="006E00E5" w:rsidRPr="006E00E5">
        <w:rPr>
          <w:rFonts w:ascii="Times New Roman" w:eastAsia="Times New Roman" w:hAnsi="Times New Roman"/>
          <w:b/>
          <w:sz w:val="28"/>
          <w:szCs w:val="28"/>
          <w:lang w:eastAsia="ru-RU"/>
        </w:rPr>
        <w:t xml:space="preserve"> </w:t>
      </w:r>
      <w:r w:rsidR="006E00E5">
        <w:rPr>
          <w:rFonts w:ascii="Times New Roman" w:eastAsia="Times New Roman" w:hAnsi="Times New Roman"/>
          <w:b/>
          <w:sz w:val="28"/>
          <w:szCs w:val="28"/>
          <w:lang w:eastAsia="ru-RU"/>
        </w:rPr>
        <w:t>Доходы от продажи земельных участков, находящиеся в собств</w:t>
      </w:r>
      <w:r w:rsidR="007A40AE">
        <w:rPr>
          <w:rFonts w:ascii="Times New Roman" w:eastAsia="Times New Roman" w:hAnsi="Times New Roman"/>
          <w:b/>
          <w:sz w:val="28"/>
          <w:szCs w:val="28"/>
          <w:lang w:eastAsia="ru-RU"/>
        </w:rPr>
        <w:t>енности муниципальных районов (</w:t>
      </w:r>
      <w:r w:rsidR="006E00E5">
        <w:rPr>
          <w:rFonts w:ascii="Times New Roman" w:eastAsia="Times New Roman" w:hAnsi="Times New Roman"/>
          <w:b/>
          <w:sz w:val="28"/>
          <w:szCs w:val="28"/>
          <w:lang w:eastAsia="ru-RU"/>
        </w:rPr>
        <w:t>за исключением земельных участков муниципальных бюджетных  и автономных учреждений)</w:t>
      </w:r>
      <w:r w:rsidR="00F5531B">
        <w:rPr>
          <w:rFonts w:ascii="Times New Roman" w:eastAsia="Times New Roman" w:hAnsi="Times New Roman"/>
          <w:b/>
          <w:sz w:val="28"/>
          <w:szCs w:val="28"/>
          <w:lang w:eastAsia="ru-RU"/>
        </w:rPr>
        <w:t>.</w:t>
      </w:r>
    </w:p>
    <w:p w:rsidR="000221BC" w:rsidRPr="000221BC" w:rsidRDefault="00400BCC" w:rsidP="00C7791F">
      <w:pPr>
        <w:autoSpaceDE w:val="0"/>
        <w:autoSpaceDN w:val="0"/>
        <w:adjustRightInd w:val="0"/>
        <w:spacing w:after="0" w:line="240" w:lineRule="auto"/>
        <w:jc w:val="both"/>
        <w:rPr>
          <w:rFonts w:ascii="Times New Roman" w:eastAsia="Times New Roman" w:hAnsi="Times New Roman"/>
          <w:sz w:val="28"/>
          <w:szCs w:val="28"/>
          <w:lang w:eastAsia="ru-RU"/>
        </w:rPr>
      </w:pPr>
      <w:r>
        <w:rPr>
          <w:rFonts w:ascii="Times New Roman" w:eastAsia="Times New Roman" w:hAnsi="Times New Roman"/>
          <w:color w:val="2D2D2D"/>
          <w:spacing w:val="2"/>
          <w:sz w:val="28"/>
          <w:szCs w:val="28"/>
          <w:lang w:eastAsia="ru-RU"/>
        </w:rPr>
        <w:t xml:space="preserve">     </w:t>
      </w:r>
      <w:r w:rsidRPr="00400BCC">
        <w:rPr>
          <w:rFonts w:ascii="Times New Roman" w:eastAsia="Times New Roman" w:hAnsi="Times New Roman"/>
          <w:color w:val="2D2D2D"/>
          <w:spacing w:val="2"/>
          <w:sz w:val="28"/>
          <w:szCs w:val="28"/>
          <w:lang w:eastAsia="ru-RU"/>
        </w:rPr>
        <w:t xml:space="preserve"> Прогноз поступлений доходов от продажи земельных участков, находящихся в собственности </w:t>
      </w:r>
      <w:r w:rsidRPr="00400BCC">
        <w:rPr>
          <w:rFonts w:ascii="Times New Roman" w:eastAsia="Times New Roman" w:hAnsi="Times New Roman"/>
          <w:sz w:val="28"/>
          <w:szCs w:val="28"/>
          <w:lang w:eastAsia="ru-RU"/>
        </w:rPr>
        <w:t>муниципальных районов (за исключением земельных участков муниципальных бюджетных  и автономных учреждений)</w:t>
      </w:r>
      <w:r w:rsidR="000221BC">
        <w:rPr>
          <w:rFonts w:ascii="Times New Roman" w:eastAsia="Times New Roman" w:hAnsi="Times New Roman"/>
          <w:sz w:val="28"/>
          <w:szCs w:val="28"/>
          <w:lang w:eastAsia="ru-RU"/>
        </w:rPr>
        <w:t xml:space="preserve"> рассчитывается </w:t>
      </w:r>
      <w:r w:rsidR="000221BC" w:rsidRPr="007A40AE">
        <w:rPr>
          <w:rFonts w:ascii="Times New Roman" w:eastAsia="Times New Roman" w:hAnsi="Times New Roman"/>
          <w:sz w:val="28"/>
          <w:szCs w:val="28"/>
          <w:lang w:eastAsia="ru-RU"/>
        </w:rPr>
        <w:t>исходя из проекта прогноза плана (программы) приватизации  муниципального имущества на плановый период, на основании оценочной стоимости объектов недвижимости планируемых к реализации, определяемой  независимыми  оценщиками</w:t>
      </w:r>
    </w:p>
    <w:p w:rsidR="006E00E5" w:rsidRPr="006E00E5" w:rsidRDefault="00815E9C" w:rsidP="006E00E5">
      <w:pPr>
        <w:widowControl w:val="0"/>
        <w:shd w:val="clear" w:color="auto" w:fill="FFFFFF"/>
        <w:suppressAutoHyphens/>
        <w:autoSpaceDE w:val="0"/>
        <w:autoSpaceDN w:val="0"/>
        <w:adjustRightInd w:val="0"/>
        <w:spacing w:after="0" w:line="240" w:lineRule="auto"/>
        <w:ind w:firstLine="19"/>
        <w:jc w:val="both"/>
        <w:rPr>
          <w:rFonts w:ascii="Times New Roman" w:eastAsia="Times New Roman" w:hAnsi="Times New Roman"/>
          <w:b/>
          <w:spacing w:val="-5"/>
          <w:sz w:val="28"/>
          <w:szCs w:val="28"/>
          <w:lang w:eastAsia="ru-RU"/>
        </w:rPr>
      </w:pPr>
      <w:r>
        <w:rPr>
          <w:rFonts w:ascii="Times New Roman" w:eastAsia="Times New Roman" w:hAnsi="Times New Roman"/>
          <w:b/>
          <w:sz w:val="28"/>
          <w:szCs w:val="28"/>
          <w:lang w:eastAsia="ru-RU"/>
        </w:rPr>
        <w:t xml:space="preserve">       </w:t>
      </w:r>
      <w:r w:rsidR="006E00E5" w:rsidRPr="006E00E5">
        <w:rPr>
          <w:rFonts w:ascii="Times New Roman" w:eastAsia="Times New Roman" w:hAnsi="Times New Roman"/>
          <w:b/>
          <w:sz w:val="28"/>
          <w:szCs w:val="28"/>
          <w:lang w:eastAsia="ru-RU"/>
        </w:rPr>
        <w:t>2.13.</w:t>
      </w:r>
      <w:r w:rsidR="006E00E5" w:rsidRPr="006E00E5">
        <w:rPr>
          <w:rFonts w:ascii="Times New Roman" w:eastAsia="Times New Roman" w:hAnsi="Times New Roman"/>
          <w:b/>
          <w:spacing w:val="-2"/>
          <w:sz w:val="28"/>
          <w:szCs w:val="28"/>
          <w:lang w:eastAsia="ru-RU"/>
        </w:rPr>
        <w:t xml:space="preserve"> Невыясненные поступления, зачисляемые в  </w:t>
      </w:r>
      <w:r w:rsidR="006E00E5" w:rsidRPr="006E00E5">
        <w:rPr>
          <w:rFonts w:ascii="Times New Roman" w:eastAsia="Times New Roman" w:hAnsi="Times New Roman"/>
          <w:b/>
          <w:spacing w:val="-5"/>
          <w:sz w:val="28"/>
          <w:szCs w:val="28"/>
          <w:lang w:eastAsia="ru-RU"/>
        </w:rPr>
        <w:t xml:space="preserve">бюджеты муниципальных районов. </w:t>
      </w:r>
    </w:p>
    <w:p w:rsidR="006E00E5" w:rsidRDefault="006E00E5" w:rsidP="006E00E5">
      <w:pPr>
        <w:widowControl w:val="0"/>
        <w:shd w:val="clear" w:color="auto" w:fill="FFFFFF"/>
        <w:suppressAutoHyphens/>
        <w:autoSpaceDE w:val="0"/>
        <w:autoSpaceDN w:val="0"/>
        <w:adjustRightInd w:val="0"/>
        <w:spacing w:after="0" w:line="240" w:lineRule="auto"/>
        <w:ind w:firstLine="19"/>
        <w:jc w:val="both"/>
        <w:rPr>
          <w:rFonts w:ascii="Times New Roman" w:eastAsia="Times New Roman" w:hAnsi="Times New Roman"/>
          <w:spacing w:val="-5"/>
          <w:sz w:val="28"/>
          <w:szCs w:val="28"/>
          <w:lang w:eastAsia="ru-RU"/>
        </w:rPr>
      </w:pPr>
      <w:r w:rsidRPr="006E00E5">
        <w:rPr>
          <w:rFonts w:ascii="Times New Roman" w:eastAsia="Times New Roman" w:hAnsi="Times New Roman"/>
          <w:spacing w:val="-5"/>
          <w:sz w:val="28"/>
          <w:szCs w:val="28"/>
          <w:lang w:eastAsia="ru-RU"/>
        </w:rPr>
        <w:t xml:space="preserve">      Поступления и возврат доходов по данному коду планированию не подлежат.</w:t>
      </w:r>
    </w:p>
    <w:p w:rsidR="00400BCC" w:rsidRPr="00400BCC" w:rsidRDefault="00815E9C" w:rsidP="00400BCC">
      <w:pPr>
        <w:autoSpaceDE w:val="0"/>
        <w:autoSpaceDN w:val="0"/>
        <w:adjustRightInd w:val="0"/>
        <w:spacing w:after="0" w:line="240" w:lineRule="auto"/>
        <w:jc w:val="both"/>
        <w:rPr>
          <w:rFonts w:ascii="Times New Roman" w:eastAsia="Times New Roman" w:hAnsi="Times New Roman"/>
          <w:b/>
          <w:color w:val="000000"/>
          <w:sz w:val="28"/>
          <w:szCs w:val="28"/>
          <w:lang w:eastAsia="ru-RU"/>
        </w:rPr>
      </w:pPr>
      <w:r>
        <w:rPr>
          <w:rFonts w:ascii="Times New Roman" w:eastAsia="Times New Roman" w:hAnsi="Times New Roman"/>
          <w:b/>
          <w:spacing w:val="-5"/>
          <w:sz w:val="28"/>
          <w:szCs w:val="28"/>
          <w:lang w:eastAsia="ru-RU"/>
        </w:rPr>
        <w:t xml:space="preserve">      </w:t>
      </w:r>
      <w:r w:rsidR="006E00E5" w:rsidRPr="00815E9C">
        <w:rPr>
          <w:rFonts w:ascii="Times New Roman" w:eastAsia="Times New Roman" w:hAnsi="Times New Roman"/>
          <w:b/>
          <w:spacing w:val="-5"/>
          <w:sz w:val="28"/>
          <w:szCs w:val="28"/>
          <w:lang w:eastAsia="ru-RU"/>
        </w:rPr>
        <w:t>2.14</w:t>
      </w:r>
      <w:r w:rsidR="006E00E5" w:rsidRPr="00400BCC">
        <w:rPr>
          <w:rFonts w:ascii="Times New Roman" w:eastAsia="Times New Roman" w:hAnsi="Times New Roman"/>
          <w:spacing w:val="-5"/>
          <w:sz w:val="28"/>
          <w:szCs w:val="28"/>
          <w:lang w:eastAsia="ru-RU"/>
        </w:rPr>
        <w:t>.</w:t>
      </w:r>
      <w:r w:rsidR="00400BCC" w:rsidRPr="00400BCC">
        <w:rPr>
          <w:rFonts w:ascii="Times New Roman" w:eastAsia="Times New Roman" w:hAnsi="Times New Roman"/>
          <w:b/>
          <w:color w:val="000000"/>
          <w:sz w:val="28"/>
          <w:szCs w:val="28"/>
          <w:lang w:eastAsia="ru-RU"/>
        </w:rPr>
        <w:t xml:space="preserve"> Безвозмездные поступления от других бюджетов бюджетной системы Российской Федерации (дотации, субсидии, субвенции, иные межбюджетные трансферты).</w:t>
      </w:r>
    </w:p>
    <w:p w:rsidR="00400BCC" w:rsidRPr="00B72439" w:rsidRDefault="00400BCC" w:rsidP="00400BCC">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400BCC">
        <w:rPr>
          <w:rFonts w:ascii="Times New Roman" w:eastAsia="Times New Roman" w:hAnsi="Times New Roman"/>
          <w:bCs/>
          <w:color w:val="000000"/>
          <w:sz w:val="28"/>
          <w:szCs w:val="28"/>
          <w:lang w:eastAsia="ru-RU"/>
        </w:rPr>
        <w:t xml:space="preserve">       </w:t>
      </w:r>
      <w:r w:rsidRPr="00400BCC">
        <w:rPr>
          <w:rFonts w:ascii="Times New Roman" w:eastAsia="Times New Roman" w:hAnsi="Times New Roman"/>
          <w:color w:val="000000"/>
          <w:sz w:val="28"/>
          <w:szCs w:val="28"/>
          <w:lang w:eastAsia="ru-RU"/>
        </w:rPr>
        <w:t>Безвозмездные поступления от других бюджетов бюджетной системы Российской Федерации (дотации, субсидии, субвенции, иные межбюджетные трансферты) прогнозируются на уровне объемов, определенных законом или проектом закона об областном бюджете на очередной финансовый год и плановый период.</w:t>
      </w:r>
    </w:p>
    <w:p w:rsidR="00400BCC" w:rsidRPr="00400BCC" w:rsidRDefault="00400BCC" w:rsidP="00400BCC">
      <w:pPr>
        <w:autoSpaceDE w:val="0"/>
        <w:autoSpaceDN w:val="0"/>
        <w:adjustRightInd w:val="0"/>
        <w:spacing w:after="0" w:line="240" w:lineRule="auto"/>
        <w:jc w:val="both"/>
        <w:rPr>
          <w:rFonts w:ascii="Times New Roman" w:eastAsia="Times New Roman" w:hAnsi="Times New Roman"/>
          <w:b/>
          <w:sz w:val="28"/>
          <w:szCs w:val="28"/>
          <w:lang w:eastAsia="ru-RU"/>
        </w:rPr>
      </w:pPr>
      <w:r w:rsidRPr="00B72439">
        <w:rPr>
          <w:rFonts w:ascii="TimesNewRomanPSMT" w:eastAsia="Times New Roman" w:hAnsi="TimesNewRomanPSMT"/>
          <w:color w:val="FF0000"/>
          <w:sz w:val="28"/>
          <w:szCs w:val="24"/>
          <w:lang w:eastAsia="ru-RU"/>
        </w:rPr>
        <w:t xml:space="preserve">      </w:t>
      </w:r>
      <w:r w:rsidRPr="00400BCC">
        <w:rPr>
          <w:rFonts w:ascii="TimesNewRomanPSMT" w:eastAsia="Times New Roman" w:hAnsi="TimesNewRomanPSMT"/>
          <w:b/>
          <w:sz w:val="28"/>
          <w:szCs w:val="24"/>
          <w:lang w:eastAsia="ru-RU"/>
        </w:rPr>
        <w:t>2.15.</w:t>
      </w:r>
      <w:r w:rsidRPr="00400BCC">
        <w:rPr>
          <w:rFonts w:ascii="Times New Roman" w:eastAsia="Times New Roman" w:hAnsi="Times New Roman"/>
          <w:b/>
          <w:sz w:val="28"/>
          <w:szCs w:val="28"/>
          <w:lang w:eastAsia="ru-RU"/>
        </w:rPr>
        <w:t xml:space="preserve"> Возврат остатков субсидий, субвенций и иных межбюджетных трансфертов, имеющих целевое назначение, прошлых лет из бюджетов муниципальных районов.</w:t>
      </w:r>
    </w:p>
    <w:p w:rsidR="00400BCC" w:rsidRPr="00400BCC" w:rsidRDefault="00400BCC" w:rsidP="00400BCC">
      <w:pPr>
        <w:autoSpaceDE w:val="0"/>
        <w:autoSpaceDN w:val="0"/>
        <w:adjustRightInd w:val="0"/>
        <w:spacing w:after="0" w:line="240" w:lineRule="auto"/>
        <w:jc w:val="both"/>
        <w:rPr>
          <w:rFonts w:ascii="Times New Roman" w:eastAsia="Times New Roman" w:hAnsi="Times New Roman"/>
          <w:sz w:val="28"/>
          <w:szCs w:val="28"/>
          <w:lang w:eastAsia="ru-RU"/>
        </w:rPr>
      </w:pPr>
      <w:r w:rsidRPr="00400BCC">
        <w:rPr>
          <w:rFonts w:ascii="Times New Roman" w:eastAsia="Times New Roman" w:hAnsi="Times New Roman"/>
          <w:sz w:val="28"/>
          <w:szCs w:val="28"/>
          <w:lang w:eastAsia="ru-RU"/>
        </w:rPr>
        <w:t xml:space="preserve">       </w:t>
      </w:r>
      <w:r w:rsidRPr="00400BCC">
        <w:rPr>
          <w:rFonts w:ascii="TimesNewRomanPSMT" w:eastAsia="Times New Roman" w:hAnsi="TimesNewRomanPSMT"/>
          <w:sz w:val="28"/>
          <w:szCs w:val="24"/>
          <w:lang w:eastAsia="ru-RU"/>
        </w:rPr>
        <w:t>Источником информации для прогнозирования доходов районного бюджета от возврата остатков субсидий, субвенций и иных межбюджетных трансфертов, имеющих целевое назначение, прошлых лет является отчетность об исполнении районного бюджета за очередной год.</w:t>
      </w:r>
    </w:p>
    <w:p w:rsidR="00400BCC" w:rsidRPr="00400BCC" w:rsidRDefault="00400BCC" w:rsidP="00400BCC">
      <w:pPr>
        <w:autoSpaceDE w:val="0"/>
        <w:autoSpaceDN w:val="0"/>
        <w:adjustRightInd w:val="0"/>
        <w:spacing w:after="0" w:line="240" w:lineRule="auto"/>
        <w:jc w:val="both"/>
        <w:rPr>
          <w:rFonts w:ascii="TimesNewRomanPSMT" w:eastAsia="Times New Roman" w:hAnsi="TimesNewRomanPSMT"/>
          <w:color w:val="000000"/>
          <w:sz w:val="28"/>
          <w:szCs w:val="24"/>
          <w:lang w:eastAsia="ru-RU"/>
        </w:rPr>
      </w:pPr>
      <w:r w:rsidRPr="00400BCC">
        <w:rPr>
          <w:rFonts w:ascii="TimesNewRomanPSMT" w:eastAsia="Times New Roman" w:hAnsi="TimesNewRomanPSMT"/>
          <w:sz w:val="28"/>
          <w:szCs w:val="24"/>
          <w:lang w:eastAsia="ru-RU"/>
        </w:rPr>
        <w:t xml:space="preserve">       Возврат остатков субсидий, субвенций и иных межбюджетных трансфертов, имеющих целевое назначение, прошлых лет </w:t>
      </w:r>
      <w:r w:rsidRPr="00400BCC">
        <w:rPr>
          <w:rFonts w:ascii="Times New Roman" w:eastAsia="Times New Roman" w:hAnsi="Times New Roman"/>
          <w:sz w:val="28"/>
          <w:szCs w:val="28"/>
          <w:lang w:eastAsia="ru-RU"/>
        </w:rPr>
        <w:t>из бюджетов муниципальных районов</w:t>
      </w:r>
      <w:r w:rsidRPr="00400BCC">
        <w:rPr>
          <w:rFonts w:ascii="TimesNewRomanPSMT" w:eastAsia="Times New Roman" w:hAnsi="TimesNewRomanPSMT"/>
          <w:color w:val="000000"/>
          <w:sz w:val="28"/>
          <w:szCs w:val="24"/>
          <w:lang w:eastAsia="ru-RU"/>
        </w:rPr>
        <w:t xml:space="preserve"> на очередной финансовый год не прогнозируются.</w:t>
      </w:r>
    </w:p>
    <w:p w:rsidR="00400BCC" w:rsidRPr="00B72439" w:rsidRDefault="00400BCC" w:rsidP="00400BCC">
      <w:pPr>
        <w:autoSpaceDE w:val="0"/>
        <w:autoSpaceDN w:val="0"/>
        <w:adjustRightInd w:val="0"/>
        <w:spacing w:after="0" w:line="240" w:lineRule="auto"/>
        <w:jc w:val="both"/>
        <w:rPr>
          <w:rFonts w:ascii="TimesNewRomanPSMT" w:eastAsia="Times New Roman" w:hAnsi="TimesNewRomanPSMT"/>
          <w:color w:val="000000"/>
          <w:sz w:val="28"/>
          <w:szCs w:val="24"/>
          <w:lang w:eastAsia="ru-RU"/>
        </w:rPr>
      </w:pPr>
      <w:r w:rsidRPr="00400BCC">
        <w:rPr>
          <w:rFonts w:ascii="TimesNewRomanPSMT" w:eastAsia="Times New Roman" w:hAnsi="TimesNewRomanPSMT"/>
          <w:color w:val="000000"/>
          <w:sz w:val="28"/>
          <w:szCs w:val="24"/>
          <w:lang w:eastAsia="ru-RU"/>
        </w:rPr>
        <w:t xml:space="preserve">      Бюджетные назначения по данному источнику устанавливаются в текущем финансовом году на уровне фактически сложившейся суммы остатков по состоянию на 1 января текущего года.</w:t>
      </w:r>
    </w:p>
    <w:p w:rsidR="007B7B5D" w:rsidRDefault="00815E9C" w:rsidP="00C7791F">
      <w:pPr>
        <w:autoSpaceDE w:val="0"/>
        <w:autoSpaceDN w:val="0"/>
        <w:adjustRightInd w:val="0"/>
        <w:spacing w:after="0" w:line="240" w:lineRule="auto"/>
        <w:jc w:val="both"/>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     </w:t>
      </w:r>
    </w:p>
    <w:p w:rsidR="004C4D5E" w:rsidRPr="00400BCC" w:rsidRDefault="004C4D5E" w:rsidP="00C7791F">
      <w:pPr>
        <w:autoSpaceDE w:val="0"/>
        <w:autoSpaceDN w:val="0"/>
        <w:adjustRightInd w:val="0"/>
        <w:spacing w:after="0" w:line="240" w:lineRule="auto"/>
        <w:jc w:val="both"/>
        <w:rPr>
          <w:rFonts w:ascii="Times New Roman" w:eastAsia="Times New Roman" w:hAnsi="Times New Roman"/>
          <w:b/>
          <w:bCs/>
          <w:sz w:val="28"/>
          <w:szCs w:val="28"/>
          <w:lang w:eastAsia="ru-RU"/>
        </w:rPr>
      </w:pPr>
      <w:r w:rsidRPr="00400BCC">
        <w:rPr>
          <w:rFonts w:ascii="Times New Roman" w:eastAsia="Times New Roman" w:hAnsi="Times New Roman"/>
          <w:b/>
          <w:bCs/>
          <w:sz w:val="28"/>
          <w:szCs w:val="28"/>
          <w:lang w:eastAsia="ru-RU"/>
        </w:rPr>
        <w:t>2.</w:t>
      </w:r>
      <w:r w:rsidR="00400BCC" w:rsidRPr="00400BCC">
        <w:rPr>
          <w:rFonts w:ascii="Times New Roman" w:eastAsia="Times New Roman" w:hAnsi="Times New Roman"/>
          <w:b/>
          <w:bCs/>
          <w:sz w:val="28"/>
          <w:szCs w:val="28"/>
          <w:lang w:eastAsia="ru-RU"/>
        </w:rPr>
        <w:t>16</w:t>
      </w:r>
      <w:r w:rsidRPr="00400BCC">
        <w:rPr>
          <w:rFonts w:ascii="Times New Roman" w:eastAsia="Times New Roman" w:hAnsi="Times New Roman"/>
          <w:b/>
          <w:bCs/>
          <w:sz w:val="28"/>
          <w:szCs w:val="28"/>
          <w:lang w:eastAsia="ru-RU"/>
        </w:rPr>
        <w:t>. Прочие доходы от оказания платных услуг (работ) получателями средств бюджетов муниципальных районов.</w:t>
      </w:r>
    </w:p>
    <w:p w:rsidR="004C4D5E" w:rsidRPr="00400BCC" w:rsidRDefault="004C4D5E" w:rsidP="004C4D5E">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400BCC">
        <w:rPr>
          <w:rFonts w:ascii="Times New Roman" w:eastAsia="Times New Roman" w:hAnsi="Times New Roman"/>
          <w:bCs/>
          <w:color w:val="FF0000"/>
          <w:sz w:val="28"/>
          <w:szCs w:val="28"/>
          <w:lang w:eastAsia="ru-RU"/>
        </w:rPr>
        <w:t xml:space="preserve">        </w:t>
      </w:r>
      <w:r w:rsidRPr="00400BCC">
        <w:rPr>
          <w:rFonts w:ascii="Times New Roman" w:eastAsia="Times New Roman" w:hAnsi="Times New Roman"/>
          <w:color w:val="000000"/>
          <w:sz w:val="28"/>
          <w:szCs w:val="28"/>
          <w:lang w:eastAsia="ru-RU"/>
        </w:rPr>
        <w:t>Расчет доходов от оказания платных  услуг (работ) получателями средств бюджетов муниципальных районов осуществляется на основании прогнозных показателей объема оказываемых услуг и утвержденного тарифа за единицу услуги в зависимости от вида оказываемых услуг.</w:t>
      </w:r>
    </w:p>
    <w:p w:rsidR="004C4D5E" w:rsidRPr="00400BCC" w:rsidRDefault="004C4D5E" w:rsidP="004C4D5E">
      <w:pPr>
        <w:autoSpaceDE w:val="0"/>
        <w:autoSpaceDN w:val="0"/>
        <w:adjustRightInd w:val="0"/>
        <w:spacing w:after="0" w:line="240" w:lineRule="auto"/>
        <w:jc w:val="both"/>
        <w:rPr>
          <w:rFonts w:ascii="Times New Roman" w:eastAsia="Times New Roman" w:hAnsi="Times New Roman"/>
          <w:color w:val="000000"/>
          <w:sz w:val="28"/>
          <w:szCs w:val="28"/>
          <w:lang w:eastAsia="ru-RU"/>
        </w:rPr>
      </w:pPr>
      <w:r w:rsidRPr="00400BCC">
        <w:rPr>
          <w:rFonts w:ascii="Times New Roman" w:eastAsia="Times New Roman" w:hAnsi="Times New Roman"/>
          <w:color w:val="000000"/>
          <w:sz w:val="28"/>
          <w:szCs w:val="28"/>
          <w:lang w:eastAsia="ru-RU"/>
        </w:rPr>
        <w:t xml:space="preserve">          </w:t>
      </w:r>
      <w:r w:rsidRPr="00400BCC">
        <w:rPr>
          <w:rFonts w:ascii="Times New Roman" w:eastAsia="Times New Roman" w:hAnsi="Times New Roman"/>
          <w:bCs/>
          <w:sz w:val="28"/>
          <w:szCs w:val="28"/>
          <w:lang w:eastAsia="ru-RU"/>
        </w:rPr>
        <w:t>При расчете прогноза по прочим доходам от оказания платных услуг (работ) получателями средств бюджетов муниципальных районов, используется метод прямого расчета.</w:t>
      </w:r>
    </w:p>
    <w:p w:rsidR="004C4D5E" w:rsidRPr="00400BCC" w:rsidRDefault="004C4D5E" w:rsidP="004C4D5E">
      <w:pPr>
        <w:spacing w:after="0" w:line="240" w:lineRule="auto"/>
        <w:ind w:firstLine="708"/>
        <w:jc w:val="both"/>
        <w:rPr>
          <w:rFonts w:ascii="Times New Roman" w:eastAsia="Times New Roman" w:hAnsi="Times New Roman"/>
          <w:sz w:val="28"/>
          <w:szCs w:val="28"/>
          <w:lang w:eastAsia="ru-RU"/>
        </w:rPr>
      </w:pPr>
      <w:r w:rsidRPr="00400BCC">
        <w:rPr>
          <w:rFonts w:ascii="Times New Roman" w:eastAsia="Times New Roman" w:hAnsi="Times New Roman"/>
          <w:sz w:val="28"/>
          <w:szCs w:val="28"/>
          <w:lang w:eastAsia="ru-RU"/>
        </w:rPr>
        <w:lastRenderedPageBreak/>
        <w:t>Сумма доходов от платных услуг, прогнозируемая к поступлению в бюджет района, рассчитывается по формуле:</w:t>
      </w:r>
    </w:p>
    <w:p w:rsidR="004C4D5E" w:rsidRPr="00400BCC" w:rsidRDefault="004C4D5E" w:rsidP="004C4D5E">
      <w:pPr>
        <w:widowControl w:val="0"/>
        <w:spacing w:after="0" w:line="240" w:lineRule="auto"/>
        <w:ind w:firstLine="709"/>
        <w:jc w:val="both"/>
        <w:rPr>
          <w:rFonts w:ascii="Times New Roman" w:eastAsia="Times New Roman" w:hAnsi="Times New Roman"/>
          <w:sz w:val="28"/>
          <w:szCs w:val="28"/>
          <w:lang w:eastAsia="ru-RU"/>
        </w:rPr>
      </w:pPr>
      <w:r w:rsidRPr="00400BCC">
        <w:rPr>
          <w:rFonts w:ascii="Times New Roman" w:eastAsia="Times New Roman" w:hAnsi="Times New Roman"/>
          <w:sz w:val="28"/>
          <w:szCs w:val="28"/>
          <w:lang w:eastAsia="ru-RU"/>
        </w:rPr>
        <w:t>ПУ = ПУ1</w:t>
      </w:r>
      <w:r w:rsidRPr="00400BCC">
        <w:rPr>
          <w:rFonts w:ascii="Times New Roman" w:eastAsia="Times New Roman" w:hAnsi="Times New Roman"/>
          <w:sz w:val="28"/>
          <w:szCs w:val="28"/>
          <w:vertAlign w:val="subscript"/>
          <w:lang w:eastAsia="ru-RU"/>
        </w:rPr>
        <w:t>рг</w:t>
      </w:r>
      <w:r w:rsidRPr="00400BCC">
        <w:rPr>
          <w:rFonts w:ascii="Times New Roman" w:eastAsia="Times New Roman" w:hAnsi="Times New Roman"/>
          <w:sz w:val="28"/>
          <w:szCs w:val="28"/>
          <w:lang w:eastAsia="ru-RU"/>
        </w:rPr>
        <w:t xml:space="preserve"> + ПУ2</w:t>
      </w:r>
      <w:r w:rsidRPr="00400BCC">
        <w:rPr>
          <w:rFonts w:ascii="Times New Roman" w:eastAsia="Times New Roman" w:hAnsi="Times New Roman"/>
          <w:sz w:val="28"/>
          <w:szCs w:val="28"/>
          <w:vertAlign w:val="subscript"/>
          <w:lang w:eastAsia="ru-RU"/>
        </w:rPr>
        <w:t>рг</w:t>
      </w:r>
      <w:r w:rsidRPr="00400BCC">
        <w:rPr>
          <w:rFonts w:ascii="Times New Roman" w:eastAsia="Times New Roman" w:hAnsi="Times New Roman"/>
          <w:sz w:val="28"/>
          <w:szCs w:val="28"/>
          <w:lang w:eastAsia="ru-RU"/>
        </w:rPr>
        <w:t xml:space="preserve">  + ПУ3</w:t>
      </w:r>
      <w:r w:rsidRPr="00400BCC">
        <w:rPr>
          <w:rFonts w:ascii="Times New Roman" w:eastAsia="Times New Roman" w:hAnsi="Times New Roman"/>
          <w:sz w:val="28"/>
          <w:szCs w:val="28"/>
          <w:vertAlign w:val="subscript"/>
          <w:lang w:eastAsia="ru-RU"/>
        </w:rPr>
        <w:t>рг</w:t>
      </w:r>
      <w:r w:rsidRPr="00400BCC">
        <w:rPr>
          <w:rFonts w:ascii="Times New Roman" w:eastAsia="Times New Roman" w:hAnsi="Times New Roman"/>
          <w:sz w:val="28"/>
          <w:szCs w:val="28"/>
          <w:lang w:eastAsia="ru-RU"/>
        </w:rPr>
        <w:t xml:space="preserve"> + …,</w:t>
      </w:r>
    </w:p>
    <w:p w:rsidR="004C4D5E" w:rsidRPr="00400BCC" w:rsidRDefault="004C4D5E" w:rsidP="004C4D5E">
      <w:pPr>
        <w:widowControl w:val="0"/>
        <w:spacing w:after="0" w:line="240" w:lineRule="auto"/>
        <w:ind w:firstLine="709"/>
        <w:jc w:val="both"/>
        <w:rPr>
          <w:rFonts w:ascii="Times New Roman" w:eastAsia="Times New Roman" w:hAnsi="Times New Roman"/>
          <w:sz w:val="28"/>
          <w:szCs w:val="28"/>
          <w:lang w:eastAsia="ru-RU"/>
        </w:rPr>
      </w:pPr>
      <w:r w:rsidRPr="00400BCC">
        <w:rPr>
          <w:rFonts w:ascii="Times New Roman" w:eastAsia="Times New Roman" w:hAnsi="Times New Roman"/>
          <w:sz w:val="28"/>
          <w:szCs w:val="28"/>
          <w:lang w:eastAsia="ru-RU"/>
        </w:rPr>
        <w:t>где:</w:t>
      </w:r>
    </w:p>
    <w:p w:rsidR="004C4D5E" w:rsidRPr="00400BCC" w:rsidRDefault="004C4D5E" w:rsidP="004C4D5E">
      <w:pPr>
        <w:spacing w:after="0" w:line="240" w:lineRule="auto"/>
        <w:jc w:val="both"/>
        <w:rPr>
          <w:rFonts w:ascii="Times New Roman" w:eastAsia="Times New Roman" w:hAnsi="Times New Roman"/>
          <w:sz w:val="28"/>
          <w:szCs w:val="28"/>
          <w:lang w:eastAsia="ru-RU"/>
        </w:rPr>
      </w:pPr>
      <w:r w:rsidRPr="00400BCC">
        <w:rPr>
          <w:rFonts w:ascii="Times New Roman" w:eastAsia="Times New Roman" w:hAnsi="Times New Roman"/>
          <w:sz w:val="28"/>
          <w:szCs w:val="28"/>
          <w:lang w:eastAsia="ru-RU"/>
        </w:rPr>
        <w:t xml:space="preserve">  </w:t>
      </w:r>
      <w:r w:rsidRPr="00400BCC">
        <w:rPr>
          <w:rFonts w:ascii="Times New Roman" w:eastAsia="Times New Roman" w:hAnsi="Times New Roman"/>
          <w:sz w:val="28"/>
          <w:szCs w:val="28"/>
          <w:lang w:eastAsia="ru-RU"/>
        </w:rPr>
        <w:tab/>
        <w:t>ПУ - сумма доходов от платных услуг, планируемая к поступлению в бюджет района;</w:t>
      </w:r>
      <w:r w:rsidRPr="00400BCC">
        <w:rPr>
          <w:rFonts w:ascii="Times New Roman" w:eastAsia="Times New Roman" w:hAnsi="Times New Roman"/>
          <w:sz w:val="28"/>
          <w:szCs w:val="28"/>
          <w:lang w:eastAsia="ru-RU"/>
        </w:rPr>
        <w:br/>
        <w:t xml:space="preserve">  </w:t>
      </w:r>
      <w:r w:rsidRPr="00400BCC">
        <w:rPr>
          <w:rFonts w:ascii="Times New Roman" w:eastAsia="Times New Roman" w:hAnsi="Times New Roman"/>
          <w:sz w:val="28"/>
          <w:szCs w:val="28"/>
          <w:lang w:eastAsia="ru-RU"/>
        </w:rPr>
        <w:tab/>
        <w:t>ПУ</w:t>
      </w:r>
      <w:proofErr w:type="gramStart"/>
      <w:r w:rsidRPr="00400BCC">
        <w:rPr>
          <w:rFonts w:ascii="Times New Roman" w:eastAsia="Times New Roman" w:hAnsi="Times New Roman"/>
          <w:sz w:val="28"/>
          <w:szCs w:val="28"/>
          <w:lang w:eastAsia="ru-RU"/>
        </w:rPr>
        <w:t>1</w:t>
      </w:r>
      <w:proofErr w:type="gramEnd"/>
      <w:r w:rsidRPr="00400BCC">
        <w:rPr>
          <w:rFonts w:ascii="Times New Roman" w:eastAsia="Times New Roman" w:hAnsi="Times New Roman"/>
          <w:sz w:val="28"/>
          <w:szCs w:val="28"/>
          <w:lang w:eastAsia="ru-RU"/>
        </w:rPr>
        <w:t>; ПУ2; ПУ3 - суммы видов доходов от платных услуг, планируемые к поступлению в бюджет района.</w:t>
      </w:r>
    </w:p>
    <w:p w:rsidR="004C4D5E" w:rsidRPr="00400BCC" w:rsidRDefault="004C4D5E" w:rsidP="004C4D5E">
      <w:pPr>
        <w:spacing w:after="0" w:line="240" w:lineRule="auto"/>
        <w:jc w:val="both"/>
        <w:rPr>
          <w:rFonts w:ascii="Times New Roman" w:eastAsia="Times New Roman" w:hAnsi="Times New Roman"/>
          <w:sz w:val="28"/>
          <w:szCs w:val="28"/>
          <w:lang w:eastAsia="ru-RU"/>
        </w:rPr>
      </w:pPr>
      <w:r w:rsidRPr="00400BCC">
        <w:rPr>
          <w:rFonts w:ascii="Times New Roman" w:eastAsia="Times New Roman" w:hAnsi="Times New Roman"/>
          <w:sz w:val="28"/>
          <w:szCs w:val="28"/>
          <w:lang w:eastAsia="ru-RU"/>
        </w:rPr>
        <w:tab/>
        <w:t>Сумма каждого вида доходов от платных услуг, планируемая к поступлению в бюджет района рассчитывается по формуле:</w:t>
      </w:r>
    </w:p>
    <w:p w:rsidR="004C4D5E" w:rsidRPr="00400BCC" w:rsidRDefault="004C4D5E" w:rsidP="004C4D5E">
      <w:pPr>
        <w:spacing w:after="0" w:line="240" w:lineRule="auto"/>
        <w:jc w:val="both"/>
        <w:rPr>
          <w:rFonts w:ascii="Times New Roman" w:eastAsia="Times New Roman" w:hAnsi="Times New Roman"/>
          <w:sz w:val="28"/>
          <w:szCs w:val="28"/>
          <w:lang w:eastAsia="ru-RU"/>
        </w:rPr>
      </w:pPr>
      <w:r w:rsidRPr="00400BCC">
        <w:rPr>
          <w:rFonts w:ascii="Times New Roman" w:eastAsia="Times New Roman" w:hAnsi="Times New Roman"/>
          <w:sz w:val="28"/>
          <w:szCs w:val="28"/>
          <w:lang w:eastAsia="ru-RU"/>
        </w:rPr>
        <w:t xml:space="preserve">ПУ = </w:t>
      </w:r>
      <w:r w:rsidRPr="00400BCC">
        <w:rPr>
          <w:rFonts w:ascii="Times New Roman" w:eastAsia="Times New Roman" w:hAnsi="Times New Roman"/>
          <w:sz w:val="28"/>
          <w:szCs w:val="28"/>
          <w:lang w:val="en-US" w:eastAsia="ru-RU"/>
        </w:rPr>
        <w:t>V</w:t>
      </w:r>
      <w:proofErr w:type="gramStart"/>
      <w:r w:rsidRPr="00400BCC">
        <w:rPr>
          <w:rFonts w:ascii="Times New Roman" w:eastAsia="Times New Roman" w:hAnsi="Times New Roman"/>
          <w:sz w:val="28"/>
          <w:szCs w:val="28"/>
          <w:lang w:eastAsia="ru-RU"/>
        </w:rPr>
        <w:t xml:space="preserve"> * Т</w:t>
      </w:r>
      <w:proofErr w:type="gramEnd"/>
      <w:r w:rsidRPr="00400BCC">
        <w:rPr>
          <w:rFonts w:ascii="Times New Roman" w:eastAsia="Times New Roman" w:hAnsi="Times New Roman"/>
          <w:sz w:val="28"/>
          <w:szCs w:val="28"/>
          <w:lang w:eastAsia="ru-RU"/>
        </w:rPr>
        <w:t>, где:</w:t>
      </w:r>
    </w:p>
    <w:p w:rsidR="004C4D5E" w:rsidRPr="00400BCC" w:rsidRDefault="004C4D5E" w:rsidP="004C4D5E">
      <w:pPr>
        <w:spacing w:after="0" w:line="240" w:lineRule="auto"/>
        <w:jc w:val="both"/>
        <w:rPr>
          <w:rFonts w:ascii="Times New Roman" w:eastAsia="Times New Roman" w:hAnsi="Times New Roman"/>
          <w:sz w:val="28"/>
          <w:szCs w:val="28"/>
          <w:lang w:eastAsia="ru-RU"/>
        </w:rPr>
      </w:pPr>
      <w:r w:rsidRPr="00400BCC">
        <w:rPr>
          <w:rFonts w:ascii="Times New Roman" w:eastAsia="Times New Roman" w:hAnsi="Times New Roman"/>
          <w:sz w:val="28"/>
          <w:szCs w:val="28"/>
          <w:lang w:eastAsia="ru-RU"/>
        </w:rPr>
        <w:t xml:space="preserve">  </w:t>
      </w:r>
      <w:r w:rsidRPr="00400BCC">
        <w:rPr>
          <w:rFonts w:ascii="Times New Roman" w:eastAsia="Times New Roman" w:hAnsi="Times New Roman"/>
          <w:sz w:val="28"/>
          <w:szCs w:val="28"/>
          <w:lang w:eastAsia="ru-RU"/>
        </w:rPr>
        <w:tab/>
      </w:r>
      <w:r w:rsidRPr="00400BCC">
        <w:rPr>
          <w:rFonts w:ascii="Times New Roman" w:eastAsia="Times New Roman" w:hAnsi="Times New Roman"/>
          <w:sz w:val="28"/>
          <w:szCs w:val="28"/>
          <w:lang w:val="en-US" w:eastAsia="ru-RU"/>
        </w:rPr>
        <w:t>V</w:t>
      </w:r>
      <w:r w:rsidRPr="00400BCC">
        <w:rPr>
          <w:rFonts w:ascii="Times New Roman" w:eastAsia="Times New Roman" w:hAnsi="Times New Roman"/>
          <w:sz w:val="28"/>
          <w:szCs w:val="28"/>
          <w:lang w:eastAsia="ru-RU"/>
        </w:rPr>
        <w:t xml:space="preserve"> – </w:t>
      </w:r>
      <w:proofErr w:type="gramStart"/>
      <w:r w:rsidRPr="00400BCC">
        <w:rPr>
          <w:rFonts w:ascii="Times New Roman" w:eastAsia="Times New Roman" w:hAnsi="Times New Roman"/>
          <w:sz w:val="28"/>
          <w:szCs w:val="28"/>
          <w:lang w:eastAsia="ru-RU"/>
        </w:rPr>
        <w:t>прогнозируемый</w:t>
      </w:r>
      <w:proofErr w:type="gramEnd"/>
      <w:r w:rsidRPr="00400BCC">
        <w:rPr>
          <w:rFonts w:ascii="Times New Roman" w:eastAsia="Times New Roman" w:hAnsi="Times New Roman"/>
          <w:sz w:val="28"/>
          <w:szCs w:val="28"/>
          <w:lang w:eastAsia="ru-RU"/>
        </w:rPr>
        <w:t xml:space="preserve"> объем услуг, планируемый к оказанию в расчетном году;</w:t>
      </w:r>
    </w:p>
    <w:p w:rsidR="004C4D5E" w:rsidRPr="00400BCC" w:rsidRDefault="004C4D5E" w:rsidP="004C4D5E">
      <w:pPr>
        <w:widowControl w:val="0"/>
        <w:spacing w:after="0" w:line="240" w:lineRule="auto"/>
        <w:ind w:firstLine="709"/>
        <w:jc w:val="both"/>
        <w:rPr>
          <w:rFonts w:ascii="Times New Roman" w:eastAsia="Times New Roman" w:hAnsi="Times New Roman"/>
          <w:sz w:val="28"/>
          <w:szCs w:val="28"/>
          <w:lang w:eastAsia="ru-RU"/>
        </w:rPr>
      </w:pPr>
      <w:r w:rsidRPr="00400BCC">
        <w:rPr>
          <w:rFonts w:ascii="Times New Roman" w:eastAsia="Times New Roman" w:hAnsi="Times New Roman"/>
          <w:sz w:val="28"/>
          <w:szCs w:val="28"/>
          <w:lang w:eastAsia="ru-RU"/>
        </w:rPr>
        <w:t>Т – тариф на единицу услуги каждого вида платных услуг.</w:t>
      </w:r>
    </w:p>
    <w:p w:rsidR="004C4D5E" w:rsidRPr="00400BCC" w:rsidRDefault="004C4D5E" w:rsidP="004C4D5E">
      <w:pPr>
        <w:spacing w:after="0" w:line="240" w:lineRule="auto"/>
        <w:jc w:val="both"/>
        <w:rPr>
          <w:rFonts w:ascii="Times New Roman" w:hAnsi="Times New Roman"/>
          <w:sz w:val="28"/>
          <w:szCs w:val="28"/>
          <w:lang w:bidi="ru-RU"/>
        </w:rPr>
      </w:pPr>
    </w:p>
    <w:p w:rsidR="004C4D5E" w:rsidRPr="00400BCC" w:rsidRDefault="004C4D5E" w:rsidP="00400BCC">
      <w:pPr>
        <w:autoSpaceDE w:val="0"/>
        <w:autoSpaceDN w:val="0"/>
        <w:adjustRightInd w:val="0"/>
        <w:spacing w:after="0" w:line="240" w:lineRule="auto"/>
        <w:jc w:val="both"/>
        <w:rPr>
          <w:rFonts w:ascii="TimesNewRomanPSMT" w:eastAsia="Times New Roman" w:hAnsi="TimesNewRomanPSMT"/>
          <w:b/>
          <w:color w:val="000000"/>
          <w:sz w:val="28"/>
          <w:szCs w:val="24"/>
          <w:lang w:eastAsia="ru-RU"/>
        </w:rPr>
      </w:pPr>
      <w:r w:rsidRPr="00400BCC">
        <w:rPr>
          <w:rFonts w:ascii="Times New Roman" w:eastAsia="Times New Roman" w:hAnsi="Times New Roman"/>
          <w:b/>
          <w:color w:val="000000"/>
          <w:sz w:val="28"/>
          <w:szCs w:val="28"/>
          <w:lang w:eastAsia="ru-RU"/>
        </w:rPr>
        <w:t xml:space="preserve">       </w:t>
      </w:r>
      <w:r w:rsidR="00400BCC">
        <w:rPr>
          <w:rFonts w:ascii="Times New Roman" w:eastAsia="Times New Roman" w:hAnsi="Times New Roman"/>
          <w:b/>
          <w:color w:val="000000"/>
          <w:sz w:val="28"/>
          <w:szCs w:val="28"/>
          <w:lang w:eastAsia="ru-RU"/>
        </w:rPr>
        <w:t xml:space="preserve">                             </w:t>
      </w:r>
      <w:r w:rsidRPr="00400BCC">
        <w:rPr>
          <w:rFonts w:ascii="TimesNewRomanPSMT" w:eastAsia="Times New Roman" w:hAnsi="TimesNewRomanPSMT"/>
          <w:b/>
          <w:color w:val="000000"/>
          <w:sz w:val="28"/>
          <w:szCs w:val="24"/>
          <w:lang w:eastAsia="ru-RU"/>
        </w:rPr>
        <w:t>3.Заключительные положения</w:t>
      </w:r>
    </w:p>
    <w:p w:rsidR="00F5531B" w:rsidRDefault="00F5531B" w:rsidP="004C4D5E">
      <w:pPr>
        <w:autoSpaceDE w:val="0"/>
        <w:autoSpaceDN w:val="0"/>
        <w:adjustRightInd w:val="0"/>
        <w:spacing w:after="0" w:line="240" w:lineRule="auto"/>
        <w:jc w:val="both"/>
        <w:rPr>
          <w:rFonts w:ascii="Times New Roman" w:eastAsia="Times New Roman" w:hAnsi="Times New Roman"/>
          <w:bCs/>
          <w:color w:val="000000"/>
          <w:sz w:val="28"/>
          <w:szCs w:val="28"/>
          <w:lang w:eastAsia="ru-RU"/>
        </w:rPr>
      </w:pPr>
    </w:p>
    <w:p w:rsidR="004C4D5E" w:rsidRPr="00B72439" w:rsidRDefault="004C4D5E" w:rsidP="004C4D5E">
      <w:pPr>
        <w:autoSpaceDE w:val="0"/>
        <w:autoSpaceDN w:val="0"/>
        <w:adjustRightInd w:val="0"/>
        <w:spacing w:after="0" w:line="240" w:lineRule="auto"/>
        <w:jc w:val="both"/>
        <w:rPr>
          <w:rFonts w:ascii="Times New Roman" w:eastAsia="Times New Roman" w:hAnsi="Times New Roman"/>
          <w:bCs/>
          <w:color w:val="000000"/>
          <w:sz w:val="28"/>
          <w:szCs w:val="28"/>
          <w:lang w:eastAsia="ru-RU"/>
        </w:rPr>
      </w:pPr>
      <w:r w:rsidRPr="00400BCC">
        <w:rPr>
          <w:rFonts w:ascii="Times New Roman" w:eastAsia="Times New Roman" w:hAnsi="Times New Roman"/>
          <w:bCs/>
          <w:color w:val="000000"/>
          <w:sz w:val="28"/>
          <w:szCs w:val="28"/>
          <w:lang w:eastAsia="ru-RU"/>
        </w:rPr>
        <w:t xml:space="preserve">      Прогнозные назначения по доходам могут корректироваться в течение текущего финансового года с учетом фактических поступлений и в случае изменения законодательства Российской Федерации и законодательства Нижегородской области.</w:t>
      </w:r>
    </w:p>
    <w:p w:rsidR="004C4D5E" w:rsidRPr="00783A99" w:rsidRDefault="004C4D5E" w:rsidP="004C4D5E">
      <w:pPr>
        <w:spacing w:after="0" w:line="240" w:lineRule="auto"/>
        <w:jc w:val="both"/>
        <w:rPr>
          <w:rFonts w:ascii="Times New Roman" w:hAnsi="Times New Roman"/>
          <w:sz w:val="28"/>
          <w:szCs w:val="28"/>
          <w:lang w:bidi="ru-RU"/>
        </w:rPr>
      </w:pPr>
    </w:p>
    <w:p w:rsidR="009A1C8B" w:rsidRDefault="009A1C8B"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A1C8B" w:rsidRDefault="009A1C8B"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9A1C8B" w:rsidRDefault="009A1C8B"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p w:rsidR="000370FF" w:rsidRDefault="000370FF" w:rsidP="0092472B">
      <w:pPr>
        <w:shd w:val="clear" w:color="auto" w:fill="FFFFFF"/>
        <w:spacing w:after="0" w:line="315" w:lineRule="atLeast"/>
        <w:textAlignment w:val="baseline"/>
        <w:rPr>
          <w:rFonts w:ascii="Arial" w:eastAsia="Times New Roman" w:hAnsi="Arial" w:cs="Arial"/>
          <w:color w:val="2D2D2D"/>
          <w:spacing w:val="2"/>
          <w:sz w:val="21"/>
          <w:szCs w:val="21"/>
          <w:lang w:eastAsia="ru-RU"/>
        </w:rPr>
      </w:pPr>
    </w:p>
    <w:sectPr w:rsidR="000370FF" w:rsidSect="00915BDE">
      <w:pgSz w:w="11906" w:h="16838"/>
      <w:pgMar w:top="567"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CC"/>
    <w:family w:val="auto"/>
    <w:notTrueType/>
    <w:pitch w:val="default"/>
    <w:sig w:usb0="00000203" w:usb1="00000000" w:usb2="00000000" w:usb3="00000000" w:csb0="00000005"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5BFC"/>
    <w:multiLevelType w:val="multilevel"/>
    <w:tmpl w:val="4A5AE282"/>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75"/>
        <w:position w:val="0"/>
        <w:sz w:val="34"/>
        <w:szCs w:val="3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B9E380A"/>
    <w:multiLevelType w:val="multilevel"/>
    <w:tmpl w:val="4364A7A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16E25A3"/>
    <w:multiLevelType w:val="multilevel"/>
    <w:tmpl w:val="CE12259A"/>
    <w:lvl w:ilvl="0">
      <w:start w:val="1"/>
      <w:numFmt w:val="decimal"/>
      <w:lvlText w:val="%1."/>
      <w:lvlJc w:val="left"/>
      <w:pPr>
        <w:ind w:left="102" w:hanging="350"/>
      </w:pPr>
      <w:rPr>
        <w:rFonts w:ascii="Times New Roman" w:eastAsia="Times New Roman" w:hAnsi="Times New Roman" w:cs="Times New Roman" w:hint="default"/>
        <w:w w:val="100"/>
        <w:sz w:val="28"/>
        <w:szCs w:val="28"/>
      </w:rPr>
    </w:lvl>
    <w:lvl w:ilvl="1">
      <w:start w:val="1"/>
      <w:numFmt w:val="decimal"/>
      <w:lvlText w:val="%1.%2."/>
      <w:lvlJc w:val="left"/>
      <w:pPr>
        <w:ind w:left="102" w:hanging="597"/>
      </w:pPr>
      <w:rPr>
        <w:rFonts w:ascii="Times New Roman" w:eastAsia="Times New Roman" w:hAnsi="Times New Roman" w:cs="Times New Roman" w:hint="default"/>
        <w:w w:val="100"/>
        <w:sz w:val="28"/>
        <w:szCs w:val="28"/>
      </w:rPr>
    </w:lvl>
    <w:lvl w:ilvl="2">
      <w:numFmt w:val="bullet"/>
      <w:lvlText w:val="•"/>
      <w:lvlJc w:val="left"/>
      <w:pPr>
        <w:ind w:left="1993" w:hanging="597"/>
      </w:pPr>
    </w:lvl>
    <w:lvl w:ilvl="3">
      <w:numFmt w:val="bullet"/>
      <w:lvlText w:val="•"/>
      <w:lvlJc w:val="left"/>
      <w:pPr>
        <w:ind w:left="2939" w:hanging="597"/>
      </w:pPr>
    </w:lvl>
    <w:lvl w:ilvl="4">
      <w:numFmt w:val="bullet"/>
      <w:lvlText w:val="•"/>
      <w:lvlJc w:val="left"/>
      <w:pPr>
        <w:ind w:left="3886" w:hanging="597"/>
      </w:pPr>
    </w:lvl>
    <w:lvl w:ilvl="5">
      <w:numFmt w:val="bullet"/>
      <w:lvlText w:val="•"/>
      <w:lvlJc w:val="left"/>
      <w:pPr>
        <w:ind w:left="4833" w:hanging="597"/>
      </w:pPr>
    </w:lvl>
    <w:lvl w:ilvl="6">
      <w:numFmt w:val="bullet"/>
      <w:lvlText w:val="•"/>
      <w:lvlJc w:val="left"/>
      <w:pPr>
        <w:ind w:left="5779" w:hanging="597"/>
      </w:pPr>
    </w:lvl>
    <w:lvl w:ilvl="7">
      <w:numFmt w:val="bullet"/>
      <w:lvlText w:val="•"/>
      <w:lvlJc w:val="left"/>
      <w:pPr>
        <w:ind w:left="6726" w:hanging="597"/>
      </w:pPr>
    </w:lvl>
    <w:lvl w:ilvl="8">
      <w:numFmt w:val="bullet"/>
      <w:lvlText w:val="•"/>
      <w:lvlJc w:val="left"/>
      <w:pPr>
        <w:ind w:left="7673" w:hanging="597"/>
      </w:pPr>
    </w:lvl>
  </w:abstractNum>
  <w:abstractNum w:abstractNumId="3">
    <w:nsid w:val="4E153B36"/>
    <w:multiLevelType w:val="multilevel"/>
    <w:tmpl w:val="A8D0D8A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654B36FC"/>
    <w:multiLevelType w:val="hybridMultilevel"/>
    <w:tmpl w:val="938CC56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656B18D2"/>
    <w:multiLevelType w:val="multilevel"/>
    <w:tmpl w:val="D5D4C11E"/>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nsid w:val="7B68291A"/>
    <w:multiLevelType w:val="multilevel"/>
    <w:tmpl w:val="2236C6EE"/>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5"/>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lvlOverride w:ilvl="0">
      <w:startOverride w:val="1"/>
    </w:lvlOverride>
    <w:lvlOverride w:ilvl="1"/>
    <w:lvlOverride w:ilvl="2"/>
    <w:lvlOverride w:ilvl="3"/>
    <w:lvlOverride w:ilvl="4"/>
    <w:lvlOverride w:ilvl="5"/>
    <w:lvlOverride w:ilvl="6"/>
    <w:lvlOverride w:ilvl="7"/>
    <w:lvlOverride w:ilvl="8"/>
  </w:num>
  <w:num w:numId="2">
    <w:abstractNumId w:val="1"/>
  </w:num>
  <w:num w:numId="3">
    <w:abstractNumId w:val="6"/>
  </w:num>
  <w:num w:numId="4">
    <w:abstractNumId w:val="0"/>
  </w:num>
  <w:num w:numId="5">
    <w:abstractNumId w:val="3"/>
  </w:num>
  <w:num w:numId="6">
    <w:abstractNumId w:val="2"/>
    <w:lvlOverride w:ilvl="0">
      <w:startOverride w:val="1"/>
    </w:lvlOverride>
    <w:lvlOverride w:ilvl="1">
      <w:startOverride w:val="1"/>
    </w:lvlOverride>
    <w:lvlOverride w:ilvl="2"/>
    <w:lvlOverride w:ilvl="3"/>
    <w:lvlOverride w:ilvl="4"/>
    <w:lvlOverride w:ilvl="5"/>
    <w:lvlOverride w:ilvl="6"/>
    <w:lvlOverride w:ilvl="7"/>
    <w:lvlOverride w:ilvl="8"/>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3A85"/>
    <w:rsid w:val="000221BC"/>
    <w:rsid w:val="000370FF"/>
    <w:rsid w:val="00037FC7"/>
    <w:rsid w:val="00090977"/>
    <w:rsid w:val="000925A7"/>
    <w:rsid w:val="000D32EB"/>
    <w:rsid w:val="000F2ADB"/>
    <w:rsid w:val="00103D46"/>
    <w:rsid w:val="0010719E"/>
    <w:rsid w:val="00117546"/>
    <w:rsid w:val="00126BC2"/>
    <w:rsid w:val="0016049E"/>
    <w:rsid w:val="00172D95"/>
    <w:rsid w:val="001A5FD6"/>
    <w:rsid w:val="001F3AF8"/>
    <w:rsid w:val="00273FF8"/>
    <w:rsid w:val="0029428C"/>
    <w:rsid w:val="00323E89"/>
    <w:rsid w:val="003476BF"/>
    <w:rsid w:val="003B37B2"/>
    <w:rsid w:val="003E01F2"/>
    <w:rsid w:val="00400BCC"/>
    <w:rsid w:val="00466C68"/>
    <w:rsid w:val="00470607"/>
    <w:rsid w:val="004928D8"/>
    <w:rsid w:val="00496235"/>
    <w:rsid w:val="004C25FB"/>
    <w:rsid w:val="004C4D5E"/>
    <w:rsid w:val="004D3ABC"/>
    <w:rsid w:val="00510DBF"/>
    <w:rsid w:val="005363A7"/>
    <w:rsid w:val="005411E2"/>
    <w:rsid w:val="0054488B"/>
    <w:rsid w:val="0054569F"/>
    <w:rsid w:val="00570F75"/>
    <w:rsid w:val="005911F0"/>
    <w:rsid w:val="005A1714"/>
    <w:rsid w:val="005A629E"/>
    <w:rsid w:val="005B149E"/>
    <w:rsid w:val="005D4ABE"/>
    <w:rsid w:val="005E0897"/>
    <w:rsid w:val="0061206A"/>
    <w:rsid w:val="00616530"/>
    <w:rsid w:val="006B74FC"/>
    <w:rsid w:val="006D24BB"/>
    <w:rsid w:val="006D595D"/>
    <w:rsid w:val="006E00E5"/>
    <w:rsid w:val="006E39E2"/>
    <w:rsid w:val="00721C0B"/>
    <w:rsid w:val="00765E11"/>
    <w:rsid w:val="00783A99"/>
    <w:rsid w:val="00790ED0"/>
    <w:rsid w:val="007A2EAE"/>
    <w:rsid w:val="007A40AE"/>
    <w:rsid w:val="007B7B5D"/>
    <w:rsid w:val="007C6831"/>
    <w:rsid w:val="007C7AA2"/>
    <w:rsid w:val="00813743"/>
    <w:rsid w:val="00815E9C"/>
    <w:rsid w:val="00880177"/>
    <w:rsid w:val="008B5061"/>
    <w:rsid w:val="008C4BAB"/>
    <w:rsid w:val="0091083F"/>
    <w:rsid w:val="00915BDE"/>
    <w:rsid w:val="00920029"/>
    <w:rsid w:val="00921725"/>
    <w:rsid w:val="0092472B"/>
    <w:rsid w:val="009471A1"/>
    <w:rsid w:val="00984CEC"/>
    <w:rsid w:val="009A1C8B"/>
    <w:rsid w:val="009C42D9"/>
    <w:rsid w:val="00A27A36"/>
    <w:rsid w:val="00A564BA"/>
    <w:rsid w:val="00A63A0D"/>
    <w:rsid w:val="00A9244C"/>
    <w:rsid w:val="00AA6B73"/>
    <w:rsid w:val="00B1484D"/>
    <w:rsid w:val="00B72439"/>
    <w:rsid w:val="00B82BAB"/>
    <w:rsid w:val="00B8388F"/>
    <w:rsid w:val="00B83A85"/>
    <w:rsid w:val="00B876D8"/>
    <w:rsid w:val="00BD35A2"/>
    <w:rsid w:val="00C23CC6"/>
    <w:rsid w:val="00C334AE"/>
    <w:rsid w:val="00C4434F"/>
    <w:rsid w:val="00C46638"/>
    <w:rsid w:val="00C7791F"/>
    <w:rsid w:val="00CA0EF0"/>
    <w:rsid w:val="00CB5C18"/>
    <w:rsid w:val="00CD2E8E"/>
    <w:rsid w:val="00D044CA"/>
    <w:rsid w:val="00D0487B"/>
    <w:rsid w:val="00D432A1"/>
    <w:rsid w:val="00D65E25"/>
    <w:rsid w:val="00D745AA"/>
    <w:rsid w:val="00D773A1"/>
    <w:rsid w:val="00D94E90"/>
    <w:rsid w:val="00DA0062"/>
    <w:rsid w:val="00DB5517"/>
    <w:rsid w:val="00DD3EEC"/>
    <w:rsid w:val="00E17472"/>
    <w:rsid w:val="00E33CB0"/>
    <w:rsid w:val="00E878F6"/>
    <w:rsid w:val="00EA7659"/>
    <w:rsid w:val="00ED2DB2"/>
    <w:rsid w:val="00EF7E65"/>
    <w:rsid w:val="00F01BFC"/>
    <w:rsid w:val="00F16D54"/>
    <w:rsid w:val="00F52CAF"/>
    <w:rsid w:val="00F5531B"/>
    <w:rsid w:val="00F6137A"/>
    <w:rsid w:val="00F77D9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D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4B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4BAB"/>
    <w:rPr>
      <w:rFonts w:ascii="Tahoma" w:eastAsia="Calibri" w:hAnsi="Tahoma" w:cs="Tahoma"/>
      <w:sz w:val="16"/>
      <w:szCs w:val="16"/>
    </w:rPr>
  </w:style>
  <w:style w:type="paragraph" w:styleId="a5">
    <w:name w:val="List Paragraph"/>
    <w:basedOn w:val="a"/>
    <w:uiPriority w:val="34"/>
    <w:qFormat/>
    <w:rsid w:val="00D0487B"/>
    <w:pPr>
      <w:ind w:left="720"/>
      <w:contextualSpacing/>
    </w:pPr>
  </w:style>
  <w:style w:type="paragraph" w:customStyle="1" w:styleId="1">
    <w:name w:val="Абзац списка1"/>
    <w:basedOn w:val="a"/>
    <w:rsid w:val="00DA0062"/>
    <w:pPr>
      <w:ind w:left="720"/>
    </w:pPr>
    <w:rPr>
      <w:rFonts w:eastAsia="Times New Roman"/>
    </w:rPr>
  </w:style>
  <w:style w:type="paragraph" w:styleId="a6">
    <w:name w:val="Normal (Web)"/>
    <w:basedOn w:val="a"/>
    <w:uiPriority w:val="99"/>
    <w:unhideWhenUsed/>
    <w:rsid w:val="00D745A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92472B"/>
    <w:rPr>
      <w:b/>
      <w:bCs/>
    </w:rPr>
  </w:style>
  <w:style w:type="character" w:customStyle="1" w:styleId="apple-converted-space">
    <w:name w:val="apple-converted-space"/>
    <w:basedOn w:val="a0"/>
    <w:rsid w:val="0092472B"/>
  </w:style>
  <w:style w:type="paragraph" w:customStyle="1" w:styleId="Default">
    <w:name w:val="Default"/>
    <w:rsid w:val="00B724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Title"/>
    <w:basedOn w:val="a"/>
    <w:next w:val="a"/>
    <w:link w:val="a9"/>
    <w:uiPriority w:val="10"/>
    <w:qFormat/>
    <w:rsid w:val="00D432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D432A1"/>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basedOn w:val="a"/>
    <w:rsid w:val="009C42D9"/>
    <w:pPr>
      <w:spacing w:before="100" w:beforeAutospacing="1" w:after="100" w:afterAutospacing="1" w:line="240" w:lineRule="auto"/>
    </w:pPr>
    <w:rPr>
      <w:rFonts w:ascii="Times New Roman" w:eastAsia="Times New Roman" w:hAnsi="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D2DB2"/>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4BAB"/>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4BAB"/>
    <w:rPr>
      <w:rFonts w:ascii="Tahoma" w:eastAsia="Calibri" w:hAnsi="Tahoma" w:cs="Tahoma"/>
      <w:sz w:val="16"/>
      <w:szCs w:val="16"/>
    </w:rPr>
  </w:style>
  <w:style w:type="paragraph" w:styleId="a5">
    <w:name w:val="List Paragraph"/>
    <w:basedOn w:val="a"/>
    <w:uiPriority w:val="34"/>
    <w:qFormat/>
    <w:rsid w:val="00D0487B"/>
    <w:pPr>
      <w:ind w:left="720"/>
      <w:contextualSpacing/>
    </w:pPr>
  </w:style>
  <w:style w:type="paragraph" w:customStyle="1" w:styleId="1">
    <w:name w:val="Абзац списка1"/>
    <w:basedOn w:val="a"/>
    <w:rsid w:val="00DA0062"/>
    <w:pPr>
      <w:ind w:left="720"/>
    </w:pPr>
    <w:rPr>
      <w:rFonts w:eastAsia="Times New Roman"/>
    </w:rPr>
  </w:style>
  <w:style w:type="paragraph" w:styleId="a6">
    <w:name w:val="Normal (Web)"/>
    <w:basedOn w:val="a"/>
    <w:uiPriority w:val="99"/>
    <w:unhideWhenUsed/>
    <w:rsid w:val="00D745AA"/>
    <w:pPr>
      <w:spacing w:before="100" w:beforeAutospacing="1" w:after="100" w:afterAutospacing="1" w:line="240" w:lineRule="auto"/>
    </w:pPr>
    <w:rPr>
      <w:rFonts w:ascii="Times New Roman" w:eastAsia="Times New Roman" w:hAnsi="Times New Roman"/>
      <w:sz w:val="24"/>
      <w:szCs w:val="24"/>
      <w:lang w:eastAsia="ru-RU"/>
    </w:rPr>
  </w:style>
  <w:style w:type="character" w:styleId="a7">
    <w:name w:val="Strong"/>
    <w:basedOn w:val="a0"/>
    <w:uiPriority w:val="22"/>
    <w:qFormat/>
    <w:rsid w:val="0092472B"/>
    <w:rPr>
      <w:b/>
      <w:bCs/>
    </w:rPr>
  </w:style>
  <w:style w:type="character" w:customStyle="1" w:styleId="apple-converted-space">
    <w:name w:val="apple-converted-space"/>
    <w:basedOn w:val="a0"/>
    <w:rsid w:val="0092472B"/>
  </w:style>
  <w:style w:type="paragraph" w:customStyle="1" w:styleId="Default">
    <w:name w:val="Default"/>
    <w:rsid w:val="00B72439"/>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Title"/>
    <w:basedOn w:val="a"/>
    <w:next w:val="a"/>
    <w:link w:val="a9"/>
    <w:uiPriority w:val="10"/>
    <w:qFormat/>
    <w:rsid w:val="00D432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9">
    <w:name w:val="Название Знак"/>
    <w:basedOn w:val="a0"/>
    <w:link w:val="a8"/>
    <w:uiPriority w:val="10"/>
    <w:rsid w:val="00D432A1"/>
    <w:rPr>
      <w:rFonts w:asciiTheme="majorHAnsi" w:eastAsiaTheme="majorEastAsia" w:hAnsiTheme="majorHAnsi" w:cstheme="majorBidi"/>
      <w:color w:val="17365D" w:themeColor="text2" w:themeShade="BF"/>
      <w:spacing w:val="5"/>
      <w:kern w:val="28"/>
      <w:sz w:val="52"/>
      <w:szCs w:val="52"/>
    </w:rPr>
  </w:style>
  <w:style w:type="paragraph" w:customStyle="1" w:styleId="consplusnormal">
    <w:name w:val="consplusnormal"/>
    <w:basedOn w:val="a"/>
    <w:rsid w:val="009C42D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194491">
      <w:bodyDiv w:val="1"/>
      <w:marLeft w:val="0"/>
      <w:marRight w:val="0"/>
      <w:marTop w:val="0"/>
      <w:marBottom w:val="0"/>
      <w:divBdr>
        <w:top w:val="none" w:sz="0" w:space="0" w:color="auto"/>
        <w:left w:val="none" w:sz="0" w:space="0" w:color="auto"/>
        <w:bottom w:val="none" w:sz="0" w:space="0" w:color="auto"/>
        <w:right w:val="none" w:sz="0" w:space="0" w:color="auto"/>
      </w:divBdr>
    </w:div>
    <w:div w:id="132991031">
      <w:bodyDiv w:val="1"/>
      <w:marLeft w:val="0"/>
      <w:marRight w:val="0"/>
      <w:marTop w:val="0"/>
      <w:marBottom w:val="0"/>
      <w:divBdr>
        <w:top w:val="none" w:sz="0" w:space="0" w:color="auto"/>
        <w:left w:val="none" w:sz="0" w:space="0" w:color="auto"/>
        <w:bottom w:val="none" w:sz="0" w:space="0" w:color="auto"/>
        <w:right w:val="none" w:sz="0" w:space="0" w:color="auto"/>
      </w:divBdr>
    </w:div>
    <w:div w:id="685210487">
      <w:bodyDiv w:val="1"/>
      <w:marLeft w:val="0"/>
      <w:marRight w:val="0"/>
      <w:marTop w:val="0"/>
      <w:marBottom w:val="0"/>
      <w:divBdr>
        <w:top w:val="none" w:sz="0" w:space="0" w:color="auto"/>
        <w:left w:val="none" w:sz="0" w:space="0" w:color="auto"/>
        <w:bottom w:val="none" w:sz="0" w:space="0" w:color="auto"/>
        <w:right w:val="none" w:sz="0" w:space="0" w:color="auto"/>
      </w:divBdr>
    </w:div>
    <w:div w:id="752243550">
      <w:bodyDiv w:val="1"/>
      <w:marLeft w:val="0"/>
      <w:marRight w:val="0"/>
      <w:marTop w:val="0"/>
      <w:marBottom w:val="0"/>
      <w:divBdr>
        <w:top w:val="none" w:sz="0" w:space="0" w:color="auto"/>
        <w:left w:val="none" w:sz="0" w:space="0" w:color="auto"/>
        <w:bottom w:val="none" w:sz="0" w:space="0" w:color="auto"/>
        <w:right w:val="none" w:sz="0" w:space="0" w:color="auto"/>
      </w:divBdr>
    </w:div>
    <w:div w:id="779882026">
      <w:bodyDiv w:val="1"/>
      <w:marLeft w:val="0"/>
      <w:marRight w:val="0"/>
      <w:marTop w:val="0"/>
      <w:marBottom w:val="0"/>
      <w:divBdr>
        <w:top w:val="none" w:sz="0" w:space="0" w:color="auto"/>
        <w:left w:val="none" w:sz="0" w:space="0" w:color="auto"/>
        <w:bottom w:val="none" w:sz="0" w:space="0" w:color="auto"/>
        <w:right w:val="none" w:sz="0" w:space="0" w:color="auto"/>
      </w:divBdr>
    </w:div>
    <w:div w:id="1247955646">
      <w:bodyDiv w:val="1"/>
      <w:marLeft w:val="0"/>
      <w:marRight w:val="0"/>
      <w:marTop w:val="0"/>
      <w:marBottom w:val="0"/>
      <w:divBdr>
        <w:top w:val="none" w:sz="0" w:space="0" w:color="auto"/>
        <w:left w:val="none" w:sz="0" w:space="0" w:color="auto"/>
        <w:bottom w:val="none" w:sz="0" w:space="0" w:color="auto"/>
        <w:right w:val="none" w:sz="0" w:space="0" w:color="auto"/>
      </w:divBdr>
    </w:div>
    <w:div w:id="1472484332">
      <w:bodyDiv w:val="1"/>
      <w:marLeft w:val="0"/>
      <w:marRight w:val="0"/>
      <w:marTop w:val="0"/>
      <w:marBottom w:val="0"/>
      <w:divBdr>
        <w:top w:val="none" w:sz="0" w:space="0" w:color="auto"/>
        <w:left w:val="none" w:sz="0" w:space="0" w:color="auto"/>
        <w:bottom w:val="none" w:sz="0" w:space="0" w:color="auto"/>
        <w:right w:val="none" w:sz="0" w:space="0" w:color="auto"/>
      </w:divBdr>
    </w:div>
    <w:div w:id="1504510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45860B-DBE9-4968-86E8-FD8E74BC0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1678</TotalTime>
  <Pages>7</Pages>
  <Words>2115</Words>
  <Characters>12058</Characters>
  <Application>Microsoft Office Word</Application>
  <DocSecurity>0</DocSecurity>
  <Lines>100</Lines>
  <Paragraphs>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Sovetskaya_adm</dc:creator>
  <cp:keywords/>
  <dc:description/>
  <cp:lastModifiedBy>1</cp:lastModifiedBy>
  <cp:revision>52</cp:revision>
  <cp:lastPrinted>2016-11-10T10:04:00Z</cp:lastPrinted>
  <dcterms:created xsi:type="dcterms:W3CDTF">2016-07-11T12:43:00Z</dcterms:created>
  <dcterms:modified xsi:type="dcterms:W3CDTF">2016-11-11T05:41:00Z</dcterms:modified>
</cp:coreProperties>
</file>