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D5" w:rsidRDefault="001466D5" w:rsidP="001466D5">
      <w:pPr>
        <w:pStyle w:val="western"/>
        <w:spacing w:before="0" w:beforeAutospacing="0" w:after="0" w:afterAutospacing="0"/>
        <w:jc w:val="right"/>
        <w:rPr>
          <w:bCs/>
          <w:color w:val="000000"/>
          <w:sz w:val="20"/>
          <w:szCs w:val="20"/>
        </w:rPr>
      </w:pPr>
      <w:r>
        <w:rPr>
          <w:bCs/>
          <w:color w:val="000000"/>
          <w:sz w:val="20"/>
          <w:szCs w:val="20"/>
        </w:rPr>
        <w:t xml:space="preserve">Приложение №1 </w:t>
      </w:r>
    </w:p>
    <w:p w:rsidR="001466D5" w:rsidRDefault="001466D5" w:rsidP="001466D5">
      <w:pPr>
        <w:pStyle w:val="western"/>
        <w:spacing w:before="0" w:beforeAutospacing="0" w:after="0" w:afterAutospacing="0"/>
        <w:jc w:val="right"/>
        <w:rPr>
          <w:bCs/>
          <w:color w:val="000000"/>
          <w:sz w:val="20"/>
          <w:szCs w:val="20"/>
        </w:rPr>
      </w:pPr>
      <w:r>
        <w:rPr>
          <w:bCs/>
          <w:color w:val="000000"/>
          <w:sz w:val="20"/>
          <w:szCs w:val="20"/>
        </w:rPr>
        <w:t xml:space="preserve">к постановлению администрации </w:t>
      </w:r>
    </w:p>
    <w:p w:rsidR="001466D5" w:rsidRDefault="003223CD" w:rsidP="001466D5">
      <w:pPr>
        <w:pStyle w:val="western"/>
        <w:spacing w:before="0" w:beforeAutospacing="0" w:after="0" w:afterAutospacing="0"/>
        <w:jc w:val="right"/>
        <w:rPr>
          <w:bCs/>
          <w:color w:val="000000"/>
          <w:sz w:val="20"/>
          <w:szCs w:val="20"/>
        </w:rPr>
      </w:pPr>
      <w:r>
        <w:rPr>
          <w:bCs/>
          <w:color w:val="000000"/>
          <w:sz w:val="20"/>
          <w:szCs w:val="20"/>
        </w:rPr>
        <w:t>Григоровского</w:t>
      </w:r>
      <w:r w:rsidR="001466D5">
        <w:rPr>
          <w:bCs/>
          <w:color w:val="000000"/>
          <w:sz w:val="20"/>
          <w:szCs w:val="20"/>
        </w:rPr>
        <w:t xml:space="preserve"> сельсовета </w:t>
      </w:r>
    </w:p>
    <w:p w:rsidR="001466D5" w:rsidRDefault="001466D5" w:rsidP="001466D5">
      <w:pPr>
        <w:pStyle w:val="western"/>
        <w:spacing w:before="0" w:beforeAutospacing="0" w:after="0" w:afterAutospacing="0"/>
        <w:jc w:val="right"/>
        <w:rPr>
          <w:bCs/>
          <w:color w:val="000000"/>
          <w:sz w:val="20"/>
          <w:szCs w:val="20"/>
        </w:rPr>
      </w:pPr>
      <w:r>
        <w:rPr>
          <w:bCs/>
          <w:color w:val="000000"/>
          <w:sz w:val="20"/>
          <w:szCs w:val="20"/>
        </w:rPr>
        <w:t>Большемурашкинского</w:t>
      </w:r>
    </w:p>
    <w:p w:rsidR="001466D5" w:rsidRDefault="001466D5" w:rsidP="001466D5">
      <w:pPr>
        <w:pStyle w:val="western"/>
        <w:spacing w:before="0" w:beforeAutospacing="0" w:after="0" w:afterAutospacing="0"/>
        <w:jc w:val="right"/>
        <w:rPr>
          <w:bCs/>
          <w:color w:val="000000"/>
          <w:sz w:val="20"/>
          <w:szCs w:val="20"/>
        </w:rPr>
      </w:pPr>
      <w:r>
        <w:rPr>
          <w:bCs/>
          <w:color w:val="000000"/>
          <w:sz w:val="20"/>
          <w:szCs w:val="20"/>
        </w:rPr>
        <w:t xml:space="preserve"> муниципального района</w:t>
      </w:r>
    </w:p>
    <w:p w:rsidR="001466D5" w:rsidRDefault="00DC2832" w:rsidP="001466D5">
      <w:pPr>
        <w:pStyle w:val="western"/>
        <w:spacing w:before="0" w:beforeAutospacing="0" w:after="0" w:afterAutospacing="0"/>
        <w:jc w:val="right"/>
        <w:rPr>
          <w:bCs/>
          <w:color w:val="000000"/>
        </w:rPr>
      </w:pPr>
      <w:r>
        <w:rPr>
          <w:bCs/>
          <w:color w:val="000000"/>
          <w:sz w:val="20"/>
          <w:szCs w:val="20"/>
        </w:rPr>
        <w:t>от 16.03.2017</w:t>
      </w:r>
      <w:r w:rsidR="001466D5">
        <w:rPr>
          <w:bCs/>
          <w:color w:val="000000"/>
          <w:sz w:val="20"/>
          <w:szCs w:val="20"/>
        </w:rPr>
        <w:t xml:space="preserve"> № </w:t>
      </w:r>
      <w:r>
        <w:rPr>
          <w:bCs/>
          <w:color w:val="000000"/>
          <w:sz w:val="20"/>
          <w:szCs w:val="20"/>
        </w:rPr>
        <w:t>16</w:t>
      </w:r>
    </w:p>
    <w:p w:rsidR="001466D5" w:rsidRDefault="001466D5" w:rsidP="001466D5">
      <w:pPr>
        <w:pStyle w:val="western"/>
        <w:spacing w:before="0" w:beforeAutospacing="0" w:after="240" w:afterAutospacing="0"/>
        <w:jc w:val="center"/>
        <w:rPr>
          <w:sz w:val="28"/>
          <w:szCs w:val="28"/>
        </w:rPr>
      </w:pPr>
    </w:p>
    <w:p w:rsidR="001466D5" w:rsidRDefault="001466D5" w:rsidP="001466D5">
      <w:pPr>
        <w:pStyle w:val="western"/>
        <w:spacing w:before="0" w:beforeAutospacing="0" w:after="240" w:afterAutospacing="0"/>
        <w:rPr>
          <w:b/>
          <w:bCs/>
          <w:color w:val="000000"/>
          <w:sz w:val="28"/>
          <w:szCs w:val="28"/>
        </w:rPr>
      </w:pPr>
      <w:r>
        <w:rPr>
          <w:b/>
          <w:bCs/>
          <w:color w:val="000000"/>
          <w:sz w:val="28"/>
          <w:szCs w:val="28"/>
        </w:rPr>
        <w:t xml:space="preserve">                                   Извещение о проведен</w:t>
      </w:r>
      <w:proofErr w:type="gramStart"/>
      <w:r>
        <w:rPr>
          <w:b/>
          <w:bCs/>
          <w:color w:val="000000"/>
          <w:sz w:val="28"/>
          <w:szCs w:val="28"/>
        </w:rPr>
        <w:t xml:space="preserve">ии </w:t>
      </w:r>
      <w:r w:rsidR="00073CAA">
        <w:rPr>
          <w:b/>
          <w:bCs/>
          <w:color w:val="000000"/>
          <w:sz w:val="28"/>
          <w:szCs w:val="28"/>
        </w:rPr>
        <w:t xml:space="preserve"> </w:t>
      </w:r>
      <w:r>
        <w:rPr>
          <w:b/>
          <w:bCs/>
          <w:color w:val="000000"/>
          <w:sz w:val="28"/>
          <w:szCs w:val="28"/>
        </w:rPr>
        <w:t>ау</w:t>
      </w:r>
      <w:proofErr w:type="gramEnd"/>
      <w:r>
        <w:rPr>
          <w:b/>
          <w:bCs/>
          <w:color w:val="000000"/>
          <w:sz w:val="28"/>
          <w:szCs w:val="28"/>
        </w:rPr>
        <w:t>кциона</w:t>
      </w:r>
    </w:p>
    <w:p w:rsidR="001466D5" w:rsidRDefault="003223CD" w:rsidP="001466D5">
      <w:pPr>
        <w:pStyle w:val="western"/>
        <w:jc w:val="center"/>
        <w:rPr>
          <w:color w:val="000000"/>
        </w:rPr>
      </w:pPr>
      <w:r>
        <w:rPr>
          <w:b/>
          <w:bCs/>
          <w:color w:val="000000"/>
        </w:rPr>
        <w:t>Администрация Григоровского</w:t>
      </w:r>
      <w:r w:rsidR="001466D5">
        <w:rPr>
          <w:b/>
          <w:bCs/>
          <w:color w:val="000000"/>
        </w:rPr>
        <w:t xml:space="preserve"> сельсовета Большемурашкинского муниципального района Нижегородской области – </w:t>
      </w:r>
      <w:r w:rsidR="001466D5">
        <w:rPr>
          <w:bCs/>
          <w:color w:val="000000"/>
        </w:rPr>
        <w:t>Уполномоченный орган</w:t>
      </w:r>
    </w:p>
    <w:p w:rsidR="001466D5" w:rsidRDefault="001466D5" w:rsidP="001466D5">
      <w:pPr>
        <w:pStyle w:val="a5"/>
        <w:spacing w:before="0" w:beforeAutospacing="0" w:after="0" w:afterAutospacing="0"/>
        <w:jc w:val="center"/>
        <w:rPr>
          <w:b/>
          <w:bCs/>
          <w:sz w:val="27"/>
          <w:szCs w:val="27"/>
        </w:rPr>
      </w:pPr>
      <w:r>
        <w:rPr>
          <w:b/>
          <w:bCs/>
          <w:color w:val="000000"/>
          <w:sz w:val="27"/>
          <w:szCs w:val="27"/>
        </w:rPr>
        <w:t xml:space="preserve">сообщает о проведении </w:t>
      </w:r>
      <w:r w:rsidR="00624378">
        <w:rPr>
          <w:b/>
          <w:bCs/>
          <w:sz w:val="27"/>
          <w:szCs w:val="27"/>
        </w:rPr>
        <w:t>26</w:t>
      </w:r>
      <w:r w:rsidR="003223CD">
        <w:rPr>
          <w:b/>
          <w:bCs/>
          <w:sz w:val="27"/>
          <w:szCs w:val="27"/>
        </w:rPr>
        <w:t xml:space="preserve"> апреля 2017</w:t>
      </w:r>
      <w:r w:rsidR="00624378">
        <w:rPr>
          <w:b/>
          <w:bCs/>
          <w:sz w:val="27"/>
          <w:szCs w:val="27"/>
        </w:rPr>
        <w:t xml:space="preserve"> года в 14:</w:t>
      </w:r>
      <w:r>
        <w:rPr>
          <w:b/>
          <w:bCs/>
          <w:sz w:val="27"/>
          <w:szCs w:val="27"/>
        </w:rPr>
        <w:t>00</w:t>
      </w:r>
    </w:p>
    <w:p w:rsidR="001466D5" w:rsidRDefault="001466D5" w:rsidP="001466D5">
      <w:pPr>
        <w:pStyle w:val="a5"/>
        <w:spacing w:before="0" w:beforeAutospacing="0" w:after="0" w:afterAutospacing="0"/>
        <w:jc w:val="center"/>
        <w:rPr>
          <w:rStyle w:val="apple-converted-space"/>
          <w:color w:val="000000"/>
        </w:rPr>
      </w:pPr>
      <w:r>
        <w:rPr>
          <w:b/>
          <w:bCs/>
          <w:color w:val="000000"/>
          <w:sz w:val="27"/>
          <w:szCs w:val="27"/>
        </w:rPr>
        <w:t xml:space="preserve">по адресу: </w:t>
      </w:r>
      <w:proofErr w:type="gramStart"/>
      <w:r>
        <w:rPr>
          <w:color w:val="000000"/>
        </w:rPr>
        <w:t>Нижегородская</w:t>
      </w:r>
      <w:proofErr w:type="gramEnd"/>
      <w:r>
        <w:rPr>
          <w:color w:val="000000"/>
        </w:rPr>
        <w:t xml:space="preserve"> обл., Большемурашкинский район,</w:t>
      </w:r>
      <w:r>
        <w:rPr>
          <w:rStyle w:val="apple-converted-space"/>
          <w:color w:val="000000"/>
        </w:rPr>
        <w:t> </w:t>
      </w:r>
      <w:r w:rsidR="003223CD">
        <w:rPr>
          <w:color w:val="000000"/>
        </w:rPr>
        <w:t xml:space="preserve">с. </w:t>
      </w:r>
      <w:proofErr w:type="spellStart"/>
      <w:r w:rsidR="003223CD">
        <w:rPr>
          <w:color w:val="000000"/>
        </w:rPr>
        <w:t>Григорово</w:t>
      </w:r>
      <w:proofErr w:type="spellEnd"/>
      <w:r w:rsidR="00B66A8A">
        <w:rPr>
          <w:color w:val="000000"/>
        </w:rPr>
        <w:t>, ул. Центральная, д.21</w:t>
      </w:r>
      <w:r>
        <w:rPr>
          <w:rStyle w:val="apple-converted-space"/>
          <w:b/>
          <w:bCs/>
          <w:color w:val="000000"/>
          <w:sz w:val="27"/>
          <w:szCs w:val="27"/>
        </w:rPr>
        <w:t> </w:t>
      </w:r>
    </w:p>
    <w:p w:rsidR="001466D5" w:rsidRDefault="001466D5" w:rsidP="001466D5">
      <w:pPr>
        <w:pStyle w:val="a5"/>
        <w:spacing w:before="0" w:beforeAutospacing="0" w:after="0" w:afterAutospacing="0"/>
        <w:jc w:val="center"/>
      </w:pPr>
      <w:r>
        <w:rPr>
          <w:b/>
          <w:bCs/>
          <w:color w:val="000000"/>
        </w:rPr>
        <w:t xml:space="preserve">АУКЦИОНА открытого по составу участников и форме подачи предложений о цене на право заключения договора аренды </w:t>
      </w:r>
      <w:r>
        <w:rPr>
          <w:b/>
        </w:rPr>
        <w:t>земельного участка</w:t>
      </w:r>
    </w:p>
    <w:p w:rsidR="001466D5" w:rsidRDefault="001466D5" w:rsidP="001466D5">
      <w:pPr>
        <w:pStyle w:val="a6"/>
        <w:tabs>
          <w:tab w:val="num" w:pos="900"/>
        </w:tabs>
        <w:ind w:firstLine="540"/>
        <w:rPr>
          <w:bCs w:val="0"/>
          <w:spacing w:val="-6"/>
          <w:sz w:val="22"/>
          <w:szCs w:val="22"/>
        </w:rPr>
      </w:pPr>
    </w:p>
    <w:p w:rsidR="001466D5" w:rsidRDefault="001466D5" w:rsidP="001466D5">
      <w:pPr>
        <w:pStyle w:val="a6"/>
        <w:tabs>
          <w:tab w:val="num" w:pos="900"/>
        </w:tabs>
        <w:ind w:firstLine="540"/>
        <w:rPr>
          <w:bCs w:val="0"/>
          <w:spacing w:val="-6"/>
          <w:sz w:val="22"/>
          <w:szCs w:val="22"/>
        </w:rPr>
      </w:pPr>
      <w:r>
        <w:rPr>
          <w:bCs w:val="0"/>
          <w:spacing w:val="-6"/>
          <w:sz w:val="22"/>
          <w:szCs w:val="22"/>
        </w:rPr>
        <w:t>1 Организация и проведение аукциона</w:t>
      </w:r>
    </w:p>
    <w:p w:rsidR="001466D5" w:rsidRDefault="001466D5" w:rsidP="001466D5">
      <w:pPr>
        <w:pStyle w:val="western"/>
        <w:spacing w:before="0" w:beforeAutospacing="0" w:after="0" w:afterAutospacing="0"/>
        <w:ind w:left="709"/>
        <w:jc w:val="center"/>
        <w:rPr>
          <w:b/>
          <w:sz w:val="27"/>
          <w:szCs w:val="27"/>
        </w:rPr>
      </w:pPr>
    </w:p>
    <w:p w:rsidR="001466D5" w:rsidRDefault="001466D5" w:rsidP="001466D5">
      <w:pPr>
        <w:pStyle w:val="a5"/>
        <w:spacing w:before="0" w:beforeAutospacing="0" w:after="0" w:afterAutospacing="0"/>
        <w:ind w:firstLine="567"/>
        <w:jc w:val="both"/>
        <w:rPr>
          <w:color w:val="000000"/>
        </w:rPr>
      </w:pPr>
      <w:r>
        <w:rPr>
          <w:bCs/>
          <w:i/>
          <w:color w:val="000000"/>
        </w:rPr>
        <w:t>Организатор аукциона:</w:t>
      </w:r>
      <w:r>
        <w:rPr>
          <w:b/>
          <w:bCs/>
          <w:color w:val="000000"/>
        </w:rPr>
        <w:t xml:space="preserve"> </w:t>
      </w:r>
      <w:r w:rsidR="003223CD">
        <w:rPr>
          <w:b/>
          <w:bCs/>
          <w:color w:val="000000"/>
        </w:rPr>
        <w:t xml:space="preserve">Администрация Григоровского сельсовета Большемурашкинского муниципального района Нижегородской области  </w:t>
      </w:r>
    </w:p>
    <w:p w:rsidR="001466D5" w:rsidRDefault="001466D5" w:rsidP="00B66A8A">
      <w:pPr>
        <w:pStyle w:val="a5"/>
        <w:spacing w:before="0" w:beforeAutospacing="0" w:after="0" w:afterAutospacing="0"/>
        <w:jc w:val="center"/>
        <w:rPr>
          <w:color w:val="000000"/>
        </w:rPr>
      </w:pPr>
      <w:r>
        <w:rPr>
          <w:i/>
          <w:iCs/>
          <w:color w:val="000000"/>
        </w:rPr>
        <w:t>- Место нахождения</w:t>
      </w:r>
      <w:r>
        <w:rPr>
          <w:color w:val="000000"/>
        </w:rPr>
        <w:t xml:space="preserve">: </w:t>
      </w:r>
      <w:proofErr w:type="gramStart"/>
      <w:r>
        <w:rPr>
          <w:color w:val="000000"/>
        </w:rPr>
        <w:t>Нижегородская</w:t>
      </w:r>
      <w:proofErr w:type="gramEnd"/>
      <w:r>
        <w:rPr>
          <w:color w:val="000000"/>
        </w:rPr>
        <w:t xml:space="preserve"> обл.,</w:t>
      </w:r>
      <w:r>
        <w:rPr>
          <w:rStyle w:val="apple-converted-space"/>
          <w:color w:val="000000"/>
        </w:rPr>
        <w:t> </w:t>
      </w:r>
      <w:r>
        <w:rPr>
          <w:color w:val="000000"/>
        </w:rPr>
        <w:t xml:space="preserve">Большемурашкинский район, </w:t>
      </w:r>
      <w:r w:rsidR="00B66A8A">
        <w:rPr>
          <w:color w:val="000000"/>
        </w:rPr>
        <w:t xml:space="preserve">с. </w:t>
      </w:r>
      <w:proofErr w:type="spellStart"/>
      <w:r w:rsidR="00B66A8A">
        <w:rPr>
          <w:color w:val="000000"/>
        </w:rPr>
        <w:t>Григорово</w:t>
      </w:r>
      <w:proofErr w:type="spellEnd"/>
      <w:r w:rsidR="00B66A8A">
        <w:rPr>
          <w:color w:val="000000"/>
        </w:rPr>
        <w:t>, ул. Центральная, д.21</w:t>
      </w:r>
      <w:r>
        <w:rPr>
          <w:color w:val="000000"/>
        </w:rPr>
        <w:t>;</w:t>
      </w:r>
    </w:p>
    <w:p w:rsidR="001466D5" w:rsidRPr="003223CD" w:rsidRDefault="001466D5" w:rsidP="003223C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3CD">
        <w:rPr>
          <w:rFonts w:ascii="Times New Roman" w:hAnsi="Times New Roman" w:cs="Times New Roman"/>
          <w:color w:val="000000"/>
          <w:sz w:val="24"/>
          <w:szCs w:val="24"/>
        </w:rPr>
        <w:t>-</w:t>
      </w:r>
      <w:r w:rsidRPr="003223CD">
        <w:rPr>
          <w:rStyle w:val="apple-converted-space"/>
          <w:rFonts w:ascii="Times New Roman" w:hAnsi="Times New Roman" w:cs="Times New Roman"/>
          <w:color w:val="000000"/>
          <w:sz w:val="24"/>
          <w:szCs w:val="24"/>
        </w:rPr>
        <w:t> </w:t>
      </w:r>
      <w:r w:rsidRPr="003223CD">
        <w:rPr>
          <w:rFonts w:ascii="Times New Roman" w:hAnsi="Times New Roman" w:cs="Times New Roman"/>
          <w:i/>
          <w:iCs/>
          <w:color w:val="000000"/>
          <w:sz w:val="24"/>
          <w:szCs w:val="24"/>
        </w:rPr>
        <w:t>Адрес электронной почты</w:t>
      </w:r>
      <w:r w:rsidRPr="003223CD">
        <w:rPr>
          <w:rFonts w:ascii="Times New Roman" w:hAnsi="Times New Roman" w:cs="Times New Roman"/>
          <w:color w:val="000000"/>
          <w:sz w:val="24"/>
          <w:szCs w:val="24"/>
        </w:rPr>
        <w:t>:</w:t>
      </w:r>
      <w:r w:rsidR="003223CD" w:rsidRPr="003223CD">
        <w:rPr>
          <w:rStyle w:val="apple-converted-space"/>
          <w:rFonts w:ascii="Times New Roman" w:hAnsi="Times New Roman" w:cs="Times New Roman"/>
          <w:color w:val="000000"/>
          <w:sz w:val="24"/>
          <w:szCs w:val="24"/>
        </w:rPr>
        <w:t xml:space="preserve">  </w:t>
      </w:r>
      <w:r w:rsidR="003223CD" w:rsidRPr="003223CD">
        <w:rPr>
          <w:rFonts w:ascii="Times New Roman" w:eastAsiaTheme="minorHAnsi" w:hAnsi="Times New Roman" w:cs="Times New Roman"/>
          <w:color w:val="000000"/>
          <w:sz w:val="24"/>
          <w:szCs w:val="24"/>
          <w:lang w:eastAsia="en-US"/>
        </w:rPr>
        <w:t>grig_adm@mail.ru</w:t>
      </w:r>
    </w:p>
    <w:p w:rsidR="001466D5" w:rsidRDefault="001466D5" w:rsidP="003223CD">
      <w:pPr>
        <w:pStyle w:val="a5"/>
        <w:spacing w:before="0" w:beforeAutospacing="0" w:after="0" w:afterAutospacing="0"/>
        <w:rPr>
          <w:color w:val="000000"/>
        </w:rPr>
      </w:pPr>
      <w:r>
        <w:rPr>
          <w:color w:val="000000"/>
        </w:rPr>
        <w:t>-</w:t>
      </w:r>
      <w:r>
        <w:rPr>
          <w:rStyle w:val="apple-converted-space"/>
          <w:color w:val="000000"/>
        </w:rPr>
        <w:t> </w:t>
      </w:r>
      <w:r>
        <w:rPr>
          <w:i/>
          <w:iCs/>
          <w:color w:val="000000"/>
        </w:rPr>
        <w:t>Контактный телефон</w:t>
      </w:r>
      <w:r w:rsidR="003223CD">
        <w:rPr>
          <w:color w:val="000000"/>
        </w:rPr>
        <w:t>: 8 (831 67) 5-61-16</w:t>
      </w:r>
      <w:r>
        <w:rPr>
          <w:color w:val="000000"/>
        </w:rPr>
        <w:t>;</w:t>
      </w:r>
    </w:p>
    <w:p w:rsidR="001466D5" w:rsidRDefault="001466D5" w:rsidP="003223CD">
      <w:pPr>
        <w:pStyle w:val="western"/>
        <w:spacing w:before="0" w:beforeAutospacing="0" w:after="0" w:afterAutospacing="0"/>
        <w:rPr>
          <w:color w:val="000000"/>
        </w:rPr>
      </w:pPr>
      <w:r>
        <w:rPr>
          <w:color w:val="000000"/>
        </w:rPr>
        <w:t>-</w:t>
      </w:r>
      <w:r>
        <w:rPr>
          <w:rStyle w:val="apple-converted-space"/>
          <w:color w:val="000000"/>
        </w:rPr>
        <w:t> </w:t>
      </w:r>
      <w:r>
        <w:rPr>
          <w:i/>
          <w:iCs/>
          <w:color w:val="000000"/>
        </w:rPr>
        <w:t>Официальный сайт</w:t>
      </w:r>
      <w:r>
        <w:rPr>
          <w:color w:val="000000"/>
        </w:rPr>
        <w:t>:</w:t>
      </w:r>
      <w:r>
        <w:rPr>
          <w:rStyle w:val="apple-converted-space"/>
          <w:color w:val="000000"/>
        </w:rPr>
        <w:t> </w:t>
      </w:r>
      <w:hyperlink r:id="rId5" w:history="1">
        <w:r>
          <w:rPr>
            <w:rStyle w:val="a4"/>
            <w:b/>
            <w:bCs/>
            <w:lang w:val="en-US"/>
          </w:rPr>
          <w:t>www</w:t>
        </w:r>
        <w:r>
          <w:rPr>
            <w:rStyle w:val="a4"/>
            <w:b/>
            <w:bCs/>
          </w:rPr>
          <w:t>.</w:t>
        </w:r>
        <w:r>
          <w:rPr>
            <w:rStyle w:val="a4"/>
            <w:b/>
            <w:bCs/>
            <w:lang w:val="en-US"/>
          </w:rPr>
          <w:t>torgi</w:t>
        </w:r>
        <w:r>
          <w:rPr>
            <w:rStyle w:val="a4"/>
            <w:b/>
            <w:bCs/>
          </w:rPr>
          <w:t>.</w:t>
        </w:r>
        <w:r>
          <w:rPr>
            <w:rStyle w:val="a4"/>
            <w:b/>
            <w:bCs/>
            <w:lang w:val="en-US"/>
          </w:rPr>
          <w:t>gov</w:t>
        </w:r>
        <w:r>
          <w:rPr>
            <w:rStyle w:val="a4"/>
            <w:b/>
            <w:bCs/>
          </w:rPr>
          <w:t>.</w:t>
        </w:r>
        <w:r>
          <w:rPr>
            <w:rStyle w:val="a4"/>
            <w:b/>
            <w:bCs/>
            <w:lang w:val="en-US"/>
          </w:rPr>
          <w:t>ru</w:t>
        </w:r>
      </w:hyperlink>
      <w:r w:rsidR="006306D6">
        <w:t xml:space="preserve">, </w:t>
      </w:r>
      <w:hyperlink r:id="rId6" w:history="1">
        <w:r w:rsidR="006306D6" w:rsidRPr="006306D6">
          <w:rPr>
            <w:rStyle w:val="a4"/>
            <w:b/>
            <w:sz w:val="20"/>
            <w:szCs w:val="20"/>
          </w:rPr>
          <w:t>www.admbmur.ru</w:t>
        </w:r>
      </w:hyperlink>
    </w:p>
    <w:p w:rsidR="001466D5" w:rsidRDefault="001466D5" w:rsidP="001466D5">
      <w:pPr>
        <w:pStyle w:val="a5"/>
        <w:spacing w:before="0" w:beforeAutospacing="0" w:after="0" w:afterAutospacing="0"/>
        <w:ind w:firstLine="709"/>
        <w:jc w:val="both"/>
      </w:pPr>
    </w:p>
    <w:p w:rsidR="001466D5" w:rsidRDefault="001466D5" w:rsidP="001466D5">
      <w:pPr>
        <w:pStyle w:val="a5"/>
        <w:spacing w:before="0" w:beforeAutospacing="0" w:after="0" w:afterAutospacing="0"/>
        <w:ind w:firstLine="567"/>
        <w:jc w:val="both"/>
        <w:rPr>
          <w:b/>
          <w:bCs/>
          <w:color w:val="000000"/>
          <w:sz w:val="22"/>
          <w:szCs w:val="22"/>
        </w:rPr>
      </w:pPr>
      <w:r>
        <w:rPr>
          <w:sz w:val="22"/>
          <w:szCs w:val="22"/>
        </w:rPr>
        <w:t>Реквизиты решения о проведен</w:t>
      </w:r>
      <w:proofErr w:type="gramStart"/>
      <w:r>
        <w:rPr>
          <w:sz w:val="22"/>
          <w:szCs w:val="22"/>
        </w:rPr>
        <w:t>ии ау</w:t>
      </w:r>
      <w:proofErr w:type="gramEnd"/>
      <w:r>
        <w:rPr>
          <w:sz w:val="22"/>
          <w:szCs w:val="22"/>
        </w:rPr>
        <w:t>кциона</w:t>
      </w:r>
      <w:r w:rsidR="00DC2832">
        <w:rPr>
          <w:sz w:val="22"/>
          <w:szCs w:val="22"/>
        </w:rPr>
        <w:t>:</w:t>
      </w:r>
      <w:r>
        <w:rPr>
          <w:sz w:val="22"/>
          <w:szCs w:val="22"/>
        </w:rPr>
        <w:t xml:space="preserve"> постановление администрации </w:t>
      </w:r>
      <w:r w:rsidR="003223CD">
        <w:rPr>
          <w:sz w:val="22"/>
          <w:szCs w:val="22"/>
        </w:rPr>
        <w:t>Григоровского</w:t>
      </w:r>
      <w:r>
        <w:rPr>
          <w:sz w:val="22"/>
          <w:szCs w:val="22"/>
        </w:rPr>
        <w:t xml:space="preserve"> сельсовета Большемурашкинского муниципального района Нижегородской области </w:t>
      </w:r>
      <w:r>
        <w:rPr>
          <w:sz w:val="22"/>
          <w:szCs w:val="22"/>
        </w:rPr>
        <w:br/>
      </w:r>
      <w:r w:rsidR="0037759B">
        <w:rPr>
          <w:sz w:val="22"/>
          <w:szCs w:val="22"/>
        </w:rPr>
        <w:t>от 16.03.2017</w:t>
      </w:r>
      <w:r w:rsidR="00DC2832">
        <w:rPr>
          <w:sz w:val="22"/>
          <w:szCs w:val="22"/>
        </w:rPr>
        <w:t xml:space="preserve"> № 16</w:t>
      </w:r>
      <w:r>
        <w:rPr>
          <w:sz w:val="22"/>
          <w:szCs w:val="22"/>
        </w:rPr>
        <w:t xml:space="preserve"> «О проведении аукциона на право заключения договора аренды земельного участка».</w:t>
      </w:r>
    </w:p>
    <w:p w:rsidR="001466D5" w:rsidRDefault="001466D5" w:rsidP="001466D5">
      <w:pPr>
        <w:pStyle w:val="a6"/>
        <w:ind w:firstLine="567"/>
        <w:jc w:val="both"/>
        <w:rPr>
          <w:b w:val="0"/>
          <w:sz w:val="22"/>
          <w:szCs w:val="22"/>
        </w:rPr>
      </w:pPr>
      <w:r>
        <w:rPr>
          <w:b w:val="0"/>
          <w:sz w:val="22"/>
          <w:szCs w:val="22"/>
        </w:rPr>
        <w:t>Аукцион является открытым по составу участников и форме подачи заявок.</w:t>
      </w:r>
    </w:p>
    <w:p w:rsidR="001466D5" w:rsidRDefault="001466D5" w:rsidP="001466D5">
      <w:pPr>
        <w:spacing w:after="0" w:line="240" w:lineRule="auto"/>
        <w:ind w:firstLine="567"/>
        <w:jc w:val="both"/>
        <w:rPr>
          <w:rFonts w:ascii="Times New Roman" w:hAnsi="Times New Roman" w:cs="Times New Roman"/>
          <w:b/>
        </w:rPr>
      </w:pPr>
      <w:r>
        <w:rPr>
          <w:rFonts w:ascii="Times New Roman" w:hAnsi="Times New Roman" w:cs="Times New Roman"/>
        </w:rPr>
        <w:t xml:space="preserve">Аукцион проводится аукционной комиссией </w:t>
      </w:r>
      <w:r w:rsidR="00624378">
        <w:rPr>
          <w:rFonts w:ascii="Times New Roman" w:hAnsi="Times New Roman" w:cs="Times New Roman"/>
          <w:b/>
        </w:rPr>
        <w:t>26</w:t>
      </w:r>
      <w:r w:rsidR="003223CD">
        <w:rPr>
          <w:rFonts w:ascii="Times New Roman" w:hAnsi="Times New Roman" w:cs="Times New Roman"/>
          <w:b/>
        </w:rPr>
        <w:t xml:space="preserve"> апреля  2017</w:t>
      </w:r>
      <w:r>
        <w:rPr>
          <w:rFonts w:ascii="Times New Roman" w:hAnsi="Times New Roman" w:cs="Times New Roman"/>
          <w:b/>
        </w:rPr>
        <w:t xml:space="preserve"> года в 14:00 час. (</w:t>
      </w:r>
      <w:proofErr w:type="spellStart"/>
      <w:proofErr w:type="gramStart"/>
      <w:r>
        <w:rPr>
          <w:rFonts w:ascii="Times New Roman" w:hAnsi="Times New Roman" w:cs="Times New Roman"/>
        </w:rPr>
        <w:t>мск</w:t>
      </w:r>
      <w:proofErr w:type="spellEnd"/>
      <w:proofErr w:type="gramEnd"/>
      <w:r>
        <w:rPr>
          <w:rFonts w:ascii="Times New Roman" w:hAnsi="Times New Roman" w:cs="Times New Roman"/>
          <w:b/>
        </w:rPr>
        <w:t xml:space="preserve">) </w:t>
      </w:r>
    </w:p>
    <w:p w:rsidR="001466D5" w:rsidRDefault="001466D5" w:rsidP="001466D5">
      <w:pPr>
        <w:spacing w:after="0" w:line="240" w:lineRule="auto"/>
        <w:jc w:val="both"/>
        <w:rPr>
          <w:rStyle w:val="apple-converted-space"/>
          <w:bCs/>
          <w:color w:val="000000"/>
        </w:rPr>
      </w:pPr>
      <w:r>
        <w:rPr>
          <w:rFonts w:ascii="Times New Roman" w:hAnsi="Times New Roman" w:cs="Times New Roman"/>
        </w:rPr>
        <w:t xml:space="preserve">по адресу: </w:t>
      </w:r>
      <w:proofErr w:type="gramStart"/>
      <w:r>
        <w:rPr>
          <w:rFonts w:ascii="Times New Roman" w:hAnsi="Times New Roman" w:cs="Times New Roman"/>
          <w:color w:val="000000"/>
        </w:rPr>
        <w:t>Нижегородская</w:t>
      </w:r>
      <w:proofErr w:type="gramEnd"/>
      <w:r>
        <w:rPr>
          <w:rFonts w:ascii="Times New Roman" w:hAnsi="Times New Roman" w:cs="Times New Roman"/>
          <w:color w:val="000000"/>
        </w:rPr>
        <w:t xml:space="preserve"> обл., Большемурашкинский район,</w:t>
      </w:r>
      <w:r>
        <w:rPr>
          <w:rStyle w:val="apple-converted-space"/>
          <w:rFonts w:ascii="Times New Roman" w:hAnsi="Times New Roman" w:cs="Times New Roman"/>
          <w:color w:val="000000"/>
        </w:rPr>
        <w:t> </w:t>
      </w:r>
      <w:r w:rsidR="0037759B">
        <w:rPr>
          <w:rFonts w:ascii="Times New Roman" w:hAnsi="Times New Roman" w:cs="Times New Roman"/>
          <w:color w:val="000000"/>
        </w:rPr>
        <w:t xml:space="preserve">с. </w:t>
      </w:r>
      <w:proofErr w:type="spellStart"/>
      <w:r w:rsidR="0037759B">
        <w:rPr>
          <w:rFonts w:ascii="Times New Roman" w:hAnsi="Times New Roman" w:cs="Times New Roman"/>
          <w:color w:val="000000"/>
        </w:rPr>
        <w:t>Григорово</w:t>
      </w:r>
      <w:proofErr w:type="spellEnd"/>
      <w:r w:rsidR="0037759B">
        <w:rPr>
          <w:rFonts w:ascii="Times New Roman" w:hAnsi="Times New Roman" w:cs="Times New Roman"/>
          <w:color w:val="000000"/>
        </w:rPr>
        <w:t>,</w:t>
      </w:r>
      <w:r w:rsidR="0037759B">
        <w:rPr>
          <w:rFonts w:ascii="Times New Roman" w:hAnsi="Times New Roman" w:cs="Times New Roman"/>
          <w:color w:val="000000"/>
        </w:rPr>
        <w:br/>
        <w:t xml:space="preserve"> ул. Центральная</w:t>
      </w:r>
      <w:r>
        <w:rPr>
          <w:rFonts w:ascii="Times New Roman" w:hAnsi="Times New Roman" w:cs="Times New Roman"/>
          <w:color w:val="000000"/>
        </w:rPr>
        <w:t>,</w:t>
      </w:r>
      <w:r w:rsidR="0037759B">
        <w:rPr>
          <w:rFonts w:ascii="Times New Roman" w:hAnsi="Times New Roman" w:cs="Times New Roman"/>
          <w:color w:val="000000"/>
        </w:rPr>
        <w:t xml:space="preserve"> д.21</w:t>
      </w:r>
      <w:r>
        <w:rPr>
          <w:rFonts w:ascii="Times New Roman" w:hAnsi="Times New Roman" w:cs="Times New Roman"/>
          <w:color w:val="000000"/>
        </w:rPr>
        <w:t xml:space="preserve"> </w:t>
      </w:r>
    </w:p>
    <w:p w:rsidR="001466D5" w:rsidRDefault="001466D5" w:rsidP="001466D5">
      <w:pPr>
        <w:tabs>
          <w:tab w:val="left" w:pos="1080"/>
        </w:tabs>
        <w:spacing w:after="0" w:line="240" w:lineRule="auto"/>
        <w:ind w:firstLine="540"/>
        <w:jc w:val="both"/>
      </w:pPr>
      <w:r>
        <w:rPr>
          <w:rFonts w:ascii="Times New Roman" w:hAnsi="Times New Roman" w:cs="Times New Roman"/>
        </w:rPr>
        <w:t>Осмотр земельного участка на местности производится лицами, желающими участвовать в аукционе, самостоятельно.</w:t>
      </w:r>
    </w:p>
    <w:p w:rsidR="001466D5" w:rsidRDefault="001466D5" w:rsidP="001466D5">
      <w:pPr>
        <w:pStyle w:val="1"/>
        <w:ind w:left="3936"/>
        <w:rPr>
          <w:rFonts w:ascii="Times New Roman" w:hAnsi="Times New Roman" w:cs="Times New Roman"/>
          <w:sz w:val="22"/>
          <w:szCs w:val="22"/>
        </w:rPr>
      </w:pPr>
    </w:p>
    <w:p w:rsidR="001466D5" w:rsidRPr="001466D5" w:rsidRDefault="001466D5" w:rsidP="001466D5">
      <w:pPr>
        <w:pStyle w:val="1"/>
        <w:ind w:left="426"/>
        <w:rPr>
          <w:rFonts w:ascii="Times New Roman" w:hAnsi="Times New Roman" w:cs="Times New Roman"/>
          <w:bCs w:val="0"/>
          <w:color w:val="auto"/>
          <w:sz w:val="22"/>
          <w:szCs w:val="22"/>
        </w:rPr>
      </w:pPr>
      <w:r w:rsidRPr="001466D5">
        <w:rPr>
          <w:rFonts w:ascii="Times New Roman" w:hAnsi="Times New Roman" w:cs="Times New Roman"/>
          <w:b w:val="0"/>
          <w:bCs w:val="0"/>
          <w:color w:val="auto"/>
          <w:sz w:val="22"/>
          <w:szCs w:val="22"/>
        </w:rPr>
        <w:t>2.Предмет аукциона.</w:t>
      </w:r>
    </w:p>
    <w:p w:rsidR="001466D5" w:rsidRPr="001466D5" w:rsidRDefault="001466D5" w:rsidP="001466D5">
      <w:pPr>
        <w:pStyle w:val="1"/>
        <w:ind w:firstLine="567"/>
        <w:rPr>
          <w:rFonts w:ascii="Times New Roman" w:hAnsi="Times New Roman" w:cs="Times New Roman"/>
          <w:b w:val="0"/>
          <w:bCs w:val="0"/>
          <w:color w:val="auto"/>
          <w:sz w:val="22"/>
          <w:szCs w:val="22"/>
        </w:rPr>
      </w:pPr>
      <w:r w:rsidRPr="001466D5">
        <w:rPr>
          <w:rFonts w:ascii="Times New Roman" w:hAnsi="Times New Roman" w:cs="Times New Roman"/>
          <w:color w:val="auto"/>
          <w:sz w:val="22"/>
          <w:szCs w:val="22"/>
        </w:rPr>
        <w:t>Предметом аукциона является право на заключение договора аренды земельного участка, находящегося в муниципа</w:t>
      </w:r>
      <w:r w:rsidR="003223CD">
        <w:rPr>
          <w:rFonts w:ascii="Times New Roman" w:hAnsi="Times New Roman" w:cs="Times New Roman"/>
          <w:color w:val="auto"/>
          <w:sz w:val="22"/>
          <w:szCs w:val="22"/>
        </w:rPr>
        <w:t>льной собственности Григоровского</w:t>
      </w:r>
      <w:r w:rsidRPr="001466D5">
        <w:rPr>
          <w:rFonts w:ascii="Times New Roman" w:hAnsi="Times New Roman" w:cs="Times New Roman"/>
          <w:color w:val="auto"/>
          <w:sz w:val="22"/>
          <w:szCs w:val="22"/>
        </w:rPr>
        <w:t xml:space="preserve"> сельсовета Большемурашкинского муниципального района нижегородской области. </w:t>
      </w:r>
    </w:p>
    <w:p w:rsidR="001466D5" w:rsidRDefault="001466D5" w:rsidP="001466D5">
      <w:pPr>
        <w:pStyle w:val="a6"/>
        <w:tabs>
          <w:tab w:val="num" w:pos="900"/>
        </w:tabs>
        <w:ind w:firstLine="540"/>
        <w:jc w:val="both"/>
        <w:rPr>
          <w:b w:val="0"/>
          <w:sz w:val="22"/>
          <w:szCs w:val="22"/>
        </w:rPr>
      </w:pPr>
      <w:proofErr w:type="gramStart"/>
      <w:r>
        <w:rPr>
          <w:b w:val="0"/>
          <w:sz w:val="22"/>
          <w:szCs w:val="22"/>
        </w:rPr>
        <w:t>По</w:t>
      </w:r>
      <w:proofErr w:type="gramEnd"/>
      <w:r>
        <w:rPr>
          <w:b w:val="0"/>
          <w:sz w:val="22"/>
          <w:szCs w:val="22"/>
        </w:rPr>
        <w:t xml:space="preserve"> </w:t>
      </w:r>
      <w:proofErr w:type="gramStart"/>
      <w:r>
        <w:rPr>
          <w:b w:val="0"/>
          <w:sz w:val="22"/>
          <w:szCs w:val="22"/>
        </w:rPr>
        <w:t>результата</w:t>
      </w:r>
      <w:proofErr w:type="gramEnd"/>
      <w:r>
        <w:rPr>
          <w:b w:val="0"/>
          <w:sz w:val="22"/>
          <w:szCs w:val="22"/>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w:t>
      </w:r>
      <w:proofErr w:type="gramStart"/>
      <w:r>
        <w:rPr>
          <w:b w:val="0"/>
          <w:sz w:val="22"/>
          <w:szCs w:val="22"/>
        </w:rPr>
        <w:t>с даты заключения</w:t>
      </w:r>
      <w:proofErr w:type="gramEnd"/>
      <w:r>
        <w:rPr>
          <w:b w:val="0"/>
          <w:sz w:val="22"/>
          <w:szCs w:val="22"/>
        </w:rPr>
        <w:t xml:space="preserve"> (подписания) договора.</w:t>
      </w:r>
    </w:p>
    <w:p w:rsidR="001466D5" w:rsidRDefault="001466D5" w:rsidP="001466D5">
      <w:pPr>
        <w:spacing w:after="0"/>
        <w:jc w:val="center"/>
        <w:rPr>
          <w:rFonts w:ascii="Times New Roman" w:hAnsi="Times New Roman" w:cs="Times New Roman"/>
          <w:iCs/>
        </w:rPr>
      </w:pPr>
    </w:p>
    <w:p w:rsidR="001466D5" w:rsidRDefault="001466D5" w:rsidP="001466D5">
      <w:pPr>
        <w:spacing w:after="0"/>
        <w:jc w:val="center"/>
        <w:rPr>
          <w:rFonts w:ascii="Times New Roman" w:hAnsi="Times New Roman" w:cs="Times New Roman"/>
        </w:rPr>
      </w:pPr>
      <w:r>
        <w:rPr>
          <w:rFonts w:ascii="Times New Roman" w:hAnsi="Times New Roman" w:cs="Times New Roman"/>
          <w:iCs/>
        </w:rPr>
        <w:t>ЛОТ №1:</w:t>
      </w:r>
      <w:r>
        <w:rPr>
          <w:rFonts w:ascii="Times New Roman" w:hAnsi="Times New Roman" w:cs="Times New Roman"/>
        </w:rPr>
        <w:t xml:space="preserve"> </w:t>
      </w:r>
    </w:p>
    <w:p w:rsidR="001466D5" w:rsidRDefault="001466D5" w:rsidP="001466D5">
      <w:pPr>
        <w:pStyle w:val="a6"/>
        <w:ind w:firstLine="708"/>
        <w:jc w:val="both"/>
        <w:rPr>
          <w:b w:val="0"/>
          <w:sz w:val="22"/>
          <w:szCs w:val="22"/>
        </w:rPr>
      </w:pPr>
      <w:r>
        <w:rPr>
          <w:sz w:val="22"/>
          <w:szCs w:val="22"/>
        </w:rPr>
        <w:t>Местоположение земельного участка:</w:t>
      </w:r>
      <w:r>
        <w:rPr>
          <w:b w:val="0"/>
          <w:sz w:val="22"/>
          <w:szCs w:val="22"/>
        </w:rPr>
        <w:t xml:space="preserve"> Нижегородская область,</w:t>
      </w:r>
      <w:r w:rsidR="003223CD">
        <w:rPr>
          <w:b w:val="0"/>
          <w:sz w:val="22"/>
          <w:szCs w:val="22"/>
        </w:rPr>
        <w:t xml:space="preserve"> Большемурашкинский район,   1650 метров  северо-восточнее н.п. </w:t>
      </w:r>
      <w:proofErr w:type="spellStart"/>
      <w:r w:rsidR="003223CD">
        <w:rPr>
          <w:b w:val="0"/>
          <w:sz w:val="22"/>
          <w:szCs w:val="22"/>
        </w:rPr>
        <w:t>Спирино</w:t>
      </w:r>
      <w:proofErr w:type="spellEnd"/>
      <w:r>
        <w:rPr>
          <w:b w:val="0"/>
          <w:sz w:val="22"/>
          <w:szCs w:val="22"/>
        </w:rPr>
        <w:t>;</w:t>
      </w:r>
    </w:p>
    <w:p w:rsidR="001466D5" w:rsidRDefault="001466D5" w:rsidP="001466D5">
      <w:pPr>
        <w:pStyle w:val="2"/>
        <w:ind w:firstLine="540"/>
        <w:jc w:val="both"/>
        <w:rPr>
          <w:b w:val="0"/>
          <w:sz w:val="22"/>
          <w:szCs w:val="22"/>
        </w:rPr>
      </w:pPr>
      <w:r>
        <w:rPr>
          <w:sz w:val="22"/>
          <w:szCs w:val="22"/>
        </w:rPr>
        <w:t xml:space="preserve">Площадь земельного участка: </w:t>
      </w:r>
      <w:r w:rsidR="003223CD">
        <w:rPr>
          <w:b w:val="0"/>
          <w:sz w:val="22"/>
          <w:szCs w:val="22"/>
        </w:rPr>
        <w:t>1182600</w:t>
      </w:r>
      <w:r w:rsidR="00DC2832">
        <w:rPr>
          <w:b w:val="0"/>
          <w:sz w:val="22"/>
          <w:szCs w:val="22"/>
        </w:rPr>
        <w:t xml:space="preserve"> ± 9515</w:t>
      </w:r>
      <w:r>
        <w:rPr>
          <w:b w:val="0"/>
          <w:sz w:val="22"/>
          <w:szCs w:val="22"/>
        </w:rPr>
        <w:t xml:space="preserve"> кв</w:t>
      </w:r>
      <w:proofErr w:type="gramStart"/>
      <w:r>
        <w:rPr>
          <w:b w:val="0"/>
          <w:sz w:val="22"/>
          <w:szCs w:val="22"/>
        </w:rPr>
        <w:t>.м</w:t>
      </w:r>
      <w:proofErr w:type="gramEnd"/>
      <w:r>
        <w:rPr>
          <w:b w:val="0"/>
          <w:sz w:val="22"/>
          <w:szCs w:val="22"/>
        </w:rPr>
        <w:t>;</w:t>
      </w:r>
    </w:p>
    <w:p w:rsidR="001466D5" w:rsidRDefault="001466D5" w:rsidP="001466D5">
      <w:pPr>
        <w:pStyle w:val="a6"/>
        <w:ind w:firstLine="540"/>
        <w:jc w:val="both"/>
        <w:rPr>
          <w:b w:val="0"/>
          <w:sz w:val="22"/>
          <w:szCs w:val="22"/>
        </w:rPr>
      </w:pPr>
      <w:r>
        <w:rPr>
          <w:sz w:val="22"/>
          <w:szCs w:val="22"/>
        </w:rPr>
        <w:t>Кадастровый номер:</w:t>
      </w:r>
      <w:r w:rsidR="003223CD">
        <w:rPr>
          <w:b w:val="0"/>
          <w:sz w:val="22"/>
          <w:szCs w:val="22"/>
        </w:rPr>
        <w:t xml:space="preserve">  52:31:0040001:107</w:t>
      </w:r>
      <w:r>
        <w:rPr>
          <w:b w:val="0"/>
          <w:sz w:val="22"/>
          <w:szCs w:val="22"/>
        </w:rPr>
        <w:t>;</w:t>
      </w:r>
    </w:p>
    <w:p w:rsidR="001466D5" w:rsidRDefault="001466D5" w:rsidP="001466D5">
      <w:pPr>
        <w:pStyle w:val="a6"/>
        <w:ind w:firstLine="540"/>
        <w:jc w:val="both"/>
        <w:rPr>
          <w:b w:val="0"/>
          <w:sz w:val="22"/>
          <w:szCs w:val="22"/>
        </w:rPr>
      </w:pPr>
      <w:r>
        <w:rPr>
          <w:sz w:val="22"/>
          <w:szCs w:val="22"/>
        </w:rPr>
        <w:lastRenderedPageBreak/>
        <w:t>Права на земельный участок:</w:t>
      </w:r>
      <w:r>
        <w:rPr>
          <w:b w:val="0"/>
          <w:sz w:val="22"/>
          <w:szCs w:val="22"/>
        </w:rPr>
        <w:t xml:space="preserve"> муниципа</w:t>
      </w:r>
      <w:r w:rsidR="003223CD">
        <w:rPr>
          <w:b w:val="0"/>
          <w:sz w:val="22"/>
          <w:szCs w:val="22"/>
        </w:rPr>
        <w:t>льная собственность Григоровского</w:t>
      </w:r>
      <w:r>
        <w:rPr>
          <w:b w:val="0"/>
          <w:sz w:val="22"/>
          <w:szCs w:val="22"/>
        </w:rPr>
        <w:t xml:space="preserve"> сельсовета Большемурашкинского муниципального района;</w:t>
      </w:r>
    </w:p>
    <w:p w:rsidR="00DC2832" w:rsidRDefault="001466D5" w:rsidP="001466D5">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Cs/>
        </w:rPr>
        <w:t>Обременения земельного участка:</w:t>
      </w:r>
      <w:r>
        <w:rPr>
          <w:rFonts w:ascii="Times New Roman" w:hAnsi="Times New Roman" w:cs="Times New Roman"/>
        </w:rPr>
        <w:t xml:space="preserve"> на дату принятия решения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на участок не зарегистрированы права третьих лиц. </w:t>
      </w:r>
    </w:p>
    <w:p w:rsidR="001466D5" w:rsidRDefault="001466D5" w:rsidP="001466D5">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
        </w:rPr>
        <w:t>Вид приобретаемого права:</w:t>
      </w:r>
      <w:r w:rsidR="0037759B">
        <w:rPr>
          <w:rFonts w:ascii="Times New Roman" w:hAnsi="Times New Roman" w:cs="Times New Roman"/>
        </w:rPr>
        <w:t xml:space="preserve"> аренда на 20</w:t>
      </w:r>
      <w:r>
        <w:rPr>
          <w:rFonts w:ascii="Times New Roman" w:hAnsi="Times New Roman" w:cs="Times New Roman"/>
        </w:rPr>
        <w:t xml:space="preserve"> лет;</w:t>
      </w:r>
    </w:p>
    <w:p w:rsidR="001466D5" w:rsidRDefault="001466D5" w:rsidP="001466D5">
      <w:pPr>
        <w:pStyle w:val="a6"/>
        <w:ind w:firstLine="540"/>
        <w:jc w:val="both"/>
        <w:rPr>
          <w:b w:val="0"/>
          <w:iCs/>
          <w:sz w:val="22"/>
          <w:szCs w:val="22"/>
        </w:rPr>
      </w:pPr>
      <w:r>
        <w:rPr>
          <w:sz w:val="22"/>
          <w:szCs w:val="22"/>
        </w:rPr>
        <w:t>Категория земель</w:t>
      </w:r>
      <w:r>
        <w:rPr>
          <w:iCs/>
          <w:sz w:val="22"/>
          <w:szCs w:val="22"/>
        </w:rPr>
        <w:t>:</w:t>
      </w:r>
      <w:r>
        <w:rPr>
          <w:b w:val="0"/>
          <w:iCs/>
          <w:sz w:val="22"/>
          <w:szCs w:val="22"/>
        </w:rPr>
        <w:t xml:space="preserve"> земли сельскохозяйственного назначения;</w:t>
      </w:r>
    </w:p>
    <w:p w:rsidR="001466D5" w:rsidRDefault="001466D5" w:rsidP="001466D5">
      <w:pPr>
        <w:pStyle w:val="a8"/>
        <w:spacing w:after="0"/>
        <w:ind w:firstLine="539"/>
        <w:jc w:val="both"/>
        <w:rPr>
          <w:sz w:val="22"/>
          <w:szCs w:val="22"/>
        </w:rPr>
      </w:pPr>
      <w:r>
        <w:rPr>
          <w:b/>
          <w:sz w:val="22"/>
          <w:szCs w:val="22"/>
        </w:rPr>
        <w:t>Вид разрешенного использования земельного участка:</w:t>
      </w:r>
      <w:r>
        <w:rPr>
          <w:sz w:val="22"/>
          <w:szCs w:val="22"/>
        </w:rPr>
        <w:t xml:space="preserve"> для</w:t>
      </w:r>
      <w:r w:rsidR="003223CD">
        <w:rPr>
          <w:sz w:val="22"/>
          <w:szCs w:val="22"/>
        </w:rPr>
        <w:t xml:space="preserve"> ведения</w:t>
      </w:r>
      <w:r>
        <w:rPr>
          <w:sz w:val="22"/>
          <w:szCs w:val="22"/>
        </w:rPr>
        <w:t xml:space="preserve"> сельскохозяйственного производства; </w:t>
      </w:r>
    </w:p>
    <w:p w:rsidR="001466D5" w:rsidRDefault="003223CD" w:rsidP="001466D5">
      <w:pPr>
        <w:pStyle w:val="a8"/>
        <w:spacing w:after="0"/>
        <w:ind w:firstLine="539"/>
        <w:jc w:val="both"/>
        <w:rPr>
          <w:sz w:val="22"/>
          <w:szCs w:val="22"/>
        </w:rPr>
      </w:pPr>
      <w:r>
        <w:rPr>
          <w:sz w:val="22"/>
          <w:szCs w:val="22"/>
        </w:rPr>
        <w:t>Генеральный план Григоровского</w:t>
      </w:r>
      <w:r w:rsidR="001466D5">
        <w:rPr>
          <w:sz w:val="22"/>
          <w:szCs w:val="22"/>
        </w:rPr>
        <w:t xml:space="preserve"> сельсовета, утвержденный решени</w:t>
      </w:r>
      <w:r>
        <w:rPr>
          <w:sz w:val="22"/>
          <w:szCs w:val="22"/>
        </w:rPr>
        <w:t xml:space="preserve">ем Сельского Совета Григоровского сельсовета </w:t>
      </w:r>
      <w:r w:rsidR="001466D5">
        <w:rPr>
          <w:sz w:val="22"/>
          <w:szCs w:val="22"/>
        </w:rPr>
        <w:t xml:space="preserve"> </w:t>
      </w:r>
      <w:r w:rsidRPr="003223CD">
        <w:rPr>
          <w:sz w:val="22"/>
          <w:szCs w:val="22"/>
        </w:rPr>
        <w:t>№24 от 09.09.2014г</w:t>
      </w:r>
      <w:proofErr w:type="gramStart"/>
      <w:r>
        <w:rPr>
          <w:sz w:val="22"/>
          <w:szCs w:val="22"/>
        </w:rPr>
        <w:t xml:space="preserve"> </w:t>
      </w:r>
      <w:r w:rsidR="001466D5">
        <w:rPr>
          <w:sz w:val="22"/>
          <w:szCs w:val="22"/>
        </w:rPr>
        <w:t>,</w:t>
      </w:r>
      <w:proofErr w:type="gramEnd"/>
      <w:r w:rsidR="001466D5">
        <w:rPr>
          <w:sz w:val="22"/>
          <w:szCs w:val="22"/>
        </w:rPr>
        <w:t xml:space="preserve"> устанавливает функциональное зонирование на земельный участок - зоны сельскохозяйственных угодий.</w:t>
      </w:r>
    </w:p>
    <w:p w:rsidR="001466D5" w:rsidRDefault="001466D5" w:rsidP="001466D5">
      <w:pPr>
        <w:spacing w:after="0"/>
        <w:ind w:firstLine="540"/>
        <w:jc w:val="both"/>
        <w:rPr>
          <w:rFonts w:ascii="Times New Roman" w:hAnsi="Times New Roman" w:cs="Times New Roman"/>
        </w:rPr>
      </w:pPr>
      <w:r>
        <w:rPr>
          <w:rFonts w:ascii="Times New Roman" w:hAnsi="Times New Roman" w:cs="Times New Roman"/>
        </w:rPr>
        <w:t>Границы земельного участка указаны в кадастровом паспорте земельного участка.</w:t>
      </w:r>
    </w:p>
    <w:p w:rsidR="001466D5" w:rsidRDefault="001466D5" w:rsidP="001466D5">
      <w:pPr>
        <w:pStyle w:val="a6"/>
        <w:ind w:firstLine="540"/>
        <w:jc w:val="both"/>
        <w:rPr>
          <w:b w:val="0"/>
          <w:sz w:val="22"/>
          <w:szCs w:val="22"/>
        </w:rPr>
      </w:pPr>
      <w:r>
        <w:rPr>
          <w:bCs w:val="0"/>
          <w:sz w:val="22"/>
          <w:szCs w:val="22"/>
        </w:rPr>
        <w:t>Начальная цена:</w:t>
      </w:r>
      <w:r>
        <w:rPr>
          <w:b w:val="0"/>
          <w:bCs w:val="0"/>
          <w:sz w:val="22"/>
          <w:szCs w:val="22"/>
        </w:rPr>
        <w:t xml:space="preserve"> Начальный размер ежегодной арендной платы за земельный участок – </w:t>
      </w:r>
      <w:r w:rsidR="00621C43">
        <w:rPr>
          <w:b w:val="0"/>
          <w:sz w:val="22"/>
          <w:szCs w:val="22"/>
        </w:rPr>
        <w:t>35123,22 руб. (Тридцать пять тысяч сто двадцать три рубля 22</w:t>
      </w:r>
      <w:r>
        <w:rPr>
          <w:b w:val="0"/>
          <w:sz w:val="22"/>
          <w:szCs w:val="22"/>
        </w:rPr>
        <w:t xml:space="preserve"> коп.) </w:t>
      </w:r>
    </w:p>
    <w:p w:rsidR="001466D5" w:rsidRDefault="001466D5" w:rsidP="001466D5">
      <w:pPr>
        <w:pStyle w:val="aa"/>
        <w:ind w:firstLine="540"/>
        <w:rPr>
          <w:iCs/>
          <w:sz w:val="22"/>
          <w:szCs w:val="22"/>
        </w:rPr>
      </w:pPr>
      <w:r>
        <w:rPr>
          <w:b/>
          <w:sz w:val="22"/>
          <w:szCs w:val="22"/>
        </w:rPr>
        <w:t>Шаг аукциона</w:t>
      </w:r>
      <w:r w:rsidR="00621C43">
        <w:rPr>
          <w:iCs/>
          <w:sz w:val="22"/>
          <w:szCs w:val="22"/>
        </w:rPr>
        <w:t>: 1053,00  руб. (Одна тысяча пятьдесят три  рубля</w:t>
      </w:r>
      <w:r>
        <w:rPr>
          <w:iCs/>
          <w:sz w:val="22"/>
          <w:szCs w:val="22"/>
        </w:rPr>
        <w:t xml:space="preserve">);  </w:t>
      </w:r>
    </w:p>
    <w:p w:rsidR="001466D5" w:rsidRPr="00621C43" w:rsidRDefault="001466D5" w:rsidP="00621C43">
      <w:pPr>
        <w:pStyle w:val="2"/>
        <w:jc w:val="both"/>
        <w:rPr>
          <w:b w:val="0"/>
          <w:sz w:val="22"/>
          <w:szCs w:val="22"/>
        </w:rPr>
      </w:pPr>
      <w:r>
        <w:rPr>
          <w:sz w:val="22"/>
          <w:szCs w:val="22"/>
        </w:rPr>
        <w:t xml:space="preserve">       Размер задатка</w:t>
      </w:r>
      <w:r w:rsidR="00621C43">
        <w:rPr>
          <w:b w:val="0"/>
          <w:sz w:val="22"/>
          <w:szCs w:val="22"/>
        </w:rPr>
        <w:t>: 17561,61 руб. (Семнадцать тысяч пятьсот шестьдесят один рубль 61 копейка</w:t>
      </w:r>
      <w:r>
        <w:rPr>
          <w:b w:val="0"/>
          <w:sz w:val="22"/>
          <w:szCs w:val="22"/>
        </w:rPr>
        <w:t>).</w:t>
      </w:r>
    </w:p>
    <w:p w:rsidR="001466D5" w:rsidRDefault="001466D5" w:rsidP="001466D5">
      <w:pPr>
        <w:spacing w:after="0"/>
        <w:jc w:val="center"/>
        <w:rPr>
          <w:rFonts w:ascii="Times New Roman" w:hAnsi="Times New Roman" w:cs="Times New Roman"/>
          <w:iCs/>
        </w:rPr>
      </w:pPr>
      <w:r>
        <w:rPr>
          <w:rFonts w:ascii="Times New Roman" w:hAnsi="Times New Roman" w:cs="Times New Roman"/>
          <w:iCs/>
        </w:rPr>
        <w:t>ЛОТ №2</w:t>
      </w:r>
    </w:p>
    <w:p w:rsidR="00621C43" w:rsidRDefault="00621C43" w:rsidP="00621C43">
      <w:pPr>
        <w:pStyle w:val="a6"/>
        <w:ind w:firstLine="708"/>
        <w:jc w:val="both"/>
        <w:rPr>
          <w:b w:val="0"/>
          <w:sz w:val="22"/>
          <w:szCs w:val="22"/>
        </w:rPr>
      </w:pPr>
      <w:r>
        <w:rPr>
          <w:sz w:val="22"/>
          <w:szCs w:val="22"/>
        </w:rPr>
        <w:t>Местоположение земельного участка:</w:t>
      </w:r>
      <w:r>
        <w:rPr>
          <w:b w:val="0"/>
          <w:sz w:val="22"/>
          <w:szCs w:val="22"/>
        </w:rPr>
        <w:t xml:space="preserve"> Нижегородская область, Большемурашкинский район,   2350 метров  севернее н.п. </w:t>
      </w:r>
      <w:proofErr w:type="spellStart"/>
      <w:r>
        <w:rPr>
          <w:b w:val="0"/>
          <w:sz w:val="22"/>
          <w:szCs w:val="22"/>
        </w:rPr>
        <w:t>Курлаково</w:t>
      </w:r>
      <w:proofErr w:type="spellEnd"/>
      <w:r>
        <w:rPr>
          <w:b w:val="0"/>
          <w:sz w:val="22"/>
          <w:szCs w:val="22"/>
        </w:rPr>
        <w:t>;</w:t>
      </w:r>
    </w:p>
    <w:p w:rsidR="00621C43" w:rsidRDefault="00621C43" w:rsidP="00621C43">
      <w:pPr>
        <w:pStyle w:val="2"/>
        <w:ind w:firstLine="540"/>
        <w:jc w:val="both"/>
        <w:rPr>
          <w:b w:val="0"/>
          <w:sz w:val="22"/>
          <w:szCs w:val="22"/>
        </w:rPr>
      </w:pPr>
      <w:r>
        <w:rPr>
          <w:sz w:val="22"/>
          <w:szCs w:val="22"/>
        </w:rPr>
        <w:t xml:space="preserve">Площадь земельного участка: </w:t>
      </w:r>
      <w:r>
        <w:rPr>
          <w:b w:val="0"/>
          <w:sz w:val="22"/>
          <w:szCs w:val="22"/>
        </w:rPr>
        <w:t>412000 ± 5616 кв</w:t>
      </w:r>
      <w:proofErr w:type="gramStart"/>
      <w:r>
        <w:rPr>
          <w:b w:val="0"/>
          <w:sz w:val="22"/>
          <w:szCs w:val="22"/>
        </w:rPr>
        <w:t>.м</w:t>
      </w:r>
      <w:proofErr w:type="gramEnd"/>
      <w:r>
        <w:rPr>
          <w:b w:val="0"/>
          <w:sz w:val="22"/>
          <w:szCs w:val="22"/>
        </w:rPr>
        <w:t>;</w:t>
      </w:r>
    </w:p>
    <w:p w:rsidR="00621C43" w:rsidRDefault="00621C43" w:rsidP="00621C43">
      <w:pPr>
        <w:pStyle w:val="a6"/>
        <w:ind w:firstLine="540"/>
        <w:jc w:val="both"/>
        <w:rPr>
          <w:b w:val="0"/>
          <w:sz w:val="22"/>
          <w:szCs w:val="22"/>
        </w:rPr>
      </w:pPr>
      <w:r>
        <w:rPr>
          <w:sz w:val="22"/>
          <w:szCs w:val="22"/>
        </w:rPr>
        <w:t>Кадастровый номер:</w:t>
      </w:r>
      <w:r>
        <w:rPr>
          <w:b w:val="0"/>
          <w:sz w:val="22"/>
          <w:szCs w:val="22"/>
        </w:rPr>
        <w:t xml:space="preserve">  52:31:0040001:108;</w:t>
      </w:r>
    </w:p>
    <w:p w:rsidR="00621C43" w:rsidRDefault="00621C43" w:rsidP="00621C43">
      <w:pPr>
        <w:pStyle w:val="a6"/>
        <w:ind w:firstLine="540"/>
        <w:jc w:val="both"/>
        <w:rPr>
          <w:b w:val="0"/>
          <w:sz w:val="22"/>
          <w:szCs w:val="22"/>
        </w:rPr>
      </w:pPr>
      <w:r>
        <w:rPr>
          <w:sz w:val="22"/>
          <w:szCs w:val="22"/>
        </w:rPr>
        <w:t>Права на земельный участок:</w:t>
      </w:r>
      <w:r>
        <w:rPr>
          <w:b w:val="0"/>
          <w:sz w:val="22"/>
          <w:szCs w:val="22"/>
        </w:rPr>
        <w:t xml:space="preserve"> муниципальная собственность Григоровского сельсовета Большемурашкинского муниципального района;</w:t>
      </w:r>
    </w:p>
    <w:p w:rsidR="00621C43" w:rsidRDefault="00621C43" w:rsidP="00621C43">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Cs/>
        </w:rPr>
        <w:t>Обременения земельного участка:</w:t>
      </w:r>
      <w:r>
        <w:rPr>
          <w:rFonts w:ascii="Times New Roman" w:hAnsi="Times New Roman" w:cs="Times New Roman"/>
        </w:rPr>
        <w:t xml:space="preserve"> на дату принятия решения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на участок не зарегистрированы права третьих лиц. </w:t>
      </w:r>
    </w:p>
    <w:p w:rsidR="00621C43" w:rsidRDefault="00621C43" w:rsidP="00621C43">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
        </w:rPr>
        <w:t>Вид приобретаемого права:</w:t>
      </w:r>
      <w:r>
        <w:rPr>
          <w:rFonts w:ascii="Times New Roman" w:hAnsi="Times New Roman" w:cs="Times New Roman"/>
        </w:rPr>
        <w:t xml:space="preserve"> аренда на 20 лет;</w:t>
      </w:r>
    </w:p>
    <w:p w:rsidR="00621C43" w:rsidRDefault="00621C43" w:rsidP="00621C43">
      <w:pPr>
        <w:pStyle w:val="a6"/>
        <w:ind w:firstLine="540"/>
        <w:jc w:val="both"/>
        <w:rPr>
          <w:b w:val="0"/>
          <w:iCs/>
          <w:sz w:val="22"/>
          <w:szCs w:val="22"/>
        </w:rPr>
      </w:pPr>
      <w:r>
        <w:rPr>
          <w:sz w:val="22"/>
          <w:szCs w:val="22"/>
        </w:rPr>
        <w:t>Категория земель</w:t>
      </w:r>
      <w:r>
        <w:rPr>
          <w:iCs/>
          <w:sz w:val="22"/>
          <w:szCs w:val="22"/>
        </w:rPr>
        <w:t>:</w:t>
      </w:r>
      <w:r>
        <w:rPr>
          <w:b w:val="0"/>
          <w:iCs/>
          <w:sz w:val="22"/>
          <w:szCs w:val="22"/>
        </w:rPr>
        <w:t xml:space="preserve"> земли сельскохозяйственного назначения;</w:t>
      </w:r>
    </w:p>
    <w:p w:rsidR="00621C43" w:rsidRDefault="00621C43" w:rsidP="00621C43">
      <w:pPr>
        <w:pStyle w:val="a8"/>
        <w:spacing w:after="0"/>
        <w:ind w:firstLine="539"/>
        <w:jc w:val="both"/>
        <w:rPr>
          <w:sz w:val="22"/>
          <w:szCs w:val="22"/>
        </w:rPr>
      </w:pPr>
      <w:r>
        <w:rPr>
          <w:b/>
          <w:sz w:val="22"/>
          <w:szCs w:val="22"/>
        </w:rPr>
        <w:t>Вид разрешенного использования земельного участка:</w:t>
      </w:r>
      <w:r>
        <w:rPr>
          <w:sz w:val="22"/>
          <w:szCs w:val="22"/>
        </w:rPr>
        <w:t xml:space="preserve"> для ведения сельскохозяйственного производства; </w:t>
      </w:r>
    </w:p>
    <w:p w:rsidR="00621C43" w:rsidRDefault="00621C43" w:rsidP="00621C43">
      <w:pPr>
        <w:pStyle w:val="a8"/>
        <w:spacing w:after="0"/>
        <w:ind w:firstLine="539"/>
        <w:jc w:val="both"/>
        <w:rPr>
          <w:sz w:val="22"/>
          <w:szCs w:val="22"/>
        </w:rPr>
      </w:pPr>
      <w:r>
        <w:rPr>
          <w:sz w:val="22"/>
          <w:szCs w:val="22"/>
        </w:rPr>
        <w:t xml:space="preserve">Генеральный план Григоровского сельсовета, утвержденный решением Сельского Совета Григоровского сельсовета  </w:t>
      </w:r>
      <w:r w:rsidRPr="003223CD">
        <w:rPr>
          <w:sz w:val="22"/>
          <w:szCs w:val="22"/>
        </w:rPr>
        <w:t>№24 от 09.09.2014г</w:t>
      </w:r>
      <w:proofErr w:type="gramStart"/>
      <w:r>
        <w:rPr>
          <w:sz w:val="22"/>
          <w:szCs w:val="22"/>
        </w:rPr>
        <w:t xml:space="preserve"> ,</w:t>
      </w:r>
      <w:proofErr w:type="gramEnd"/>
      <w:r>
        <w:rPr>
          <w:sz w:val="22"/>
          <w:szCs w:val="22"/>
        </w:rPr>
        <w:t xml:space="preserve"> устанавливает функциональное зонирование на земельный участок - зоны сельскохозяйственных угодий.</w:t>
      </w:r>
    </w:p>
    <w:p w:rsidR="00621C43" w:rsidRDefault="00621C43" w:rsidP="00621C43">
      <w:pPr>
        <w:spacing w:after="0"/>
        <w:ind w:firstLine="540"/>
        <w:jc w:val="both"/>
        <w:rPr>
          <w:rFonts w:ascii="Times New Roman" w:hAnsi="Times New Roman" w:cs="Times New Roman"/>
        </w:rPr>
      </w:pPr>
      <w:r>
        <w:rPr>
          <w:rFonts w:ascii="Times New Roman" w:hAnsi="Times New Roman" w:cs="Times New Roman"/>
        </w:rPr>
        <w:t>Границы земельного участка указаны в кадастровом паспорте земельного участка.</w:t>
      </w:r>
    </w:p>
    <w:p w:rsidR="00621C43" w:rsidRDefault="00621C43" w:rsidP="00621C43">
      <w:pPr>
        <w:pStyle w:val="a6"/>
        <w:ind w:firstLine="540"/>
        <w:jc w:val="both"/>
        <w:rPr>
          <w:b w:val="0"/>
          <w:sz w:val="22"/>
          <w:szCs w:val="22"/>
        </w:rPr>
      </w:pPr>
      <w:r>
        <w:rPr>
          <w:bCs w:val="0"/>
          <w:sz w:val="22"/>
          <w:szCs w:val="22"/>
        </w:rPr>
        <w:t>Начальная цена:</w:t>
      </w:r>
      <w:r>
        <w:rPr>
          <w:b w:val="0"/>
          <w:bCs w:val="0"/>
          <w:sz w:val="22"/>
          <w:szCs w:val="22"/>
        </w:rPr>
        <w:t xml:space="preserve"> Начальный размер ежегодной арендной платы за земельный участок – </w:t>
      </w:r>
      <w:r>
        <w:rPr>
          <w:b w:val="0"/>
          <w:sz w:val="22"/>
          <w:szCs w:val="22"/>
        </w:rPr>
        <w:t xml:space="preserve">12236,40 руб. (Двенадцать тысяч двести тридцать шесть рублей 40 коп.) </w:t>
      </w:r>
    </w:p>
    <w:p w:rsidR="00621C43" w:rsidRDefault="00621C43" w:rsidP="00621C43">
      <w:pPr>
        <w:pStyle w:val="aa"/>
        <w:ind w:firstLine="540"/>
        <w:rPr>
          <w:iCs/>
          <w:sz w:val="22"/>
          <w:szCs w:val="22"/>
        </w:rPr>
      </w:pPr>
      <w:r>
        <w:rPr>
          <w:b/>
          <w:sz w:val="22"/>
          <w:szCs w:val="22"/>
        </w:rPr>
        <w:t>Шаг аукциона</w:t>
      </w:r>
      <w:r>
        <w:rPr>
          <w:iCs/>
          <w:sz w:val="22"/>
          <w:szCs w:val="22"/>
        </w:rPr>
        <w:t xml:space="preserve">: 367,00  руб. (Триста шестьдесят семь  рублей);  </w:t>
      </w:r>
    </w:p>
    <w:p w:rsidR="00621C43" w:rsidRPr="00621C43" w:rsidRDefault="00621C43" w:rsidP="00621C43">
      <w:pPr>
        <w:pStyle w:val="2"/>
        <w:jc w:val="both"/>
        <w:rPr>
          <w:b w:val="0"/>
          <w:sz w:val="22"/>
          <w:szCs w:val="22"/>
        </w:rPr>
      </w:pPr>
      <w:r>
        <w:rPr>
          <w:sz w:val="22"/>
          <w:szCs w:val="22"/>
        </w:rPr>
        <w:t xml:space="preserve">       Размер задатка</w:t>
      </w:r>
      <w:r>
        <w:rPr>
          <w:b w:val="0"/>
          <w:sz w:val="22"/>
          <w:szCs w:val="22"/>
        </w:rPr>
        <w:t>: 6118,20</w:t>
      </w:r>
      <w:r w:rsidR="008563CF">
        <w:rPr>
          <w:b w:val="0"/>
          <w:sz w:val="22"/>
          <w:szCs w:val="22"/>
        </w:rPr>
        <w:t xml:space="preserve"> руб. (Шесть</w:t>
      </w:r>
      <w:r>
        <w:rPr>
          <w:b w:val="0"/>
          <w:sz w:val="22"/>
          <w:szCs w:val="22"/>
        </w:rPr>
        <w:t xml:space="preserve"> тысяч</w:t>
      </w:r>
      <w:r w:rsidR="008563CF">
        <w:rPr>
          <w:b w:val="0"/>
          <w:sz w:val="22"/>
          <w:szCs w:val="22"/>
        </w:rPr>
        <w:t xml:space="preserve"> сто восемнадцать рублей 20 копеек</w:t>
      </w:r>
      <w:r>
        <w:rPr>
          <w:b w:val="0"/>
          <w:sz w:val="22"/>
          <w:szCs w:val="22"/>
        </w:rPr>
        <w:t>).</w:t>
      </w:r>
    </w:p>
    <w:p w:rsidR="00621C43" w:rsidRDefault="00621C43" w:rsidP="001466D5">
      <w:pPr>
        <w:spacing w:after="0"/>
        <w:jc w:val="center"/>
        <w:rPr>
          <w:rFonts w:ascii="Times New Roman" w:hAnsi="Times New Roman" w:cs="Times New Roman"/>
          <w:iCs/>
        </w:rPr>
      </w:pPr>
    </w:p>
    <w:p w:rsidR="001466D5" w:rsidRDefault="001466D5" w:rsidP="001466D5">
      <w:pPr>
        <w:spacing w:after="0"/>
        <w:jc w:val="center"/>
        <w:rPr>
          <w:rFonts w:ascii="Times New Roman" w:hAnsi="Times New Roman" w:cs="Times New Roman"/>
          <w:iCs/>
        </w:rPr>
      </w:pPr>
      <w:r>
        <w:rPr>
          <w:rFonts w:ascii="Times New Roman" w:hAnsi="Times New Roman" w:cs="Times New Roman"/>
          <w:iCs/>
        </w:rPr>
        <w:t>ЛОТ №3</w:t>
      </w:r>
    </w:p>
    <w:p w:rsidR="00E82CDD" w:rsidRDefault="00E82CDD" w:rsidP="00E82CDD">
      <w:pPr>
        <w:pStyle w:val="a6"/>
        <w:ind w:firstLine="708"/>
        <w:jc w:val="both"/>
        <w:rPr>
          <w:b w:val="0"/>
          <w:sz w:val="22"/>
          <w:szCs w:val="22"/>
        </w:rPr>
      </w:pPr>
      <w:r>
        <w:rPr>
          <w:sz w:val="22"/>
          <w:szCs w:val="22"/>
        </w:rPr>
        <w:t>Местоположение земельного участка:</w:t>
      </w:r>
      <w:r>
        <w:rPr>
          <w:b w:val="0"/>
          <w:sz w:val="22"/>
          <w:szCs w:val="22"/>
        </w:rPr>
        <w:t xml:space="preserve"> Нижегородская область, Большемурашкинский район,   1000 метров  юго-восточнее н.п. </w:t>
      </w:r>
      <w:proofErr w:type="spellStart"/>
      <w:r>
        <w:rPr>
          <w:b w:val="0"/>
          <w:sz w:val="22"/>
          <w:szCs w:val="22"/>
        </w:rPr>
        <w:t>Курлаково</w:t>
      </w:r>
      <w:proofErr w:type="spellEnd"/>
      <w:r>
        <w:rPr>
          <w:b w:val="0"/>
          <w:sz w:val="22"/>
          <w:szCs w:val="22"/>
        </w:rPr>
        <w:t>;</w:t>
      </w:r>
    </w:p>
    <w:p w:rsidR="00E82CDD" w:rsidRDefault="00E82CDD" w:rsidP="00E82CDD">
      <w:pPr>
        <w:pStyle w:val="2"/>
        <w:ind w:firstLine="540"/>
        <w:jc w:val="both"/>
        <w:rPr>
          <w:b w:val="0"/>
          <w:sz w:val="22"/>
          <w:szCs w:val="22"/>
        </w:rPr>
      </w:pPr>
      <w:r>
        <w:rPr>
          <w:sz w:val="22"/>
          <w:szCs w:val="22"/>
        </w:rPr>
        <w:t xml:space="preserve">Площадь земельного участка: </w:t>
      </w:r>
      <w:r>
        <w:rPr>
          <w:b w:val="0"/>
          <w:sz w:val="22"/>
          <w:szCs w:val="22"/>
        </w:rPr>
        <w:t>255500 ± 5616 кв</w:t>
      </w:r>
      <w:proofErr w:type="gramStart"/>
      <w:r>
        <w:rPr>
          <w:b w:val="0"/>
          <w:sz w:val="22"/>
          <w:szCs w:val="22"/>
        </w:rPr>
        <w:t>.м</w:t>
      </w:r>
      <w:proofErr w:type="gramEnd"/>
      <w:r>
        <w:rPr>
          <w:b w:val="0"/>
          <w:sz w:val="22"/>
          <w:szCs w:val="22"/>
        </w:rPr>
        <w:t>;</w:t>
      </w:r>
    </w:p>
    <w:p w:rsidR="00E82CDD" w:rsidRDefault="00E82CDD" w:rsidP="00E82CDD">
      <w:pPr>
        <w:pStyle w:val="a6"/>
        <w:ind w:firstLine="540"/>
        <w:jc w:val="both"/>
        <w:rPr>
          <w:b w:val="0"/>
          <w:sz w:val="22"/>
          <w:szCs w:val="22"/>
        </w:rPr>
      </w:pPr>
      <w:r>
        <w:rPr>
          <w:sz w:val="22"/>
          <w:szCs w:val="22"/>
        </w:rPr>
        <w:t>Кадастровый номер:</w:t>
      </w:r>
      <w:r>
        <w:rPr>
          <w:b w:val="0"/>
          <w:sz w:val="22"/>
          <w:szCs w:val="22"/>
        </w:rPr>
        <w:t xml:space="preserve">  52:31:0040001:109;</w:t>
      </w:r>
    </w:p>
    <w:p w:rsidR="00E82CDD" w:rsidRDefault="00E82CDD" w:rsidP="00E82CDD">
      <w:pPr>
        <w:pStyle w:val="a6"/>
        <w:ind w:firstLine="540"/>
        <w:jc w:val="both"/>
        <w:rPr>
          <w:b w:val="0"/>
          <w:sz w:val="22"/>
          <w:szCs w:val="22"/>
        </w:rPr>
      </w:pPr>
      <w:r>
        <w:rPr>
          <w:sz w:val="22"/>
          <w:szCs w:val="22"/>
        </w:rPr>
        <w:t>Права на земельный участок:</w:t>
      </w:r>
      <w:r>
        <w:rPr>
          <w:b w:val="0"/>
          <w:sz w:val="22"/>
          <w:szCs w:val="22"/>
        </w:rPr>
        <w:t xml:space="preserve"> муниципальная собственность Григоровского сельсовета Большемурашкинского муниципального района;</w:t>
      </w:r>
    </w:p>
    <w:p w:rsidR="00E82CDD" w:rsidRDefault="00E82CDD" w:rsidP="00E82CDD">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Cs/>
        </w:rPr>
        <w:t>Обременения земельного участка:</w:t>
      </w:r>
      <w:r>
        <w:rPr>
          <w:rFonts w:ascii="Times New Roman" w:hAnsi="Times New Roman" w:cs="Times New Roman"/>
        </w:rPr>
        <w:t xml:space="preserve"> на дату принятия решения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на участок не зарегистрированы права третьих лиц. </w:t>
      </w:r>
    </w:p>
    <w:p w:rsidR="00E82CDD" w:rsidRDefault="00E82CDD" w:rsidP="00E82CDD">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b/>
        </w:rPr>
        <w:t>Вид приобретаемого права:</w:t>
      </w:r>
      <w:r>
        <w:rPr>
          <w:rFonts w:ascii="Times New Roman" w:hAnsi="Times New Roman" w:cs="Times New Roman"/>
        </w:rPr>
        <w:t xml:space="preserve"> аренда на 20 лет;</w:t>
      </w:r>
    </w:p>
    <w:p w:rsidR="00E82CDD" w:rsidRDefault="00E82CDD" w:rsidP="00E82CDD">
      <w:pPr>
        <w:pStyle w:val="a6"/>
        <w:ind w:firstLine="540"/>
        <w:jc w:val="both"/>
        <w:rPr>
          <w:b w:val="0"/>
          <w:iCs/>
          <w:sz w:val="22"/>
          <w:szCs w:val="22"/>
        </w:rPr>
      </w:pPr>
      <w:r>
        <w:rPr>
          <w:sz w:val="22"/>
          <w:szCs w:val="22"/>
        </w:rPr>
        <w:t>Категория земель</w:t>
      </w:r>
      <w:r>
        <w:rPr>
          <w:iCs/>
          <w:sz w:val="22"/>
          <w:szCs w:val="22"/>
        </w:rPr>
        <w:t>:</w:t>
      </w:r>
      <w:r>
        <w:rPr>
          <w:b w:val="0"/>
          <w:iCs/>
          <w:sz w:val="22"/>
          <w:szCs w:val="22"/>
        </w:rPr>
        <w:t xml:space="preserve"> земли сельскохозяйственного назначения;</w:t>
      </w:r>
    </w:p>
    <w:p w:rsidR="00E82CDD" w:rsidRDefault="00E82CDD" w:rsidP="00E82CDD">
      <w:pPr>
        <w:pStyle w:val="a8"/>
        <w:spacing w:after="0"/>
        <w:ind w:firstLine="539"/>
        <w:jc w:val="both"/>
        <w:rPr>
          <w:sz w:val="22"/>
          <w:szCs w:val="22"/>
        </w:rPr>
      </w:pPr>
      <w:r>
        <w:rPr>
          <w:b/>
          <w:sz w:val="22"/>
          <w:szCs w:val="22"/>
        </w:rPr>
        <w:t>Вид разрешенного использования земельного участка:</w:t>
      </w:r>
      <w:r>
        <w:rPr>
          <w:sz w:val="22"/>
          <w:szCs w:val="22"/>
        </w:rPr>
        <w:t xml:space="preserve"> для ведения сельскохозяйственного производства; </w:t>
      </w:r>
    </w:p>
    <w:p w:rsidR="00E82CDD" w:rsidRDefault="00E82CDD" w:rsidP="00E82CDD">
      <w:pPr>
        <w:pStyle w:val="a8"/>
        <w:spacing w:after="0"/>
        <w:ind w:firstLine="539"/>
        <w:jc w:val="both"/>
        <w:rPr>
          <w:sz w:val="22"/>
          <w:szCs w:val="22"/>
        </w:rPr>
      </w:pPr>
      <w:r>
        <w:rPr>
          <w:sz w:val="22"/>
          <w:szCs w:val="22"/>
        </w:rPr>
        <w:t xml:space="preserve">Генеральный план Григоровского сельсовета, утвержденный решением Сельского Совета Григоровского сельсовета  </w:t>
      </w:r>
      <w:r w:rsidRPr="003223CD">
        <w:rPr>
          <w:sz w:val="22"/>
          <w:szCs w:val="22"/>
        </w:rPr>
        <w:t>№24 от 09.09.2014г</w:t>
      </w:r>
      <w:proofErr w:type="gramStart"/>
      <w:r>
        <w:rPr>
          <w:sz w:val="22"/>
          <w:szCs w:val="22"/>
        </w:rPr>
        <w:t xml:space="preserve"> ,</w:t>
      </w:r>
      <w:proofErr w:type="gramEnd"/>
      <w:r>
        <w:rPr>
          <w:sz w:val="22"/>
          <w:szCs w:val="22"/>
        </w:rPr>
        <w:t xml:space="preserve"> устанавливает функциональное зонирование на земельный участок - зоны сельскохозяйственных угодий.</w:t>
      </w:r>
    </w:p>
    <w:p w:rsidR="00E82CDD" w:rsidRDefault="00E82CDD" w:rsidP="00E82CDD">
      <w:pPr>
        <w:spacing w:after="0"/>
        <w:ind w:firstLine="540"/>
        <w:jc w:val="both"/>
        <w:rPr>
          <w:rFonts w:ascii="Times New Roman" w:hAnsi="Times New Roman" w:cs="Times New Roman"/>
        </w:rPr>
      </w:pPr>
      <w:r>
        <w:rPr>
          <w:rFonts w:ascii="Times New Roman" w:hAnsi="Times New Roman" w:cs="Times New Roman"/>
        </w:rPr>
        <w:lastRenderedPageBreak/>
        <w:t>Границы земельного участка указаны в кадастровом паспорте земельного участка.</w:t>
      </w:r>
    </w:p>
    <w:p w:rsidR="00E82CDD" w:rsidRDefault="00E82CDD" w:rsidP="00E82CDD">
      <w:pPr>
        <w:pStyle w:val="a6"/>
        <w:ind w:firstLine="540"/>
        <w:jc w:val="both"/>
        <w:rPr>
          <w:b w:val="0"/>
          <w:sz w:val="22"/>
          <w:szCs w:val="22"/>
        </w:rPr>
      </w:pPr>
      <w:r>
        <w:rPr>
          <w:bCs w:val="0"/>
          <w:sz w:val="22"/>
          <w:szCs w:val="22"/>
        </w:rPr>
        <w:t>Начальная цена:</w:t>
      </w:r>
      <w:r>
        <w:rPr>
          <w:b w:val="0"/>
          <w:bCs w:val="0"/>
          <w:sz w:val="22"/>
          <w:szCs w:val="22"/>
        </w:rPr>
        <w:t xml:space="preserve"> Начальный размер ежегодной арендной платы за земельный участок – </w:t>
      </w:r>
      <w:r>
        <w:rPr>
          <w:b w:val="0"/>
          <w:sz w:val="22"/>
          <w:szCs w:val="22"/>
        </w:rPr>
        <w:t xml:space="preserve">7588,35 руб. (Семь тысяч пятьсот восемьдесят восемь рублей 35 коп.) </w:t>
      </w:r>
    </w:p>
    <w:p w:rsidR="00E82CDD" w:rsidRDefault="00E82CDD" w:rsidP="00E82CDD">
      <w:pPr>
        <w:pStyle w:val="aa"/>
        <w:ind w:firstLine="540"/>
        <w:rPr>
          <w:iCs/>
          <w:sz w:val="22"/>
          <w:szCs w:val="22"/>
        </w:rPr>
      </w:pPr>
      <w:r>
        <w:rPr>
          <w:b/>
          <w:sz w:val="22"/>
          <w:szCs w:val="22"/>
        </w:rPr>
        <w:t>Шаг аукциона</w:t>
      </w:r>
      <w:r>
        <w:rPr>
          <w:iCs/>
          <w:sz w:val="22"/>
          <w:szCs w:val="22"/>
        </w:rPr>
        <w:t xml:space="preserve">: 227,00  руб. (Двести двадцать семь  рублей);  </w:t>
      </w:r>
    </w:p>
    <w:p w:rsidR="00E82CDD" w:rsidRDefault="00E82CDD" w:rsidP="00E82CDD">
      <w:pPr>
        <w:pStyle w:val="2"/>
        <w:jc w:val="both"/>
        <w:rPr>
          <w:b w:val="0"/>
          <w:sz w:val="22"/>
          <w:szCs w:val="22"/>
        </w:rPr>
      </w:pPr>
      <w:r>
        <w:rPr>
          <w:sz w:val="22"/>
          <w:szCs w:val="22"/>
        </w:rPr>
        <w:t xml:space="preserve">       Размер задатка</w:t>
      </w:r>
      <w:r>
        <w:rPr>
          <w:b w:val="0"/>
          <w:sz w:val="22"/>
          <w:szCs w:val="22"/>
        </w:rPr>
        <w:t>: 3794,18 руб. (Три тысячи семьсот девяносто четыре рубля 18 копеек).</w:t>
      </w:r>
    </w:p>
    <w:p w:rsidR="00E82CDD" w:rsidRPr="00E82CDD" w:rsidRDefault="00E82CDD" w:rsidP="00E82CDD">
      <w:pPr>
        <w:pStyle w:val="2"/>
        <w:jc w:val="both"/>
        <w:rPr>
          <w:b w:val="0"/>
          <w:sz w:val="22"/>
          <w:szCs w:val="22"/>
        </w:rPr>
      </w:pPr>
    </w:p>
    <w:p w:rsidR="001466D5" w:rsidRDefault="001466D5" w:rsidP="001466D5">
      <w:pPr>
        <w:spacing w:after="0" w:line="240" w:lineRule="auto"/>
        <w:jc w:val="center"/>
        <w:rPr>
          <w:rFonts w:ascii="Times New Roman" w:hAnsi="Times New Roman" w:cs="Times New Roman"/>
          <w:b/>
          <w:bCs/>
        </w:rPr>
      </w:pPr>
      <w:r>
        <w:rPr>
          <w:rFonts w:ascii="Times New Roman" w:hAnsi="Times New Roman" w:cs="Times New Roman"/>
          <w:b/>
          <w:bCs/>
        </w:rPr>
        <w:t>3. Порядок внесения и возврата задатка</w:t>
      </w:r>
    </w:p>
    <w:p w:rsidR="001466D5" w:rsidRDefault="001466D5" w:rsidP="001466D5">
      <w:pPr>
        <w:spacing w:after="0" w:line="240" w:lineRule="auto"/>
        <w:jc w:val="center"/>
        <w:rPr>
          <w:rFonts w:ascii="Times New Roman" w:hAnsi="Times New Roman" w:cs="Times New Roman"/>
          <w:b/>
          <w:bCs/>
        </w:rPr>
      </w:pPr>
    </w:p>
    <w:p w:rsidR="00733EE7" w:rsidRPr="00733EE7" w:rsidRDefault="001466D5" w:rsidP="00733EE7">
      <w:pPr>
        <w:spacing w:after="0" w:line="240" w:lineRule="auto"/>
        <w:ind w:firstLine="567"/>
        <w:jc w:val="both"/>
        <w:rPr>
          <w:rFonts w:ascii="Times New Roman" w:hAnsi="Times New Roman" w:cs="Times New Roman"/>
          <w:bCs/>
        </w:rPr>
      </w:pPr>
      <w:r>
        <w:rPr>
          <w:rFonts w:ascii="Times New Roman" w:hAnsi="Times New Roman" w:cs="Times New Roman"/>
          <w:b/>
          <w:bCs/>
        </w:rPr>
        <w:t xml:space="preserve">Реквизиты для внесения задатка: </w:t>
      </w:r>
      <w:r w:rsidR="00733EE7" w:rsidRPr="00733EE7">
        <w:rPr>
          <w:rFonts w:ascii="Times New Roman" w:hAnsi="Times New Roman" w:cs="Times New Roman"/>
          <w:bCs/>
        </w:rPr>
        <w:t xml:space="preserve">Финансовое управление администрации Большемурашкинского муниципального  района (Администрация Григоровского сельсовета, л/счёт 051008072), ИНН 5204001611, КПП 520401001, </w:t>
      </w:r>
      <w:proofErr w:type="gramStart"/>
      <w:r w:rsidR="00733EE7" w:rsidRPr="00733EE7">
        <w:rPr>
          <w:rFonts w:ascii="Times New Roman" w:hAnsi="Times New Roman" w:cs="Times New Roman"/>
          <w:bCs/>
        </w:rPr>
        <w:t>р</w:t>
      </w:r>
      <w:proofErr w:type="gramEnd"/>
      <w:r w:rsidR="00733EE7" w:rsidRPr="00733EE7">
        <w:rPr>
          <w:rFonts w:ascii="Times New Roman" w:hAnsi="Times New Roman" w:cs="Times New Roman"/>
          <w:bCs/>
        </w:rPr>
        <w:t>/</w:t>
      </w:r>
      <w:proofErr w:type="spellStart"/>
      <w:r w:rsidR="00733EE7" w:rsidRPr="00733EE7">
        <w:rPr>
          <w:rFonts w:ascii="Times New Roman" w:hAnsi="Times New Roman" w:cs="Times New Roman"/>
          <w:bCs/>
        </w:rPr>
        <w:t>сч</w:t>
      </w:r>
      <w:proofErr w:type="spellEnd"/>
      <w:r w:rsidR="00733EE7" w:rsidRPr="00733EE7">
        <w:rPr>
          <w:rFonts w:ascii="Times New Roman" w:hAnsi="Times New Roman" w:cs="Times New Roman"/>
          <w:bCs/>
        </w:rPr>
        <w:t xml:space="preserve">. 40302810942205000001, </w:t>
      </w:r>
      <w:proofErr w:type="spellStart"/>
      <w:r w:rsidR="00733EE7" w:rsidRPr="00733EE7">
        <w:rPr>
          <w:rFonts w:ascii="Times New Roman" w:hAnsi="Times New Roman" w:cs="Times New Roman"/>
          <w:bCs/>
        </w:rPr>
        <w:t>кор.сч</w:t>
      </w:r>
      <w:proofErr w:type="spellEnd"/>
      <w:r w:rsidR="00733EE7" w:rsidRPr="00733EE7">
        <w:rPr>
          <w:rFonts w:ascii="Times New Roman" w:hAnsi="Times New Roman" w:cs="Times New Roman"/>
          <w:bCs/>
        </w:rPr>
        <w:t>. 30101810900000000603, БИК 042202603,  Волго-Вятский банк С</w:t>
      </w:r>
      <w:r w:rsidR="00733EE7">
        <w:rPr>
          <w:rFonts w:ascii="Times New Roman" w:hAnsi="Times New Roman" w:cs="Times New Roman"/>
          <w:bCs/>
        </w:rPr>
        <w:t>бербанка РФ, г. Нижний Новгород</w:t>
      </w:r>
      <w:r w:rsidR="00733EE7" w:rsidRPr="00733EE7">
        <w:rPr>
          <w:rFonts w:ascii="Times New Roman" w:hAnsi="Times New Roman" w:cs="Times New Roman"/>
          <w:bCs/>
        </w:rPr>
        <w:t>, ОКТМО 22610408;</w:t>
      </w:r>
    </w:p>
    <w:p w:rsidR="001466D5" w:rsidRDefault="001466D5" w:rsidP="001466D5">
      <w:pPr>
        <w:spacing w:after="0" w:line="240" w:lineRule="auto"/>
        <w:ind w:firstLine="567"/>
        <w:jc w:val="both"/>
        <w:rPr>
          <w:rFonts w:ascii="Times New Roman" w:hAnsi="Times New Roman" w:cs="Times New Roman"/>
        </w:rPr>
      </w:pPr>
      <w:bookmarkStart w:id="0" w:name="_GoBack"/>
      <w:bookmarkEnd w:id="0"/>
      <w:r>
        <w:rPr>
          <w:rFonts w:ascii="Times New Roman" w:hAnsi="Times New Roman" w:cs="Times New Roman"/>
        </w:rPr>
        <w:t xml:space="preserve">Назначение платежа: </w:t>
      </w:r>
      <w:r>
        <w:rPr>
          <w:rFonts w:ascii="Times New Roman" w:hAnsi="Times New Roman" w:cs="Times New Roman"/>
          <w:b/>
        </w:rPr>
        <w:t xml:space="preserve">задаток на аукцион от </w:t>
      </w:r>
      <w:r w:rsidR="008563CF">
        <w:rPr>
          <w:rFonts w:ascii="Times New Roman" w:hAnsi="Times New Roman" w:cs="Times New Roman"/>
          <w:b/>
          <w:color w:val="1F497D"/>
        </w:rPr>
        <w:t>26.04</w:t>
      </w:r>
      <w:r w:rsidR="0037759B">
        <w:rPr>
          <w:rFonts w:ascii="Times New Roman" w:hAnsi="Times New Roman" w:cs="Times New Roman"/>
          <w:b/>
          <w:color w:val="1F497D"/>
        </w:rPr>
        <w:t>.17</w:t>
      </w:r>
      <w:r>
        <w:rPr>
          <w:rFonts w:ascii="Times New Roman" w:hAnsi="Times New Roman" w:cs="Times New Roman"/>
          <w:b/>
          <w:color w:val="1F497D"/>
        </w:rPr>
        <w:t>г</w:t>
      </w:r>
      <w:r>
        <w:rPr>
          <w:rFonts w:ascii="Times New Roman" w:hAnsi="Times New Roman" w:cs="Times New Roman"/>
          <w:b/>
        </w:rPr>
        <w:t xml:space="preserve">. </w:t>
      </w:r>
      <w:r>
        <w:rPr>
          <w:rFonts w:ascii="Times New Roman" w:hAnsi="Times New Roman" w:cs="Times New Roman"/>
        </w:rPr>
        <w:t xml:space="preserve">по  продаже права аренды з/участка </w:t>
      </w:r>
      <w:r>
        <w:rPr>
          <w:rFonts w:ascii="Times New Roman" w:hAnsi="Times New Roman" w:cs="Times New Roman"/>
          <w:b/>
        </w:rPr>
        <w:t>лот № ______</w:t>
      </w:r>
      <w:r>
        <w:rPr>
          <w:rFonts w:ascii="Times New Roman" w:hAnsi="Times New Roman" w:cs="Times New Roman"/>
        </w:rPr>
        <w:t xml:space="preserve">.  </w:t>
      </w:r>
    </w:p>
    <w:p w:rsidR="001466D5" w:rsidRDefault="001466D5" w:rsidP="001466D5">
      <w:pPr>
        <w:spacing w:after="0" w:line="240" w:lineRule="auto"/>
        <w:jc w:val="both"/>
        <w:rPr>
          <w:rFonts w:ascii="Times New Roman" w:hAnsi="Times New Roman" w:cs="Times New Roman"/>
        </w:rPr>
      </w:pPr>
      <w:r>
        <w:rPr>
          <w:rFonts w:ascii="Times New Roman" w:hAnsi="Times New Roman" w:cs="Times New Roman"/>
        </w:rPr>
        <w:t xml:space="preserve">Внесение  задатка третьими лицами не допускается. </w:t>
      </w:r>
    </w:p>
    <w:p w:rsidR="001466D5" w:rsidRDefault="001466D5" w:rsidP="001466D5">
      <w:pPr>
        <w:pStyle w:val="2"/>
        <w:ind w:firstLine="708"/>
        <w:jc w:val="both"/>
        <w:rPr>
          <w:b w:val="0"/>
          <w:sz w:val="22"/>
          <w:szCs w:val="22"/>
        </w:rPr>
      </w:pPr>
      <w:r>
        <w:rPr>
          <w:b w:val="0"/>
          <w:sz w:val="22"/>
          <w:szCs w:val="22"/>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1466D5" w:rsidRDefault="001466D5" w:rsidP="001466D5">
      <w:pPr>
        <w:pStyle w:val="a8"/>
        <w:spacing w:after="0"/>
        <w:ind w:firstLine="284"/>
        <w:rPr>
          <w:bCs/>
          <w:sz w:val="22"/>
          <w:szCs w:val="22"/>
        </w:rPr>
      </w:pPr>
      <w:r>
        <w:rPr>
          <w:sz w:val="22"/>
          <w:szCs w:val="22"/>
        </w:rPr>
        <w:t>Задаток должен быть оплачен не позднее даты подачи заявки на участие в аукционе и поступить на счет Орг</w:t>
      </w:r>
      <w:r w:rsidR="002765C0">
        <w:rPr>
          <w:sz w:val="22"/>
          <w:szCs w:val="22"/>
        </w:rPr>
        <w:t>анизатора ау</w:t>
      </w:r>
      <w:r w:rsidR="008563CF">
        <w:rPr>
          <w:sz w:val="22"/>
          <w:szCs w:val="22"/>
        </w:rPr>
        <w:t>кциона не позднее 21 апреля 2017</w:t>
      </w:r>
      <w:r>
        <w:rPr>
          <w:sz w:val="22"/>
          <w:szCs w:val="22"/>
        </w:rPr>
        <w:t xml:space="preserve"> года.</w:t>
      </w:r>
      <w:r>
        <w:rPr>
          <w:bCs/>
          <w:sz w:val="22"/>
          <w:szCs w:val="22"/>
        </w:rPr>
        <w:t xml:space="preserve"> </w:t>
      </w:r>
    </w:p>
    <w:p w:rsidR="001466D5" w:rsidRDefault="001466D5" w:rsidP="001466D5">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1466D5" w:rsidRDefault="001466D5" w:rsidP="001466D5">
      <w:pPr>
        <w:spacing w:after="0" w:line="240" w:lineRule="auto"/>
        <w:ind w:firstLine="708"/>
        <w:jc w:val="both"/>
        <w:rPr>
          <w:rFonts w:ascii="Times New Roman" w:hAnsi="Times New Roman" w:cs="Times New Roman"/>
        </w:rPr>
      </w:pPr>
      <w:r>
        <w:rPr>
          <w:rFonts w:ascii="Times New Roman" w:hAnsi="Times New Roman" w:cs="Times New Roman"/>
        </w:rPr>
        <w:t xml:space="preserve">Задаток </w:t>
      </w:r>
      <w:r>
        <w:rPr>
          <w:rFonts w:ascii="Times New Roman" w:hAnsi="Times New Roman" w:cs="Times New Roman"/>
          <w:b/>
        </w:rPr>
        <w:t>возвращается</w:t>
      </w:r>
      <w:r>
        <w:rPr>
          <w:rFonts w:ascii="Times New Roman" w:hAnsi="Times New Roman" w:cs="Times New Roman"/>
        </w:rPr>
        <w:t>:</w:t>
      </w:r>
    </w:p>
    <w:p w:rsidR="001466D5" w:rsidRDefault="001466D5" w:rsidP="001466D5">
      <w:pPr>
        <w:spacing w:after="0" w:line="240" w:lineRule="auto"/>
        <w:ind w:firstLine="567"/>
        <w:jc w:val="both"/>
        <w:rPr>
          <w:rFonts w:ascii="Times New Roman" w:hAnsi="Times New Roman" w:cs="Times New Roman"/>
        </w:rPr>
      </w:pPr>
      <w:r>
        <w:rPr>
          <w:rFonts w:ascii="Times New Roman" w:hAnsi="Times New Roman" w:cs="Times New Roman"/>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1466D5" w:rsidRDefault="001466D5" w:rsidP="001466D5">
      <w:pPr>
        <w:spacing w:after="0" w:line="240" w:lineRule="auto"/>
        <w:jc w:val="both"/>
        <w:rPr>
          <w:rFonts w:ascii="Times New Roman" w:hAnsi="Times New Roman" w:cs="Times New Roman"/>
        </w:rPr>
      </w:pPr>
      <w:r>
        <w:rPr>
          <w:rFonts w:ascii="Times New Roman" w:hAnsi="Times New Roman" w:cs="Times New Roman"/>
        </w:rPr>
        <w:t>в случае отзыва заявки позднее даты окончания  приема заявок – в порядке, установленном для участников аукциона;</w:t>
      </w:r>
    </w:p>
    <w:p w:rsidR="001466D5" w:rsidRDefault="001466D5" w:rsidP="001466D5">
      <w:pPr>
        <w:spacing w:after="0" w:line="240" w:lineRule="auto"/>
        <w:ind w:firstLine="567"/>
        <w:jc w:val="both"/>
        <w:rPr>
          <w:rFonts w:ascii="Times New Roman" w:hAnsi="Times New Roman" w:cs="Times New Roman"/>
        </w:rPr>
      </w:pPr>
      <w:r>
        <w:rPr>
          <w:rFonts w:ascii="Times New Roman" w:hAnsi="Times New Roman" w:cs="Times New Roman"/>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участникам аукциона, за исключением победителя в течение 3 рабочих дней  со дня со дня подписания протокола о результатах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если уполномоченный орган принял решение об отказе в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в течение 3 рабочих дней  со дня со дня принятия такого решения </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Внесенный задаток засчитывается в счет арендной платы по договору аренды земельного участка, заключенного </w:t>
      </w:r>
      <w:proofErr w:type="gramStart"/>
      <w:r>
        <w:rPr>
          <w:rFonts w:ascii="Times New Roman" w:hAnsi="Times New Roman" w:cs="Times New Roman"/>
        </w:rPr>
        <w:t>с</w:t>
      </w:r>
      <w:proofErr w:type="gramEnd"/>
      <w:r>
        <w:rPr>
          <w:rFonts w:ascii="Times New Roman" w:hAnsi="Times New Roman" w:cs="Times New Roman"/>
        </w:rPr>
        <w:t>:</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лицом, признанным победителем аукциона; </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единственным участником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условиям аукциона.</w:t>
      </w:r>
    </w:p>
    <w:p w:rsidR="001466D5" w:rsidRDefault="001466D5" w:rsidP="001466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Pr>
          <w:rFonts w:ascii="Times New Roman" w:hAnsi="Times New Roman" w:cs="Times New Roman"/>
          <w:b/>
        </w:rPr>
        <w:t>не возвращаются</w:t>
      </w:r>
      <w:r>
        <w:rPr>
          <w:rFonts w:ascii="Times New Roman" w:hAnsi="Times New Roman" w:cs="Times New Roman"/>
        </w:rPr>
        <w:t>.</w:t>
      </w:r>
    </w:p>
    <w:p w:rsidR="001466D5" w:rsidRDefault="001466D5" w:rsidP="001466D5">
      <w:pPr>
        <w:autoSpaceDE w:val="0"/>
        <w:autoSpaceDN w:val="0"/>
        <w:adjustRightInd w:val="0"/>
        <w:spacing w:after="0" w:line="240" w:lineRule="auto"/>
        <w:jc w:val="center"/>
        <w:rPr>
          <w:rFonts w:ascii="Times New Roman" w:hAnsi="Times New Roman" w:cs="Times New Roman"/>
          <w:b/>
        </w:rPr>
      </w:pPr>
    </w:p>
    <w:p w:rsidR="001466D5" w:rsidRDefault="001466D5" w:rsidP="001466D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4. Приём и рассмотрение заявок на участие в аукционе</w:t>
      </w:r>
    </w:p>
    <w:p w:rsidR="001466D5" w:rsidRDefault="001466D5" w:rsidP="001466D5">
      <w:pPr>
        <w:autoSpaceDE w:val="0"/>
        <w:autoSpaceDN w:val="0"/>
        <w:adjustRightInd w:val="0"/>
        <w:spacing w:after="0" w:line="240" w:lineRule="auto"/>
        <w:jc w:val="center"/>
        <w:rPr>
          <w:rFonts w:ascii="Times New Roman" w:hAnsi="Times New Roman" w:cs="Times New Roman"/>
          <w:b/>
        </w:rPr>
      </w:pPr>
    </w:p>
    <w:p w:rsidR="001466D5" w:rsidRDefault="001466D5" w:rsidP="001466D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Заявки принимаются по рабочим дням с 8.00 до 12.00 и с 13.00 до 16.00 по адресу: Нижегородская область, Большемурашкин</w:t>
      </w:r>
      <w:r w:rsidR="0037759B">
        <w:rPr>
          <w:rFonts w:ascii="Times New Roman" w:hAnsi="Times New Roman" w:cs="Times New Roman"/>
        </w:rPr>
        <w:t xml:space="preserve">ский р-н, с. </w:t>
      </w:r>
      <w:proofErr w:type="spellStart"/>
      <w:r w:rsidR="0037759B">
        <w:rPr>
          <w:rFonts w:ascii="Times New Roman" w:hAnsi="Times New Roman" w:cs="Times New Roman"/>
        </w:rPr>
        <w:t>Григорово</w:t>
      </w:r>
      <w:proofErr w:type="spellEnd"/>
      <w:r w:rsidR="0037759B">
        <w:rPr>
          <w:rFonts w:ascii="Times New Roman" w:hAnsi="Times New Roman" w:cs="Times New Roman"/>
        </w:rPr>
        <w:t>, ул. Центральная, д.21</w:t>
      </w:r>
      <w:r>
        <w:rPr>
          <w:rFonts w:ascii="Times New Roman" w:hAnsi="Times New Roman" w:cs="Times New Roman"/>
        </w:rPr>
        <w:t>.</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Дата и врем</w:t>
      </w:r>
      <w:r w:rsidR="00624378">
        <w:rPr>
          <w:rFonts w:ascii="Times New Roman" w:hAnsi="Times New Roman" w:cs="Times New Roman"/>
        </w:rPr>
        <w:t>я начала приёма заявок:       27 марта 2017</w:t>
      </w:r>
      <w:r>
        <w:rPr>
          <w:rFonts w:ascii="Times New Roman" w:hAnsi="Times New Roman" w:cs="Times New Roman"/>
        </w:rPr>
        <w:t xml:space="preserve">    8:00 (</w:t>
      </w:r>
      <w:proofErr w:type="spellStart"/>
      <w:r>
        <w:rPr>
          <w:rFonts w:ascii="Times New Roman" w:hAnsi="Times New Roman" w:cs="Times New Roman"/>
        </w:rPr>
        <w:t>мск</w:t>
      </w:r>
      <w:proofErr w:type="spellEnd"/>
      <w:r>
        <w:rPr>
          <w:rFonts w:ascii="Times New Roman" w:hAnsi="Times New Roman" w:cs="Times New Roman"/>
        </w:rPr>
        <w:t>).</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Дата и в</w:t>
      </w:r>
      <w:r w:rsidR="00624378">
        <w:rPr>
          <w:rFonts w:ascii="Times New Roman" w:hAnsi="Times New Roman" w:cs="Times New Roman"/>
        </w:rPr>
        <w:t>ремя окончания приёма заявок: 21 апреля 2017</w:t>
      </w:r>
      <w:r>
        <w:rPr>
          <w:rFonts w:ascii="Times New Roman" w:hAnsi="Times New Roman" w:cs="Times New Roman"/>
        </w:rPr>
        <w:t xml:space="preserve"> 16:00 (</w:t>
      </w:r>
      <w:proofErr w:type="spellStart"/>
      <w:r>
        <w:rPr>
          <w:rFonts w:ascii="Times New Roman" w:hAnsi="Times New Roman" w:cs="Times New Roman"/>
        </w:rPr>
        <w:t>мск</w:t>
      </w:r>
      <w:proofErr w:type="spellEnd"/>
      <w:r>
        <w:rPr>
          <w:rFonts w:ascii="Times New Roman" w:hAnsi="Times New Roman" w:cs="Times New Roman"/>
        </w:rPr>
        <w:t>).</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участия в аукционе заявители представляют следующие документы:</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заявка на участие в аукционе по установленной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форме с указанием банковских реквизитов счета для возврата задатка (Приложение № 1 к настоящему извещению);</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копии документов, удостоверяющих личность заявителя (для граждан);</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документы, подтверждающие внесение задатка.</w:t>
      </w:r>
    </w:p>
    <w:p w:rsidR="001466D5" w:rsidRDefault="001466D5" w:rsidP="001466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Представление документов, подтверждающих внесение задатка, признается заключением соглашения о задатке</w:t>
      </w:r>
      <w:r>
        <w:rPr>
          <w:rFonts w:ascii="Times New Roman" w:hAnsi="Times New Roman" w:cs="Times New Roman"/>
        </w:rPr>
        <w:t>.</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Один заявитель вправе подать только одну заявку на участие в аукционе.</w:t>
      </w:r>
    </w:p>
    <w:p w:rsidR="001466D5" w:rsidRDefault="001466D5" w:rsidP="001466D5">
      <w:pPr>
        <w:tabs>
          <w:tab w:val="left" w:pos="1080"/>
        </w:tabs>
        <w:spacing w:after="0" w:line="240" w:lineRule="auto"/>
        <w:ind w:firstLine="540"/>
        <w:jc w:val="both"/>
        <w:rPr>
          <w:rFonts w:ascii="Times New Roman" w:hAnsi="Times New Roman" w:cs="Times New Roman"/>
        </w:rPr>
      </w:pPr>
      <w:r>
        <w:rPr>
          <w:rFonts w:ascii="Times New Roman" w:hAnsi="Times New Roman" w:cs="Times New Roman"/>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1466D5" w:rsidRDefault="001466D5" w:rsidP="001466D5">
      <w:pPr>
        <w:tabs>
          <w:tab w:val="num" w:pos="0"/>
        </w:tabs>
        <w:spacing w:after="0" w:line="240" w:lineRule="auto"/>
        <w:ind w:firstLine="540"/>
        <w:jc w:val="both"/>
        <w:rPr>
          <w:rFonts w:ascii="Times New Roman" w:hAnsi="Times New Roman" w:cs="Times New Roman"/>
        </w:rPr>
      </w:pPr>
      <w:r>
        <w:rPr>
          <w:rFonts w:ascii="Times New Roman" w:hAnsi="Times New Roman" w:cs="Times New Roman"/>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1466D5" w:rsidRDefault="001466D5" w:rsidP="001466D5">
      <w:pPr>
        <w:spacing w:after="0" w:line="240" w:lineRule="auto"/>
        <w:ind w:firstLine="540"/>
        <w:jc w:val="both"/>
        <w:rPr>
          <w:rFonts w:ascii="Times New Roman" w:hAnsi="Times New Roman" w:cs="Times New Roman"/>
        </w:rPr>
      </w:pPr>
      <w:r>
        <w:rPr>
          <w:rFonts w:ascii="Times New Roman" w:hAnsi="Times New Roman" w:cs="Times New Roman"/>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1466D5" w:rsidRDefault="001466D5" w:rsidP="001466D5">
      <w:pPr>
        <w:pStyle w:val="a8"/>
        <w:spacing w:after="0"/>
        <w:ind w:firstLine="540"/>
        <w:rPr>
          <w:sz w:val="22"/>
          <w:szCs w:val="22"/>
        </w:rPr>
      </w:pPr>
      <w:r>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1466D5" w:rsidRDefault="001466D5" w:rsidP="001466D5">
      <w:pPr>
        <w:spacing w:after="0"/>
        <w:ind w:firstLine="540"/>
        <w:jc w:val="both"/>
        <w:rPr>
          <w:rFonts w:ascii="Times New Roman" w:hAnsi="Times New Roman" w:cs="Times New Roman"/>
        </w:rPr>
      </w:pPr>
      <w:r>
        <w:rPr>
          <w:rFonts w:ascii="Times New Roman" w:hAnsi="Times New Roman" w:cs="Times New Roman"/>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66D5" w:rsidRDefault="001466D5" w:rsidP="001466D5">
      <w:pPr>
        <w:spacing w:after="0" w:line="240" w:lineRule="auto"/>
        <w:jc w:val="center"/>
        <w:rPr>
          <w:rFonts w:ascii="Times New Roman" w:hAnsi="Times New Roman" w:cs="Times New Roman"/>
          <w:bCs/>
        </w:rPr>
      </w:pPr>
    </w:p>
    <w:p w:rsidR="001466D5" w:rsidRDefault="001466D5" w:rsidP="001466D5">
      <w:pPr>
        <w:tabs>
          <w:tab w:val="left" w:pos="1080"/>
        </w:tabs>
        <w:spacing w:after="0" w:line="240" w:lineRule="auto"/>
        <w:ind w:firstLine="540"/>
        <w:jc w:val="both"/>
        <w:rPr>
          <w:rFonts w:ascii="Times New Roman" w:hAnsi="Times New Roman" w:cs="Times New Roman"/>
        </w:rPr>
      </w:pPr>
      <w:r>
        <w:rPr>
          <w:rFonts w:ascii="Times New Roman" w:hAnsi="Times New Roman" w:cs="Times New Roman"/>
        </w:rPr>
        <w:t xml:space="preserve">Рассмотрение заявок (определение участников аукциона) производится аукционной комиссией по адресу: </w:t>
      </w:r>
      <w:r>
        <w:rPr>
          <w:rFonts w:ascii="Times New Roman" w:hAnsi="Times New Roman" w:cs="Times New Roman"/>
          <w:b/>
        </w:rPr>
        <w:t>Нижегородская область, Большемурашкин</w:t>
      </w:r>
      <w:r w:rsidR="0037759B">
        <w:rPr>
          <w:rFonts w:ascii="Times New Roman" w:hAnsi="Times New Roman" w:cs="Times New Roman"/>
          <w:b/>
        </w:rPr>
        <w:t xml:space="preserve">ский р-н, с. </w:t>
      </w:r>
      <w:proofErr w:type="spellStart"/>
      <w:r w:rsidR="0037759B">
        <w:rPr>
          <w:rFonts w:ascii="Times New Roman" w:hAnsi="Times New Roman" w:cs="Times New Roman"/>
          <w:b/>
        </w:rPr>
        <w:t>Григорово</w:t>
      </w:r>
      <w:proofErr w:type="spellEnd"/>
      <w:r w:rsidR="0037759B">
        <w:rPr>
          <w:rFonts w:ascii="Times New Roman" w:hAnsi="Times New Roman" w:cs="Times New Roman"/>
          <w:b/>
        </w:rPr>
        <w:t>, ул. Центральная, д.21</w:t>
      </w:r>
      <w:r>
        <w:rPr>
          <w:rFonts w:ascii="Times New Roman" w:hAnsi="Times New Roman" w:cs="Times New Roman"/>
          <w:b/>
        </w:rPr>
        <w:t xml:space="preserve">, </w:t>
      </w:r>
      <w:r w:rsidR="0037759B">
        <w:rPr>
          <w:rFonts w:ascii="Times New Roman" w:hAnsi="Times New Roman" w:cs="Times New Roman"/>
        </w:rPr>
        <w:t xml:space="preserve">  24 апреля 2017</w:t>
      </w:r>
      <w:r>
        <w:rPr>
          <w:rFonts w:ascii="Times New Roman" w:hAnsi="Times New Roman" w:cs="Times New Roman"/>
        </w:rPr>
        <w:t xml:space="preserve"> года в 10:00 час. </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Заявитель не допускается к участию в аукционе в следующих случаях:</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непоступление</w:t>
      </w:r>
      <w:proofErr w:type="spellEnd"/>
      <w:r>
        <w:rPr>
          <w:rFonts w:ascii="Times New Roman" w:hAnsi="Times New Roman" w:cs="Times New Roman"/>
        </w:rPr>
        <w:t xml:space="preserve"> задатка на дату рассмотрения заявок на участие в аукционе;</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подача заявки на участие в аукционе лицом, которое в соответствии с Земельны</w:t>
      </w:r>
      <w:r w:rsidR="00073CAA">
        <w:rPr>
          <w:rFonts w:ascii="Times New Roman" w:hAnsi="Times New Roman" w:cs="Times New Roman"/>
        </w:rPr>
        <w:t>м кодексом РФ</w:t>
      </w:r>
      <w:r>
        <w:rPr>
          <w:rFonts w:ascii="Times New Roman" w:hAnsi="Times New Roman" w:cs="Times New Roman"/>
        </w:rPr>
        <w:t xml:space="preserve"> и другими федеральными законами не имеет права быть участником аукциона или приобрести земельный участок в аренду;</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bCs/>
          <w:iCs/>
        </w:rPr>
      </w:pPr>
      <w:proofErr w:type="gramStart"/>
      <w:r>
        <w:rPr>
          <w:rFonts w:ascii="Times New Roman" w:hAnsi="Times New Roman" w:cs="Times New Roman"/>
          <w:iCs/>
        </w:rPr>
        <w:t xml:space="preserve">По результатам рассмотрения заявок и документов, аукционная комиссия </w:t>
      </w:r>
      <w:r>
        <w:rPr>
          <w:rFonts w:ascii="Times New Roman" w:hAnsi="Times New Roman" w:cs="Times New Roman"/>
          <w:bCs/>
          <w:iCs/>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466D5" w:rsidRDefault="001466D5" w:rsidP="001466D5">
      <w:pPr>
        <w:autoSpaceDE w:val="0"/>
        <w:autoSpaceDN w:val="0"/>
        <w:adjustRightInd w:val="0"/>
        <w:spacing w:after="0" w:line="240" w:lineRule="auto"/>
        <w:ind w:firstLine="540"/>
        <w:jc w:val="both"/>
        <w:rPr>
          <w:rFonts w:ascii="Times New Roman" w:hAnsi="Times New Roman" w:cs="Times New Roman"/>
          <w:bCs/>
          <w:iCs/>
        </w:rPr>
      </w:pPr>
      <w:r>
        <w:rPr>
          <w:rFonts w:ascii="Times New Roman" w:hAnsi="Times New Roman" w:cs="Times New Roman"/>
          <w:bCs/>
          <w:iCs/>
        </w:rPr>
        <w:t xml:space="preserve">Протокол рассмотрения заявок на участие в аукционе подписывается не позднее </w:t>
      </w:r>
      <w:r w:rsidR="0037759B">
        <w:rPr>
          <w:rFonts w:ascii="Times New Roman" w:hAnsi="Times New Roman" w:cs="Times New Roman"/>
          <w:b/>
        </w:rPr>
        <w:t>24 апреля 2017</w:t>
      </w:r>
      <w:r>
        <w:rPr>
          <w:rFonts w:ascii="Times New Roman" w:hAnsi="Times New Roman" w:cs="Times New Roman"/>
          <w:b/>
        </w:rPr>
        <w:t xml:space="preserve"> года</w:t>
      </w:r>
      <w:r>
        <w:rPr>
          <w:rFonts w:ascii="Times New Roman" w:hAnsi="Times New Roman" w:cs="Times New Roman"/>
          <w:bCs/>
          <w:iCs/>
        </w:rPr>
        <w:t xml:space="preserve"> (в течение одного дня со дня рассмотрения заявок) и размещается на официальном сайте не позднее </w:t>
      </w:r>
      <w:r w:rsidR="0037759B">
        <w:rPr>
          <w:rFonts w:ascii="Times New Roman" w:hAnsi="Times New Roman" w:cs="Times New Roman"/>
          <w:b/>
          <w:bCs/>
          <w:iCs/>
        </w:rPr>
        <w:t>25 апреля 2017</w:t>
      </w:r>
      <w:r>
        <w:rPr>
          <w:rFonts w:ascii="Times New Roman" w:hAnsi="Times New Roman" w:cs="Times New Roman"/>
          <w:b/>
          <w:bCs/>
          <w:iCs/>
        </w:rPr>
        <w:t xml:space="preserve"> года </w:t>
      </w:r>
      <w:r>
        <w:rPr>
          <w:rFonts w:ascii="Times New Roman" w:hAnsi="Times New Roman" w:cs="Times New Roman"/>
          <w:bCs/>
          <w:iCs/>
        </w:rPr>
        <w:t>(следующий день после дня подписания протокола).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bCs/>
          <w:iCs/>
        </w:rPr>
      </w:pPr>
      <w:r>
        <w:rPr>
          <w:rFonts w:ascii="Times New Roman" w:hAnsi="Times New Roman" w:cs="Times New Roman"/>
          <w:bCs/>
          <w:iCs/>
        </w:rPr>
        <w:t xml:space="preserve">Заявитель, признанный участником аукциона, становится участником аукциона </w:t>
      </w:r>
      <w:proofErr w:type="gramStart"/>
      <w:r>
        <w:rPr>
          <w:rFonts w:ascii="Times New Roman" w:hAnsi="Times New Roman" w:cs="Times New Roman"/>
          <w:bCs/>
          <w:iCs/>
        </w:rPr>
        <w:t>с даты подписания</w:t>
      </w:r>
      <w:proofErr w:type="gramEnd"/>
      <w:r>
        <w:rPr>
          <w:rFonts w:ascii="Times New Roman" w:hAnsi="Times New Roman" w:cs="Times New Roman"/>
          <w:bCs/>
          <w:iCs/>
        </w:rPr>
        <w:t xml:space="preserve"> организатором аукциона протокола рассмотрения заявок.</w:t>
      </w:r>
    </w:p>
    <w:p w:rsidR="001466D5" w:rsidRDefault="001466D5" w:rsidP="001466D5">
      <w:pPr>
        <w:pStyle w:val="2"/>
        <w:ind w:firstLine="540"/>
        <w:jc w:val="both"/>
        <w:rPr>
          <w:b w:val="0"/>
          <w:iCs/>
          <w:sz w:val="22"/>
          <w:szCs w:val="22"/>
        </w:rPr>
      </w:pPr>
      <w:r>
        <w:rPr>
          <w:b w:val="0"/>
          <w:iCs/>
          <w:sz w:val="22"/>
          <w:szCs w:val="22"/>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0037759B">
        <w:rPr>
          <w:bCs w:val="0"/>
          <w:iCs/>
          <w:sz w:val="22"/>
          <w:szCs w:val="22"/>
        </w:rPr>
        <w:t>25 апреля 2017</w:t>
      </w:r>
      <w:r>
        <w:rPr>
          <w:bCs w:val="0"/>
          <w:iCs/>
          <w:sz w:val="22"/>
          <w:szCs w:val="22"/>
        </w:rPr>
        <w:t xml:space="preserve"> года</w:t>
      </w:r>
      <w:r>
        <w:rPr>
          <w:b w:val="0"/>
          <w:iCs/>
          <w:sz w:val="22"/>
          <w:szCs w:val="22"/>
        </w:rPr>
        <w:t xml:space="preserve"> дня, следующего после дня подписания протокола рассмотрения заявок на участие в аукционе.</w:t>
      </w:r>
    </w:p>
    <w:p w:rsidR="001466D5" w:rsidRDefault="001466D5" w:rsidP="001466D5">
      <w:pPr>
        <w:pStyle w:val="1"/>
        <w:rPr>
          <w:b w:val="0"/>
          <w:spacing w:val="-6"/>
          <w:sz w:val="22"/>
          <w:szCs w:val="22"/>
        </w:rPr>
      </w:pPr>
    </w:p>
    <w:p w:rsidR="001466D5" w:rsidRPr="009059CB" w:rsidRDefault="001466D5" w:rsidP="001466D5">
      <w:pPr>
        <w:pStyle w:val="1"/>
        <w:rPr>
          <w:rFonts w:ascii="Times New Roman" w:hAnsi="Times New Roman" w:cs="Times New Roman"/>
          <w:b w:val="0"/>
          <w:bCs w:val="0"/>
          <w:color w:val="auto"/>
          <w:spacing w:val="-6"/>
          <w:sz w:val="22"/>
          <w:szCs w:val="22"/>
        </w:rPr>
      </w:pPr>
      <w:r w:rsidRPr="009059CB">
        <w:rPr>
          <w:rFonts w:ascii="Times New Roman" w:hAnsi="Times New Roman" w:cs="Times New Roman"/>
          <w:b w:val="0"/>
          <w:bCs w:val="0"/>
          <w:color w:val="auto"/>
          <w:spacing w:val="-6"/>
          <w:sz w:val="22"/>
          <w:szCs w:val="22"/>
        </w:rPr>
        <w:lastRenderedPageBreak/>
        <w:t>Проведение аукциона</w:t>
      </w:r>
    </w:p>
    <w:p w:rsidR="001466D5" w:rsidRDefault="001466D5" w:rsidP="001466D5">
      <w:pPr>
        <w:spacing w:after="0" w:line="240" w:lineRule="auto"/>
        <w:jc w:val="center"/>
        <w:rPr>
          <w:rFonts w:ascii="Times New Roman" w:hAnsi="Times New Roman" w:cs="Times New Roman"/>
          <w:b/>
        </w:rPr>
      </w:pPr>
    </w:p>
    <w:p w:rsidR="001466D5" w:rsidRDefault="001466D5" w:rsidP="001466D5">
      <w:pPr>
        <w:spacing w:after="0" w:line="240" w:lineRule="auto"/>
        <w:ind w:firstLine="540"/>
        <w:jc w:val="both"/>
        <w:rPr>
          <w:rFonts w:ascii="Times New Roman" w:hAnsi="Times New Roman" w:cs="Times New Roman"/>
        </w:rPr>
      </w:pPr>
      <w:r>
        <w:rPr>
          <w:rFonts w:ascii="Times New Roman" w:hAnsi="Times New Roman" w:cs="Times New Roman"/>
        </w:rPr>
        <w:t>Аукцион проводится Организатором аукциона в присутствии членов аукционной комиссии и участников аукциона (либо их представителей)</w:t>
      </w:r>
      <w:r>
        <w:rPr>
          <w:rFonts w:ascii="Times New Roman" w:hAnsi="Times New Roman" w:cs="Times New Roman"/>
          <w:b/>
          <w:bCs/>
        </w:rPr>
        <w:t xml:space="preserve"> </w:t>
      </w:r>
      <w:r w:rsidR="0037759B" w:rsidRPr="00733EE7">
        <w:rPr>
          <w:rFonts w:ascii="Times New Roman" w:hAnsi="Times New Roman" w:cs="Times New Roman"/>
          <w:b/>
        </w:rPr>
        <w:t>26 апреля</w:t>
      </w:r>
      <w:r w:rsidRPr="00733EE7">
        <w:rPr>
          <w:rFonts w:ascii="Times New Roman" w:hAnsi="Times New Roman" w:cs="Times New Roman"/>
          <w:b/>
        </w:rPr>
        <w:t xml:space="preserve"> </w:t>
      </w:r>
      <w:r w:rsidR="0037759B" w:rsidRPr="00733EE7">
        <w:rPr>
          <w:rFonts w:ascii="Times New Roman" w:hAnsi="Times New Roman" w:cs="Times New Roman"/>
          <w:b/>
        </w:rPr>
        <w:t>2017</w:t>
      </w:r>
      <w:r>
        <w:rPr>
          <w:rFonts w:ascii="Times New Roman" w:hAnsi="Times New Roman" w:cs="Times New Roman"/>
        </w:rPr>
        <w:t xml:space="preserve"> года</w:t>
      </w:r>
      <w:r w:rsidR="0037759B">
        <w:rPr>
          <w:rFonts w:ascii="Times New Roman" w:hAnsi="Times New Roman" w:cs="Times New Roman"/>
          <w:bCs/>
        </w:rPr>
        <w:t xml:space="preserve"> в 14</w:t>
      </w:r>
      <w:r>
        <w:rPr>
          <w:rFonts w:ascii="Times New Roman" w:hAnsi="Times New Roman" w:cs="Times New Roman"/>
          <w:bCs/>
        </w:rPr>
        <w:t>:00 час</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rPr>
        <w:t>п</w:t>
      </w:r>
      <w:proofErr w:type="gramEnd"/>
      <w:r>
        <w:rPr>
          <w:rFonts w:ascii="Times New Roman" w:hAnsi="Times New Roman" w:cs="Times New Roman"/>
        </w:rPr>
        <w:t>о адресу: Нижегородская область, Большемурашкин</w:t>
      </w:r>
      <w:r w:rsidR="0037759B">
        <w:rPr>
          <w:rFonts w:ascii="Times New Roman" w:hAnsi="Times New Roman" w:cs="Times New Roman"/>
        </w:rPr>
        <w:t xml:space="preserve">ский р-н, с. </w:t>
      </w:r>
      <w:proofErr w:type="spellStart"/>
      <w:r w:rsidR="0037759B">
        <w:rPr>
          <w:rFonts w:ascii="Times New Roman" w:hAnsi="Times New Roman" w:cs="Times New Roman"/>
        </w:rPr>
        <w:t>Григорово</w:t>
      </w:r>
      <w:proofErr w:type="spellEnd"/>
      <w:r w:rsidR="0037759B">
        <w:rPr>
          <w:rFonts w:ascii="Times New Roman" w:hAnsi="Times New Roman" w:cs="Times New Roman"/>
        </w:rPr>
        <w:t>, ул. Центральная, д.21</w:t>
      </w:r>
      <w:r>
        <w:rPr>
          <w:rFonts w:ascii="Times New Roman" w:hAnsi="Times New Roman" w:cs="Times New Roman"/>
        </w:rPr>
        <w:t>.  Аукцион проводится по каждому лоту отдельно.</w:t>
      </w:r>
    </w:p>
    <w:p w:rsidR="001466D5" w:rsidRDefault="001466D5" w:rsidP="001466D5">
      <w:pPr>
        <w:pStyle w:val="a8"/>
        <w:tabs>
          <w:tab w:val="left" w:pos="0"/>
        </w:tabs>
        <w:spacing w:after="0"/>
        <w:ind w:firstLine="720"/>
        <w:jc w:val="both"/>
        <w:rPr>
          <w:sz w:val="22"/>
          <w:szCs w:val="22"/>
        </w:rPr>
      </w:pPr>
      <w:r>
        <w:rPr>
          <w:sz w:val="22"/>
          <w:szCs w:val="22"/>
        </w:rPr>
        <w:t>Секретарь аукционной комиссии непосредственно перед началом проведения аукциона регистрирует явившихся на аукцион участников.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 подавших заявки в отношении такого лота. При регистрации участникам  аукциона (либо их представителям) выдаются пронумерованные карточки (далее – карточки);</w:t>
      </w:r>
    </w:p>
    <w:p w:rsidR="001466D5" w:rsidRDefault="001466D5" w:rsidP="001466D5">
      <w:pPr>
        <w:pStyle w:val="a8"/>
        <w:tabs>
          <w:tab w:val="left" w:pos="0"/>
        </w:tabs>
        <w:spacing w:after="0"/>
        <w:ind w:firstLine="720"/>
        <w:jc w:val="both"/>
        <w:rPr>
          <w:sz w:val="22"/>
          <w:szCs w:val="22"/>
        </w:rPr>
      </w:pPr>
      <w:r>
        <w:rPr>
          <w:sz w:val="22"/>
          <w:szCs w:val="22"/>
        </w:rPr>
        <w:t xml:space="preserve">Аукцион начинается с объявления аукционной комиссией участников аукциона. </w:t>
      </w:r>
    </w:p>
    <w:p w:rsidR="001466D5" w:rsidRDefault="001466D5" w:rsidP="001466D5">
      <w:pPr>
        <w:pStyle w:val="a8"/>
        <w:tabs>
          <w:tab w:val="left" w:pos="0"/>
        </w:tabs>
        <w:spacing w:after="0"/>
        <w:ind w:firstLine="720"/>
        <w:jc w:val="both"/>
        <w:rPr>
          <w:sz w:val="22"/>
          <w:szCs w:val="22"/>
        </w:rPr>
      </w:pPr>
      <w:r>
        <w:rPr>
          <w:sz w:val="22"/>
          <w:szCs w:val="22"/>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1466D5" w:rsidRDefault="001466D5" w:rsidP="001466D5">
      <w:pPr>
        <w:pStyle w:val="a8"/>
        <w:tabs>
          <w:tab w:val="left" w:pos="0"/>
        </w:tabs>
        <w:spacing w:after="0"/>
        <w:ind w:firstLine="720"/>
        <w:jc w:val="both"/>
        <w:rPr>
          <w:sz w:val="22"/>
          <w:szCs w:val="22"/>
        </w:rPr>
      </w:pPr>
      <w:r>
        <w:rPr>
          <w:sz w:val="22"/>
          <w:szCs w:val="22"/>
        </w:rPr>
        <w:t xml:space="preserve">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w:t>
      </w:r>
      <w:proofErr w:type="gramStart"/>
      <w:r>
        <w:rPr>
          <w:sz w:val="22"/>
          <w:szCs w:val="22"/>
        </w:rPr>
        <w:t>заявляется</w:t>
      </w:r>
      <w:proofErr w:type="gramEnd"/>
      <w:r>
        <w:rPr>
          <w:sz w:val="22"/>
          <w:szCs w:val="22"/>
        </w:rPr>
        <w:t xml:space="preserve"> участниками аукциона путем поднятия карточек.</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1466D5" w:rsidRDefault="001466D5" w:rsidP="001466D5">
      <w:pPr>
        <w:pStyle w:val="a8"/>
        <w:tabs>
          <w:tab w:val="left" w:pos="0"/>
        </w:tabs>
        <w:spacing w:after="0"/>
        <w:ind w:firstLine="720"/>
        <w:jc w:val="both"/>
        <w:rPr>
          <w:sz w:val="22"/>
          <w:szCs w:val="22"/>
        </w:rPr>
      </w:pPr>
      <w:r>
        <w:rPr>
          <w:sz w:val="22"/>
          <w:szCs w:val="22"/>
        </w:rPr>
        <w:t>По завершен</w:t>
      </w:r>
      <w:proofErr w:type="gramStart"/>
      <w:r>
        <w:rPr>
          <w:sz w:val="22"/>
          <w:szCs w:val="22"/>
        </w:rPr>
        <w:t>ии ау</w:t>
      </w:r>
      <w:proofErr w:type="gramEnd"/>
      <w:r>
        <w:rPr>
          <w:sz w:val="22"/>
          <w:szCs w:val="22"/>
        </w:rPr>
        <w:t>кциона аукционист объявляет об окончании проведения аукциона (в случае проведения аукциона по нескольким лотам, аукцион завершается в отношении объявленного лота),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1466D5" w:rsidRDefault="001466D5" w:rsidP="001466D5">
      <w:pPr>
        <w:pStyle w:val="a8"/>
        <w:tabs>
          <w:tab w:val="left" w:pos="0"/>
        </w:tabs>
        <w:spacing w:after="0"/>
        <w:ind w:firstLine="720"/>
        <w:jc w:val="both"/>
        <w:rPr>
          <w:sz w:val="22"/>
          <w:szCs w:val="22"/>
        </w:rPr>
      </w:pPr>
      <w:r>
        <w:rPr>
          <w:sz w:val="22"/>
          <w:szCs w:val="22"/>
        </w:rPr>
        <w:t>По результатам аукциона определяется ежегодный размер арендной платы.</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Pr>
          <w:rFonts w:ascii="Times New Roman" w:hAnsi="Times New Roman" w:cs="Times New Roman"/>
          <w:color w:val="000000"/>
        </w:rPr>
        <w:t xml:space="preserve">всеми присутствующими членами </w:t>
      </w:r>
      <w:r>
        <w:rPr>
          <w:rFonts w:ascii="Times New Roman" w:hAnsi="Times New Roman" w:cs="Times New Roman"/>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сведения о месте, дате и времени проведения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предмет аукциона, в том числе сведения о местоположении и площади земельного участка;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сведения о последнем </w:t>
      </w:r>
      <w:proofErr w:type="gramStart"/>
      <w:r>
        <w:rPr>
          <w:rFonts w:ascii="Times New Roman" w:hAnsi="Times New Roman" w:cs="Times New Roman"/>
        </w:rPr>
        <w:t>предложении</w:t>
      </w:r>
      <w:proofErr w:type="gramEnd"/>
      <w:r>
        <w:rPr>
          <w:rFonts w:ascii="Times New Roman" w:hAnsi="Times New Roman" w:cs="Times New Roman"/>
        </w:rPr>
        <w:t xml:space="preserve"> о цене предмета аукциона (размер ежегодной арендной платы).</w:t>
      </w:r>
    </w:p>
    <w:p w:rsidR="001466D5" w:rsidRDefault="001466D5" w:rsidP="001466D5">
      <w:pPr>
        <w:spacing w:after="0" w:line="240" w:lineRule="auto"/>
        <w:jc w:val="both"/>
        <w:rPr>
          <w:rFonts w:ascii="Times New Roman" w:hAnsi="Times New Roman" w:cs="Times New Roman"/>
        </w:rPr>
      </w:pPr>
      <w:r>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
    <w:p w:rsidR="001466D5" w:rsidRDefault="001466D5" w:rsidP="001466D5">
      <w:pPr>
        <w:pStyle w:val="1"/>
        <w:rPr>
          <w:rFonts w:ascii="Times New Roman" w:hAnsi="Times New Roman" w:cs="Times New Roman"/>
          <w:spacing w:val="-6"/>
          <w:sz w:val="22"/>
          <w:szCs w:val="22"/>
          <w:u w:val="single"/>
        </w:rPr>
      </w:pPr>
    </w:p>
    <w:p w:rsidR="001466D5" w:rsidRPr="009059CB" w:rsidRDefault="001466D5" w:rsidP="001466D5">
      <w:pPr>
        <w:pStyle w:val="1"/>
        <w:rPr>
          <w:rFonts w:ascii="Times New Roman" w:hAnsi="Times New Roman" w:cs="Times New Roman"/>
          <w:bCs w:val="0"/>
          <w:color w:val="auto"/>
          <w:spacing w:val="-6"/>
          <w:sz w:val="22"/>
          <w:szCs w:val="22"/>
        </w:rPr>
      </w:pPr>
      <w:r w:rsidRPr="009059CB">
        <w:rPr>
          <w:rFonts w:ascii="Times New Roman" w:hAnsi="Times New Roman" w:cs="Times New Roman"/>
          <w:b w:val="0"/>
          <w:bCs w:val="0"/>
          <w:color w:val="auto"/>
          <w:spacing w:val="-6"/>
          <w:sz w:val="22"/>
          <w:szCs w:val="22"/>
        </w:rPr>
        <w:t xml:space="preserve">Признание аукциона </w:t>
      </w:r>
      <w:proofErr w:type="gramStart"/>
      <w:r w:rsidRPr="009059CB">
        <w:rPr>
          <w:rFonts w:ascii="Times New Roman" w:hAnsi="Times New Roman" w:cs="Times New Roman"/>
          <w:b w:val="0"/>
          <w:bCs w:val="0"/>
          <w:color w:val="auto"/>
          <w:spacing w:val="-6"/>
          <w:sz w:val="22"/>
          <w:szCs w:val="22"/>
        </w:rPr>
        <w:t>несостоявшимся</w:t>
      </w:r>
      <w:proofErr w:type="gramEnd"/>
    </w:p>
    <w:p w:rsidR="001466D5" w:rsidRDefault="001466D5" w:rsidP="001466D5">
      <w:pPr>
        <w:pStyle w:val="1"/>
        <w:rPr>
          <w:b w:val="0"/>
          <w:bCs w:val="0"/>
          <w:spacing w:val="-6"/>
          <w:sz w:val="22"/>
          <w:szCs w:val="22"/>
        </w:rPr>
      </w:pP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Аукцион признается несостоявшимся:</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cs="Times New Roman"/>
        </w:rPr>
        <w:t>которое</w:t>
      </w:r>
      <w:proofErr w:type="gramEnd"/>
      <w:r>
        <w:rPr>
          <w:rFonts w:ascii="Times New Roman" w:hAnsi="Times New Roman" w:cs="Times New Roman"/>
        </w:rPr>
        <w:t xml:space="preserve"> предусматривало бы более высокую цену предмета аукциона.</w:t>
      </w:r>
    </w:p>
    <w:p w:rsidR="001466D5" w:rsidRDefault="001466D5" w:rsidP="001466D5">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Заключение договора аренды</w:t>
      </w:r>
    </w:p>
    <w:p w:rsidR="001466D5" w:rsidRDefault="001466D5" w:rsidP="001466D5">
      <w:pPr>
        <w:autoSpaceDE w:val="0"/>
        <w:autoSpaceDN w:val="0"/>
        <w:adjustRightInd w:val="0"/>
        <w:spacing w:after="0" w:line="240" w:lineRule="auto"/>
        <w:ind w:firstLine="540"/>
        <w:jc w:val="center"/>
        <w:rPr>
          <w:rFonts w:ascii="Times New Roman" w:hAnsi="Times New Roman" w:cs="Times New Roman"/>
          <w:b/>
        </w:rPr>
      </w:pPr>
    </w:p>
    <w:p w:rsidR="001466D5" w:rsidRDefault="001466D5" w:rsidP="001466D5">
      <w:pPr>
        <w:pStyle w:val="a8"/>
        <w:spacing w:after="0"/>
        <w:ind w:firstLine="709"/>
        <w:jc w:val="both"/>
        <w:rPr>
          <w:sz w:val="22"/>
          <w:szCs w:val="22"/>
        </w:rPr>
      </w:pPr>
      <w:r>
        <w:rPr>
          <w:sz w:val="22"/>
          <w:szCs w:val="22"/>
        </w:rPr>
        <w:t>Договор аренды земельного участка заключается на условиях, указанных в проекте договора, являющегося неотъемлемой частью извещения о проведен</w:t>
      </w:r>
      <w:proofErr w:type="gramStart"/>
      <w:r>
        <w:rPr>
          <w:sz w:val="22"/>
          <w:szCs w:val="22"/>
        </w:rPr>
        <w:t>ии ау</w:t>
      </w:r>
      <w:proofErr w:type="gramEnd"/>
      <w:r>
        <w:rPr>
          <w:sz w:val="22"/>
          <w:szCs w:val="22"/>
        </w:rPr>
        <w:t xml:space="preserve">кциона (Приложение </w:t>
      </w:r>
      <w:r>
        <w:rPr>
          <w:sz w:val="22"/>
          <w:szCs w:val="22"/>
        </w:rPr>
        <w:br/>
        <w:t xml:space="preserve">№ 2 к настоящему извещению). </w:t>
      </w:r>
    </w:p>
    <w:p w:rsidR="001466D5" w:rsidRDefault="001466D5" w:rsidP="001466D5">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roofErr w:type="gramEnd"/>
    </w:p>
    <w:p w:rsidR="001466D5" w:rsidRPr="00073CAA" w:rsidRDefault="001466D5" w:rsidP="00073CAA">
      <w:pPr>
        <w:pStyle w:val="a6"/>
        <w:ind w:firstLine="540"/>
        <w:jc w:val="both"/>
        <w:rPr>
          <w:b w:val="0"/>
          <w:sz w:val="18"/>
          <w:szCs w:val="18"/>
        </w:rPr>
      </w:pPr>
      <w:r>
        <w:rPr>
          <w:sz w:val="22"/>
          <w:szCs w:val="22"/>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hyperlink r:id="rId7" w:history="1">
        <w:r>
          <w:rPr>
            <w:rStyle w:val="a4"/>
            <w:sz w:val="22"/>
            <w:szCs w:val="22"/>
            <w:lang w:eastAsia="ar-SA"/>
          </w:rPr>
          <w:t>www.torgi.gov.</w:t>
        </w:r>
        <w:r>
          <w:rPr>
            <w:rStyle w:val="a4"/>
            <w:sz w:val="22"/>
            <w:szCs w:val="22"/>
            <w:lang w:val="en-US" w:eastAsia="ar-SA"/>
          </w:rPr>
          <w:t>ru</w:t>
        </w:r>
      </w:hyperlink>
      <w:r>
        <w:rPr>
          <w:sz w:val="22"/>
          <w:szCs w:val="22"/>
        </w:rPr>
        <w:t>.</w:t>
      </w:r>
      <w:r w:rsidR="00073CAA" w:rsidRPr="00073CAA">
        <w:rPr>
          <w:b w:val="0"/>
          <w:sz w:val="20"/>
          <w:szCs w:val="20"/>
        </w:rPr>
        <w:t xml:space="preserve"> </w:t>
      </w:r>
      <w:hyperlink r:id="rId8" w:history="1">
        <w:r w:rsidR="00073CAA" w:rsidRPr="0002663B">
          <w:rPr>
            <w:rStyle w:val="a4"/>
            <w:b w:val="0"/>
            <w:sz w:val="20"/>
            <w:szCs w:val="20"/>
          </w:rPr>
          <w:t>www.admbmur.ru</w:t>
        </w:r>
      </w:hyperlink>
      <w:r w:rsidR="00073CAA">
        <w:rPr>
          <w:b w:val="0"/>
          <w:sz w:val="20"/>
          <w:szCs w:val="20"/>
        </w:rPr>
        <w:t xml:space="preserve"> </w:t>
      </w:r>
      <w:proofErr w:type="gramStart"/>
      <w:r w:rsidR="00073CAA">
        <w:rPr>
          <w:b w:val="0"/>
          <w:sz w:val="20"/>
          <w:szCs w:val="20"/>
        </w:rPr>
        <w:t xml:space="preserve">( </w:t>
      </w:r>
      <w:proofErr w:type="gramEnd"/>
      <w:r w:rsidR="00073CAA">
        <w:rPr>
          <w:b w:val="0"/>
          <w:sz w:val="20"/>
          <w:szCs w:val="20"/>
        </w:rPr>
        <w:t>в разделе сельские поселения).</w:t>
      </w:r>
      <w:r>
        <w:rPr>
          <w:sz w:val="22"/>
          <w:szCs w:val="22"/>
        </w:rPr>
        <w:t xml:space="preserve"> </w:t>
      </w:r>
    </w:p>
    <w:p w:rsidR="001466D5" w:rsidRDefault="001466D5" w:rsidP="001466D5">
      <w:pPr>
        <w:pStyle w:val="ConsPlusNormal"/>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1466D5" w:rsidRDefault="001466D5" w:rsidP="001466D5">
      <w:pPr>
        <w:pStyle w:val="ConsPlusNormal"/>
        <w:ind w:firstLine="709"/>
        <w:jc w:val="both"/>
        <w:rPr>
          <w:sz w:val="22"/>
          <w:szCs w:val="22"/>
        </w:rPr>
      </w:pPr>
      <w:proofErr w:type="gramStart"/>
      <w:r>
        <w:rPr>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roofErr w:type="gramEnd"/>
    </w:p>
    <w:p w:rsidR="001466D5" w:rsidRDefault="001466D5" w:rsidP="001466D5">
      <w:pPr>
        <w:pStyle w:val="ConsPlusNormal"/>
        <w:ind w:firstLine="709"/>
        <w:jc w:val="both"/>
        <w:rPr>
          <w:sz w:val="22"/>
          <w:szCs w:val="22"/>
        </w:rPr>
      </w:pPr>
      <w:r>
        <w:rPr>
          <w:sz w:val="22"/>
          <w:szCs w:val="22"/>
        </w:rPr>
        <w:t xml:space="preserve">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w:t>
      </w:r>
      <w:proofErr w:type="gramStart"/>
      <w:r>
        <w:rPr>
          <w:sz w:val="22"/>
          <w:szCs w:val="22"/>
        </w:rPr>
        <w:t>орган</w:t>
      </w:r>
      <w:proofErr w:type="gramEnd"/>
      <w:r>
        <w:rPr>
          <w:sz w:val="22"/>
          <w:szCs w:val="22"/>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466D5" w:rsidRDefault="001466D5" w:rsidP="001466D5">
      <w:pPr>
        <w:pStyle w:val="ConsPlusNormal"/>
        <w:ind w:firstLine="709"/>
        <w:jc w:val="both"/>
        <w:rPr>
          <w:sz w:val="22"/>
          <w:szCs w:val="22"/>
        </w:rPr>
      </w:pPr>
      <w:proofErr w:type="gramStart"/>
      <w:r>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p>
    <w:p w:rsidR="001466D5" w:rsidRDefault="001466D5" w:rsidP="001466D5">
      <w:pPr>
        <w:pStyle w:val="ConsPlusNormal"/>
        <w:ind w:firstLine="709"/>
        <w:jc w:val="both"/>
        <w:rPr>
          <w:sz w:val="22"/>
          <w:szCs w:val="22"/>
        </w:rPr>
      </w:pPr>
      <w:r>
        <w:rPr>
          <w:sz w:val="22"/>
          <w:szCs w:val="22"/>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1466D5" w:rsidRDefault="001466D5" w:rsidP="001466D5">
      <w:pPr>
        <w:spacing w:after="0" w:line="240" w:lineRule="auto"/>
        <w:ind w:firstLine="540"/>
        <w:jc w:val="center"/>
        <w:rPr>
          <w:rFonts w:ascii="Times New Roman" w:hAnsi="Times New Roman" w:cs="Times New Roman"/>
          <w:u w:val="single"/>
        </w:rPr>
      </w:pPr>
    </w:p>
    <w:p w:rsidR="001466D5" w:rsidRDefault="001466D5" w:rsidP="001466D5">
      <w:pPr>
        <w:spacing w:after="0" w:line="240" w:lineRule="auto"/>
        <w:ind w:firstLine="540"/>
        <w:jc w:val="center"/>
        <w:rPr>
          <w:rFonts w:ascii="Times New Roman" w:hAnsi="Times New Roman" w:cs="Times New Roman"/>
          <w:b/>
        </w:rPr>
      </w:pPr>
      <w:r>
        <w:rPr>
          <w:rFonts w:ascii="Times New Roman" w:hAnsi="Times New Roman" w:cs="Times New Roman"/>
          <w:b/>
        </w:rPr>
        <w:lastRenderedPageBreak/>
        <w:t>Прочие положения</w:t>
      </w:r>
    </w:p>
    <w:p w:rsidR="001466D5" w:rsidRDefault="001466D5" w:rsidP="001466D5">
      <w:pPr>
        <w:spacing w:after="0" w:line="240" w:lineRule="auto"/>
        <w:ind w:firstLine="540"/>
        <w:jc w:val="center"/>
        <w:rPr>
          <w:rFonts w:ascii="Times New Roman" w:hAnsi="Times New Roman" w:cs="Times New Roman"/>
          <w:b/>
        </w:rPr>
      </w:pPr>
    </w:p>
    <w:p w:rsidR="001466D5" w:rsidRDefault="001466D5" w:rsidP="001466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Уполномоченный орган принимает решение об отказе в проведен</w:t>
      </w:r>
      <w:proofErr w:type="gramStart"/>
      <w:r>
        <w:rPr>
          <w:rFonts w:ascii="Times New Roman" w:hAnsi="Times New Roman" w:cs="Times New Roman"/>
        </w:rPr>
        <w:t>ии ау</w:t>
      </w:r>
      <w:proofErr w:type="gramEnd"/>
      <w:r>
        <w:rPr>
          <w:rFonts w:ascii="Times New Roman" w:hAnsi="Times New Roman" w:cs="Times New Roman"/>
        </w:rPr>
        <w:t>кциона в случае выявления обстоятельств, предусмотренных п. 8 ст.39.11 Земельного кодекса РФ. Извещение об отказе в проведен</w:t>
      </w:r>
      <w:proofErr w:type="gramStart"/>
      <w:r>
        <w:rPr>
          <w:rFonts w:ascii="Times New Roman" w:hAnsi="Times New Roman" w:cs="Times New Roman"/>
        </w:rPr>
        <w:t>ии ау</w:t>
      </w:r>
      <w:proofErr w:type="gramEnd"/>
      <w:r>
        <w:rPr>
          <w:rFonts w:ascii="Times New Roman" w:hAnsi="Times New Roman" w:cs="Times New Roman"/>
        </w:rPr>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Times New Roman" w:hAnsi="Times New Roman" w:cs="Times New Roman"/>
        </w:rPr>
        <w:t>ии ау</w:t>
      </w:r>
      <w:proofErr w:type="gramEnd"/>
      <w:r>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1466D5" w:rsidRPr="00073CAA" w:rsidRDefault="001466D5" w:rsidP="001466D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Документация о проведении аукциона: извещение о проведение аукциона, форма заявки по лотам </w:t>
      </w:r>
      <w:r>
        <w:rPr>
          <w:rFonts w:ascii="Times New Roman" w:hAnsi="Times New Roman" w:cs="Times New Roman"/>
          <w:bCs/>
          <w:spacing w:val="-6"/>
        </w:rPr>
        <w:t>(Приложение № 1</w:t>
      </w:r>
      <w:proofErr w:type="gramStart"/>
      <w:r>
        <w:rPr>
          <w:rFonts w:ascii="Times New Roman" w:hAnsi="Times New Roman" w:cs="Times New Roman"/>
          <w:bCs/>
          <w:spacing w:val="-6"/>
        </w:rPr>
        <w:t xml:space="preserve"> )</w:t>
      </w:r>
      <w:proofErr w:type="gramEnd"/>
      <w:r>
        <w:rPr>
          <w:rFonts w:ascii="Times New Roman" w:hAnsi="Times New Roman" w:cs="Times New Roman"/>
        </w:rPr>
        <w:t xml:space="preserve">, а также проекты договора аренды земельного участка  по лотам </w:t>
      </w:r>
      <w:r>
        <w:rPr>
          <w:rFonts w:ascii="Times New Roman" w:hAnsi="Times New Roman" w:cs="Times New Roman"/>
          <w:bCs/>
          <w:spacing w:val="-6"/>
        </w:rPr>
        <w:t xml:space="preserve">(Приложение № 2) </w:t>
      </w:r>
      <w:r>
        <w:rPr>
          <w:rFonts w:ascii="Times New Roman" w:hAnsi="Times New Roman" w:cs="Times New Roman"/>
        </w:rPr>
        <w:t>размещены на официальном сайте</w:t>
      </w:r>
      <w:r>
        <w:rPr>
          <w:rFonts w:ascii="Times New Roman" w:hAnsi="Times New Roman" w:cs="Times New Roman"/>
          <w:b/>
        </w:rPr>
        <w:t xml:space="preserve"> </w:t>
      </w:r>
      <w:hyperlink r:id="rId9" w:history="1">
        <w:r>
          <w:rPr>
            <w:rStyle w:val="a4"/>
            <w:rFonts w:ascii="Times New Roman" w:hAnsi="Times New Roman" w:cs="Times New Roman"/>
            <w:lang w:eastAsia="ar-SA"/>
          </w:rPr>
          <w:t>www.torgi.gov.</w:t>
        </w:r>
        <w:r>
          <w:rPr>
            <w:rStyle w:val="a4"/>
            <w:rFonts w:ascii="Times New Roman" w:hAnsi="Times New Roman" w:cs="Times New Roman"/>
            <w:lang w:val="en-US" w:eastAsia="ar-SA"/>
          </w:rPr>
          <w:t>ru</w:t>
        </w:r>
      </w:hyperlink>
      <w:r w:rsidRPr="00073CAA">
        <w:rPr>
          <w:rFonts w:ascii="Times New Roman" w:hAnsi="Times New Roman" w:cs="Times New Roman"/>
        </w:rPr>
        <w:t>.</w:t>
      </w:r>
      <w:r w:rsidR="00073CAA" w:rsidRPr="00073CAA">
        <w:rPr>
          <w:sz w:val="20"/>
          <w:szCs w:val="20"/>
        </w:rPr>
        <w:t xml:space="preserve"> </w:t>
      </w:r>
      <w:hyperlink r:id="rId10" w:history="1">
        <w:r w:rsidR="00073CAA" w:rsidRPr="00073CAA">
          <w:rPr>
            <w:rStyle w:val="a4"/>
            <w:rFonts w:ascii="Times New Roman" w:hAnsi="Times New Roman" w:cs="Times New Roman"/>
            <w:sz w:val="20"/>
            <w:szCs w:val="20"/>
          </w:rPr>
          <w:t>www.admbmur.ru</w:t>
        </w:r>
      </w:hyperlink>
      <w:r w:rsidR="00073CAA" w:rsidRPr="00073CAA">
        <w:rPr>
          <w:rFonts w:ascii="Times New Roman" w:hAnsi="Times New Roman" w:cs="Times New Roman"/>
          <w:sz w:val="20"/>
          <w:szCs w:val="20"/>
        </w:rPr>
        <w:t xml:space="preserve"> ( в разделе сельские поселения).</w:t>
      </w:r>
    </w:p>
    <w:p w:rsidR="001466D5" w:rsidRDefault="001466D5" w:rsidP="001466D5">
      <w:pPr>
        <w:autoSpaceDE w:val="0"/>
        <w:autoSpaceDN w:val="0"/>
        <w:adjustRightInd w:val="0"/>
        <w:spacing w:after="0" w:line="240" w:lineRule="auto"/>
        <w:ind w:firstLine="540"/>
        <w:jc w:val="both"/>
        <w:rPr>
          <w:rFonts w:ascii="Times New Roman" w:hAnsi="Times New Roman" w:cs="Times New Roman"/>
          <w:color w:val="548DD4"/>
        </w:rPr>
      </w:pPr>
    </w:p>
    <w:p w:rsidR="00FA0856" w:rsidRDefault="00FA0856"/>
    <w:sectPr w:rsidR="00FA0856" w:rsidSect="00FA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466D5"/>
    <w:rsid w:val="00073CAA"/>
    <w:rsid w:val="001466D5"/>
    <w:rsid w:val="002765C0"/>
    <w:rsid w:val="003223CD"/>
    <w:rsid w:val="0037759B"/>
    <w:rsid w:val="005C4004"/>
    <w:rsid w:val="00621C43"/>
    <w:rsid w:val="00624378"/>
    <w:rsid w:val="006306D6"/>
    <w:rsid w:val="00663011"/>
    <w:rsid w:val="00733EE7"/>
    <w:rsid w:val="007B38D0"/>
    <w:rsid w:val="00853B07"/>
    <w:rsid w:val="008563CF"/>
    <w:rsid w:val="00890D9C"/>
    <w:rsid w:val="009059CB"/>
    <w:rsid w:val="00B66A8A"/>
    <w:rsid w:val="00B80A1E"/>
    <w:rsid w:val="00C32BDE"/>
    <w:rsid w:val="00C90F51"/>
    <w:rsid w:val="00D24ECB"/>
    <w:rsid w:val="00DC2832"/>
    <w:rsid w:val="00DF03E6"/>
    <w:rsid w:val="00E418EE"/>
    <w:rsid w:val="00E66C6D"/>
    <w:rsid w:val="00E73B61"/>
    <w:rsid w:val="00E82CDD"/>
    <w:rsid w:val="00FA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D5"/>
    <w:rPr>
      <w:rFonts w:eastAsiaTheme="minorEastAsia"/>
      <w:lang w:eastAsia="ru-RU"/>
    </w:rPr>
  </w:style>
  <w:style w:type="paragraph" w:styleId="1">
    <w:name w:val="heading 1"/>
    <w:basedOn w:val="a"/>
    <w:next w:val="a"/>
    <w:link w:val="10"/>
    <w:qFormat/>
    <w:rsid w:val="00890D9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D9C"/>
    <w:rPr>
      <w:rFonts w:ascii="Arial" w:eastAsia="Times New Roman" w:hAnsi="Arial" w:cs="Arial"/>
      <w:b/>
      <w:bCs/>
      <w:color w:val="000080"/>
      <w:sz w:val="24"/>
      <w:szCs w:val="24"/>
      <w:lang w:eastAsia="ru-RU"/>
    </w:rPr>
  </w:style>
  <w:style w:type="paragraph" w:styleId="a3">
    <w:name w:val="No Spacing"/>
    <w:uiPriority w:val="1"/>
    <w:qFormat/>
    <w:rsid w:val="00890D9C"/>
    <w:pPr>
      <w:spacing w:after="0" w:line="240" w:lineRule="auto"/>
    </w:pPr>
  </w:style>
  <w:style w:type="character" w:styleId="a4">
    <w:name w:val="Hyperlink"/>
    <w:basedOn w:val="a0"/>
    <w:semiHidden/>
    <w:unhideWhenUsed/>
    <w:rsid w:val="001466D5"/>
    <w:rPr>
      <w:color w:val="0000FF"/>
      <w:u w:val="single"/>
    </w:rPr>
  </w:style>
  <w:style w:type="paragraph" w:styleId="a5">
    <w:name w:val="Normal (Web)"/>
    <w:basedOn w:val="a"/>
    <w:semiHidden/>
    <w:unhideWhenUsed/>
    <w:rsid w:val="001466D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10"/>
    <w:qFormat/>
    <w:rsid w:val="001466D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uiPriority w:val="10"/>
    <w:rsid w:val="001466D5"/>
    <w:rPr>
      <w:rFonts w:ascii="Times New Roman" w:eastAsia="Times New Roman" w:hAnsi="Times New Roman" w:cs="Times New Roman"/>
      <w:b/>
      <w:bCs/>
      <w:sz w:val="28"/>
      <w:szCs w:val="24"/>
      <w:lang w:eastAsia="ru-RU"/>
    </w:rPr>
  </w:style>
  <w:style w:type="paragraph" w:styleId="a8">
    <w:name w:val="Body Text"/>
    <w:basedOn w:val="a"/>
    <w:link w:val="a9"/>
    <w:semiHidden/>
    <w:unhideWhenUsed/>
    <w:rsid w:val="001466D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1466D5"/>
    <w:rPr>
      <w:rFonts w:ascii="Times New Roman" w:eastAsia="Times New Roman" w:hAnsi="Times New Roman" w:cs="Times New Roman"/>
      <w:sz w:val="24"/>
      <w:szCs w:val="24"/>
      <w:lang w:eastAsia="ru-RU"/>
    </w:rPr>
  </w:style>
  <w:style w:type="paragraph" w:styleId="aa">
    <w:name w:val="Subtitle"/>
    <w:basedOn w:val="a"/>
    <w:link w:val="ab"/>
    <w:qFormat/>
    <w:rsid w:val="001466D5"/>
    <w:pPr>
      <w:spacing w:after="0" w:line="240" w:lineRule="auto"/>
      <w:jc w:val="both"/>
    </w:pPr>
    <w:rPr>
      <w:rFonts w:ascii="Times New Roman" w:eastAsia="Times New Roman" w:hAnsi="Times New Roman" w:cs="Times New Roman"/>
      <w:sz w:val="24"/>
      <w:szCs w:val="20"/>
    </w:rPr>
  </w:style>
  <w:style w:type="character" w:customStyle="1" w:styleId="ab">
    <w:name w:val="Подзаголовок Знак"/>
    <w:basedOn w:val="a0"/>
    <w:link w:val="aa"/>
    <w:rsid w:val="001466D5"/>
    <w:rPr>
      <w:rFonts w:ascii="Times New Roman" w:eastAsia="Times New Roman" w:hAnsi="Times New Roman" w:cs="Times New Roman"/>
      <w:sz w:val="24"/>
      <w:szCs w:val="20"/>
      <w:lang w:eastAsia="ru-RU"/>
    </w:rPr>
  </w:style>
  <w:style w:type="paragraph" w:styleId="2">
    <w:name w:val="Body Text 2"/>
    <w:basedOn w:val="a"/>
    <w:link w:val="20"/>
    <w:unhideWhenUsed/>
    <w:rsid w:val="001466D5"/>
    <w:pPr>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1466D5"/>
    <w:rPr>
      <w:rFonts w:ascii="Times New Roman" w:eastAsia="Times New Roman" w:hAnsi="Times New Roman" w:cs="Times New Roman"/>
      <w:b/>
      <w:bCs/>
      <w:sz w:val="28"/>
      <w:szCs w:val="28"/>
      <w:lang w:eastAsia="ru-RU"/>
    </w:rPr>
  </w:style>
  <w:style w:type="paragraph" w:customStyle="1" w:styleId="western">
    <w:name w:val="western"/>
    <w:basedOn w:val="a"/>
    <w:rsid w:val="0014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66D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mur.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bmur.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mur.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GrigAdm</cp:lastModifiedBy>
  <cp:revision>19</cp:revision>
  <cp:lastPrinted>2017-03-17T10:41:00Z</cp:lastPrinted>
  <dcterms:created xsi:type="dcterms:W3CDTF">2016-01-14T06:24:00Z</dcterms:created>
  <dcterms:modified xsi:type="dcterms:W3CDTF">2017-03-23T11:40:00Z</dcterms:modified>
</cp:coreProperties>
</file>